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Week 2: </w:t>
      </w:r>
    </w:p>
    <w:p>
      <w:pPr>
        <w:rPr>
          <w:rFonts w:hint="default"/>
        </w:rPr>
      </w:pPr>
      <w:r>
        <w:rPr>
          <w:rFonts w:hint="default"/>
        </w:rPr>
        <w:t>Import audio into it, and use C++to produce different visual styles and audio effects.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Week 3: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With snowflakes as the elements, the virtual and the real are combined. They are different in size, randomly dancing and colliding with each other.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2AF8"/>
    <w:rsid w:val="7FD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2023-03-15T17:38:00Z</dcterms:created>
  <dc:creator>何宇航</dc:creator>
  <cp:lastModifiedBy>何宇航</cp:lastModifiedBy>
  <dcterms:modified xsi:type="dcterms:W3CDTF">2023-03-15T17:45:49Z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49CB929126A30F7E9F021264DBEB28B5_41</vt:lpwstr>
  </property>
</Properties>
</file>