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hd w:val="clear" w:color="auto" w:fill="FFFFFF"/>
        <w:bidi w:val="0"/>
        <w:spacing w:lineRule="auto" w:line="240" w:before="0" w:after="0"/>
        <w:ind w:firstLine="851"/>
        <w:jc w:val="center"/>
        <w:rPr>
          <w:rFonts w:ascii="Times New Roman" w:hAnsi="Times New Roman" w:eastAsia="Times New Roman"/>
          <w:sz w:val="28"/>
          <w:szCs w:val="28"/>
          <w:lang w:eastAsia="ru-RU"/>
        </w:rPr>
      </w:pPr>
      <w:r>
        <w:rPr>
          <w:rFonts w:eastAsia="Times New Roman" w:ascii="Times New Roman" w:hAnsi="Times New Roman"/>
          <w:sz w:val="28"/>
          <w:szCs w:val="28"/>
          <w:lang w:eastAsia="ru-RU"/>
        </w:rPr>
        <w:t>Министерство образования и науки Алтайского края</w:t>
      </w:r>
    </w:p>
    <w:p>
      <w:pPr>
        <w:pStyle w:val="Normal"/>
        <w:widowControl w:val="false"/>
        <w:shd w:val="clear" w:color="auto" w:fill="FFFFFF"/>
        <w:bidi w:val="0"/>
        <w:spacing w:lineRule="auto" w:line="240" w:before="0" w:after="0"/>
        <w:ind w:firstLine="851"/>
        <w:jc w:val="center"/>
        <w:rPr>
          <w:rFonts w:ascii="Times New Roman" w:hAnsi="Times New Roman" w:eastAsia="Times New Roman"/>
          <w:sz w:val="28"/>
          <w:szCs w:val="28"/>
          <w:lang w:eastAsia="ru-RU"/>
        </w:rPr>
      </w:pPr>
      <w:r>
        <w:rPr>
          <w:rFonts w:eastAsia="Times New Roman" w:ascii="Times New Roman" w:hAnsi="Times New Roman"/>
          <w:sz w:val="28"/>
          <w:szCs w:val="28"/>
          <w:lang w:eastAsia="ru-RU"/>
        </w:rPr>
        <w:t>КГБПОУ «Алтайская академия гостеприимства»</w:t>
      </w:r>
    </w:p>
    <w:p>
      <w:pPr>
        <w:pStyle w:val="Normal"/>
        <w:widowControl w:val="false"/>
        <w:shd w:val="clear" w:color="auto" w:fill="FFFFFF"/>
        <w:bidi w:val="0"/>
        <w:spacing w:lineRule="auto" w:line="240" w:before="0" w:after="0"/>
        <w:ind w:firstLine="851"/>
        <w:jc w:val="end"/>
        <w:rPr>
          <w:rFonts w:ascii="Times New Roman" w:hAnsi="Times New Roman" w:eastAsia="Times New Roman"/>
          <w:sz w:val="28"/>
          <w:szCs w:val="28"/>
          <w:lang w:eastAsia="ru-RU"/>
        </w:rPr>
      </w:pPr>
      <w:r>
        <w:rPr>
          <w:rFonts w:eastAsia="Times New Roman" w:ascii="Times New Roman" w:hAnsi="Times New Roman"/>
          <w:sz w:val="28"/>
          <w:szCs w:val="28"/>
          <w:lang w:eastAsia="ru-RU"/>
        </w:rPr>
        <w:t>____________________________________________________________</w:t>
      </w:r>
    </w:p>
    <w:p>
      <w:pPr>
        <w:pStyle w:val="Normal"/>
        <w:widowControl w:val="false"/>
        <w:shd w:val="clear" w:color="auto" w:fill="FFFFFF"/>
        <w:bidi w:val="0"/>
        <w:spacing w:lineRule="auto" w:line="240" w:before="0" w:after="0"/>
        <w:ind w:firstLine="851"/>
        <w:jc w:val="end"/>
        <w:rPr>
          <w:rFonts w:ascii="Times New Roman" w:hAnsi="Times New Roman" w:eastAsia="Times New Roman"/>
          <w:sz w:val="28"/>
          <w:szCs w:val="28"/>
          <w:lang w:eastAsia="ru-RU"/>
        </w:rPr>
      </w:pPr>
      <w:r>
        <w:rPr>
          <w:rFonts w:eastAsia="Times New Roman" w:ascii="Times New Roman" w:hAnsi="Times New Roman"/>
          <w:sz w:val="28"/>
          <w:szCs w:val="28"/>
          <w:lang w:eastAsia="ru-RU"/>
        </w:rPr>
      </w:r>
    </w:p>
    <w:p>
      <w:pPr>
        <w:pStyle w:val="Normal"/>
        <w:widowControl w:val="false"/>
        <w:shd w:val="clear" w:color="auto" w:fill="FFFFFF"/>
        <w:bidi w:val="0"/>
        <w:spacing w:lineRule="auto" w:line="240" w:before="0" w:after="0"/>
        <w:jc w:val="end"/>
        <w:rPr>
          <w:rFonts w:ascii="Times New Roman" w:hAnsi="Times New Roman" w:eastAsia="Times New Roman"/>
          <w:sz w:val="28"/>
          <w:szCs w:val="28"/>
          <w:lang w:eastAsia="ru-RU"/>
        </w:rPr>
      </w:pPr>
      <w:r>
        <w:rPr>
          <w:rFonts w:eastAsia="Times New Roman" w:ascii="Times New Roman" w:hAnsi="Times New Roman"/>
          <w:sz w:val="28"/>
          <w:szCs w:val="28"/>
          <w:lang w:eastAsia="ru-RU"/>
        </w:rPr>
        <w:t>Заведующий отделением</w:t>
      </w:r>
    </w:p>
    <w:p>
      <w:pPr>
        <w:pStyle w:val="Normal"/>
        <w:widowControl w:val="false"/>
        <w:shd w:val="clear" w:color="auto" w:fill="FFFFFF"/>
        <w:bidi w:val="0"/>
        <w:spacing w:lineRule="auto" w:line="240" w:before="0" w:after="0"/>
        <w:jc w:val="end"/>
        <w:rPr>
          <w:rFonts w:ascii="Times New Roman" w:hAnsi="Times New Roman" w:eastAsia="Times New Roman"/>
          <w:sz w:val="28"/>
          <w:szCs w:val="28"/>
          <w:lang w:eastAsia="ru-RU"/>
        </w:rPr>
      </w:pPr>
      <w:r>
        <w:rPr>
          <w:rFonts w:eastAsia="Times New Roman" w:ascii="Times New Roman" w:hAnsi="Times New Roman"/>
          <w:sz w:val="28"/>
          <w:szCs w:val="28"/>
          <w:lang w:eastAsia="ru-RU"/>
        </w:rPr>
        <w:t>индустрии питания</w:t>
      </w:r>
    </w:p>
    <w:p>
      <w:pPr>
        <w:pStyle w:val="Normal"/>
        <w:widowControl w:val="false"/>
        <w:shd w:val="clear" w:color="auto" w:fill="FFFFFF"/>
        <w:bidi w:val="0"/>
        <w:spacing w:lineRule="auto" w:line="240" w:before="0" w:after="0"/>
        <w:jc w:val="end"/>
        <w:rPr>
          <w:rFonts w:ascii="Times New Roman" w:hAnsi="Times New Roman" w:eastAsia="Times New Roman"/>
          <w:sz w:val="28"/>
          <w:szCs w:val="28"/>
          <w:lang w:eastAsia="ru-RU"/>
        </w:rPr>
      </w:pPr>
      <w:r>
        <w:rPr>
          <w:rFonts w:eastAsia="Times New Roman" w:ascii="Times New Roman" w:hAnsi="Times New Roman"/>
          <w:sz w:val="28"/>
          <w:szCs w:val="28"/>
          <w:lang w:eastAsia="ru-RU"/>
        </w:rPr>
        <w:t>_______________ Ю.В.Торопова</w:t>
      </w:r>
    </w:p>
    <w:p>
      <w:pPr>
        <w:pStyle w:val="Normal"/>
        <w:widowControl w:val="false"/>
        <w:shd w:val="clear" w:color="auto" w:fill="FFFFFF"/>
        <w:bidi w:val="0"/>
        <w:spacing w:lineRule="auto" w:line="240" w:before="0" w:after="0"/>
        <w:jc w:val="center"/>
        <w:rPr>
          <w:rFonts w:ascii="Times New Roman" w:hAnsi="Times New Roman" w:eastAsia="Times New Roman"/>
          <w:sz w:val="28"/>
          <w:szCs w:val="28"/>
          <w:lang w:eastAsia="ru-RU"/>
        </w:rPr>
      </w:pPr>
      <w:r>
        <w:rPr>
          <w:rFonts w:eastAsia="Times New Roman" w:ascii="Times New Roman" w:hAnsi="Times New Roman"/>
          <w:sz w:val="28"/>
          <w:szCs w:val="28"/>
          <w:lang w:eastAsia="ru-RU"/>
        </w:rPr>
        <w:t xml:space="preserve">                                           </w:t>
      </w:r>
      <w:r>
        <w:rPr>
          <w:rFonts w:eastAsia="Times New Roman" w:ascii="Times New Roman" w:hAnsi="Times New Roman"/>
          <w:sz w:val="28"/>
          <w:szCs w:val="28"/>
          <w:lang w:eastAsia="ru-RU"/>
        </w:rPr>
        <w:t>(</w:t>
      </w:r>
      <w:r>
        <w:rPr>
          <w:rFonts w:eastAsia="Times New Roman" w:ascii="Times New Roman" w:hAnsi="Times New Roman"/>
          <w:sz w:val="28"/>
          <w:szCs w:val="28"/>
          <w:vertAlign w:val="subscript"/>
          <w:lang w:eastAsia="ru-RU"/>
        </w:rPr>
        <w:t>подпись)</w:t>
      </w:r>
    </w:p>
    <w:p>
      <w:pPr>
        <w:pStyle w:val="Normal"/>
        <w:widowControl w:val="false"/>
        <w:shd w:val="clear" w:color="auto" w:fill="FFFFFF"/>
        <w:bidi w:val="0"/>
        <w:spacing w:lineRule="auto" w:line="240" w:before="0" w:after="0"/>
        <w:jc w:val="end"/>
        <w:rPr>
          <w:rFonts w:ascii="Times New Roman" w:hAnsi="Times New Roman" w:eastAsia="Times New Roman"/>
          <w:sz w:val="28"/>
          <w:szCs w:val="28"/>
          <w:lang w:eastAsia="ru-RU"/>
        </w:rPr>
      </w:pPr>
      <w:r>
        <w:rPr>
          <w:rFonts w:eastAsia="Times New Roman" w:ascii="Times New Roman" w:hAnsi="Times New Roman"/>
          <w:sz w:val="28"/>
          <w:szCs w:val="28"/>
          <w:lang w:eastAsia="ru-RU"/>
        </w:rPr>
        <w:t>«___»__________  2025 г.</w:t>
      </w:r>
    </w:p>
    <w:p>
      <w:pPr>
        <w:pStyle w:val="Normal"/>
        <w:widowControl w:val="false"/>
        <w:shd w:val="clear" w:color="auto" w:fill="FFFFFF"/>
        <w:bidi w:val="0"/>
        <w:spacing w:lineRule="auto" w:line="240" w:before="0" w:after="0"/>
        <w:ind w:firstLine="57"/>
        <w:jc w:val="end"/>
        <w:rPr>
          <w:rFonts w:ascii="Times New Roman" w:hAnsi="Times New Roman" w:eastAsia="Times New Roman"/>
          <w:sz w:val="28"/>
          <w:szCs w:val="28"/>
          <w:lang w:eastAsia="ru-RU"/>
        </w:rPr>
      </w:pPr>
      <w:r>
        <w:rPr>
          <w:rFonts w:eastAsia="Times New Roman" w:ascii="Times New Roman" w:hAnsi="Times New Roman"/>
          <w:sz w:val="28"/>
          <w:szCs w:val="28"/>
          <w:lang w:eastAsia="ru-RU"/>
        </w:rPr>
      </w:r>
    </w:p>
    <w:p>
      <w:pPr>
        <w:pStyle w:val="Normal"/>
        <w:widowControl w:val="false"/>
        <w:shd w:val="clear" w:color="auto" w:fill="FFFFFF"/>
        <w:bidi w:val="0"/>
        <w:spacing w:lineRule="auto" w:line="240" w:before="0" w:after="0"/>
        <w:ind w:firstLine="851"/>
        <w:jc w:val="center"/>
        <w:rPr>
          <w:rFonts w:ascii="Times New Roman" w:hAnsi="Times New Roman" w:eastAsia="Times New Roman"/>
          <w:sz w:val="28"/>
          <w:szCs w:val="28"/>
          <w:lang w:eastAsia="ru-RU"/>
        </w:rPr>
      </w:pPr>
      <w:r>
        <w:rPr>
          <w:rFonts w:eastAsia="Times New Roman" w:ascii="Times New Roman" w:hAnsi="Times New Roman"/>
          <w:sz w:val="28"/>
          <w:szCs w:val="28"/>
          <w:lang w:eastAsia="ru-RU"/>
        </w:rPr>
      </w:r>
    </w:p>
    <w:p>
      <w:pPr>
        <w:pStyle w:val="Normal"/>
        <w:widowControl w:val="false"/>
        <w:shd w:val="clear" w:color="auto" w:fill="FFFFFF"/>
        <w:bidi w:val="0"/>
        <w:spacing w:lineRule="auto" w:line="240" w:before="0" w:after="0"/>
        <w:ind w:firstLine="851"/>
        <w:jc w:val="center"/>
        <w:rPr>
          <w:rFonts w:ascii="Times New Roman" w:hAnsi="Times New Roman" w:eastAsia="Times New Roman"/>
          <w:b/>
          <w:sz w:val="28"/>
          <w:szCs w:val="28"/>
          <w:lang w:eastAsia="ru-RU"/>
        </w:rPr>
      </w:pPr>
      <w:r>
        <w:rPr>
          <w:rFonts w:eastAsia="Times New Roman" w:ascii="Times New Roman" w:hAnsi="Times New Roman"/>
          <w:b/>
          <w:sz w:val="28"/>
          <w:szCs w:val="28"/>
          <w:lang w:eastAsia="ru-RU"/>
        </w:rPr>
      </w:r>
    </w:p>
    <w:p>
      <w:pPr>
        <w:pStyle w:val="Normal"/>
        <w:widowControl w:val="false"/>
        <w:shd w:val="clear" w:color="auto" w:fill="FFFFFF"/>
        <w:bidi w:val="0"/>
        <w:spacing w:lineRule="auto" w:line="240" w:before="0" w:after="0"/>
        <w:ind w:firstLine="851"/>
        <w:jc w:val="center"/>
        <w:rPr>
          <w:rFonts w:ascii="Times New Roman" w:hAnsi="Times New Roman" w:eastAsia="Times New Roman"/>
          <w:b/>
          <w:sz w:val="28"/>
          <w:szCs w:val="28"/>
          <w:lang w:eastAsia="ru-RU"/>
        </w:rPr>
      </w:pPr>
      <w:r>
        <w:rPr>
          <w:rFonts w:eastAsia="Times New Roman" w:ascii="Times New Roman" w:hAnsi="Times New Roman"/>
          <w:b/>
          <w:sz w:val="28"/>
          <w:szCs w:val="28"/>
          <w:lang w:eastAsia="ru-RU"/>
        </w:rPr>
      </w:r>
    </w:p>
    <w:p>
      <w:pPr>
        <w:pStyle w:val="Normal"/>
        <w:widowControl w:val="false"/>
        <w:shd w:val="clear" w:color="auto" w:fill="FFFFFF"/>
        <w:bidi w:val="0"/>
        <w:spacing w:lineRule="auto" w:line="240" w:before="0" w:after="0"/>
        <w:ind w:firstLine="851"/>
        <w:jc w:val="center"/>
        <w:rPr>
          <w:rFonts w:ascii="Times New Roman" w:hAnsi="Times New Roman" w:eastAsia="Times New Roman"/>
          <w:b/>
          <w:sz w:val="28"/>
          <w:szCs w:val="28"/>
          <w:lang w:eastAsia="ru-RU"/>
        </w:rPr>
      </w:pPr>
      <w:r>
        <w:rPr>
          <w:rFonts w:eastAsia="Times New Roman" w:ascii="Times New Roman" w:hAnsi="Times New Roman"/>
          <w:b/>
          <w:sz w:val="28"/>
          <w:szCs w:val="28"/>
          <w:lang w:eastAsia="ru-RU"/>
        </w:rPr>
      </w:r>
    </w:p>
    <w:p>
      <w:pPr>
        <w:pStyle w:val="Normal"/>
        <w:widowControl w:val="false"/>
        <w:shd w:val="clear" w:color="auto" w:fill="FFFFFF"/>
        <w:bidi w:val="0"/>
        <w:spacing w:lineRule="auto" w:line="240" w:before="0" w:after="0"/>
        <w:ind w:firstLine="851"/>
        <w:jc w:val="center"/>
        <w:rPr>
          <w:rFonts w:ascii="Times New Roman" w:hAnsi="Times New Roman" w:eastAsia="Times New Roman"/>
          <w:b/>
          <w:sz w:val="28"/>
          <w:szCs w:val="28"/>
          <w:lang w:eastAsia="ru-RU"/>
        </w:rPr>
      </w:pPr>
      <w:r>
        <w:rPr>
          <w:rFonts w:eastAsia="Times New Roman" w:ascii="Times New Roman" w:hAnsi="Times New Roman"/>
          <w:b/>
          <w:sz w:val="28"/>
          <w:szCs w:val="28"/>
          <w:lang w:eastAsia="ru-RU"/>
        </w:rPr>
        <w:t>ИНДИВИДУАЛЬНЫЙ ПРОЕКТ</w:t>
      </w:r>
    </w:p>
    <w:p>
      <w:pPr>
        <w:pStyle w:val="Normal"/>
        <w:widowControl w:val="false"/>
        <w:shd w:val="clear" w:color="auto" w:fill="FFFFFF"/>
        <w:bidi w:val="0"/>
        <w:spacing w:lineRule="auto" w:line="240" w:before="0" w:after="0"/>
        <w:ind w:firstLine="851"/>
        <w:jc w:val="center"/>
        <w:rPr>
          <w:rFonts w:ascii="Times New Roman" w:hAnsi="Times New Roman" w:eastAsia="Times New Roman"/>
          <w:sz w:val="28"/>
          <w:szCs w:val="28"/>
          <w:lang w:eastAsia="ru-RU"/>
        </w:rPr>
      </w:pPr>
      <w:r>
        <w:rPr>
          <w:rFonts w:eastAsia="Times New Roman" w:ascii="Times New Roman" w:hAnsi="Times New Roman"/>
          <w:sz w:val="28"/>
          <w:szCs w:val="28"/>
          <w:lang w:eastAsia="ru-RU"/>
        </w:rPr>
      </w:r>
    </w:p>
    <w:p>
      <w:pPr>
        <w:pStyle w:val="Normal"/>
        <w:widowControl w:val="false"/>
        <w:bidi w:val="0"/>
        <w:spacing w:lineRule="auto" w:line="240" w:before="0" w:after="0"/>
        <w:jc w:val="center"/>
        <w:rPr>
          <w:rFonts w:ascii="Times New Roman" w:hAnsi="Times New Roman" w:eastAsia="Times New Roman"/>
          <w:color w:val="000000"/>
          <w:sz w:val="28"/>
          <w:szCs w:val="28"/>
          <w:lang w:eastAsia="ru-RU"/>
        </w:rPr>
      </w:pPr>
      <w:r>
        <w:rPr>
          <w:rFonts w:eastAsia="Times New Roman" w:ascii="Times New Roman" w:hAnsi="Times New Roman"/>
          <w:sz w:val="28"/>
          <w:szCs w:val="28"/>
          <w:lang w:eastAsia="ru-RU"/>
        </w:rPr>
        <w:t>на тему</w:t>
      </w:r>
      <w:r>
        <w:rPr>
          <w:rFonts w:eastAsia="Times New Roman" w:ascii="Times New Roman" w:hAnsi="Times New Roman"/>
          <w:color w:val="000000"/>
          <w:sz w:val="28"/>
          <w:szCs w:val="28"/>
          <w:lang w:eastAsia="ru-RU"/>
        </w:rPr>
        <w:t xml:space="preserve">: </w:t>
      </w:r>
      <w:r>
        <w:rPr>
          <w:rFonts w:eastAsia="Times New Roman" w:ascii="Times New Roman" w:hAnsi="Times New Roman"/>
          <w:sz w:val="28"/>
          <w:szCs w:val="28"/>
          <w:lang w:eastAsia="ru-RU"/>
        </w:rPr>
        <w:t>«Онлайн технологии в обучении. Дистанционное обучение</w:t>
      </w:r>
      <w:r>
        <w:rPr>
          <w:rFonts w:eastAsia="Times New Roman" w:ascii="Times New Roman" w:hAnsi="Times New Roman"/>
          <w:sz w:val="24"/>
          <w:szCs w:val="24"/>
          <w:lang w:eastAsia="ru-RU"/>
        </w:rPr>
        <w:t>»</w:t>
      </w:r>
    </w:p>
    <w:p>
      <w:pPr>
        <w:pStyle w:val="Normal"/>
        <w:widowControl w:val="false"/>
        <w:bidi w:val="0"/>
        <w:spacing w:lineRule="auto" w:line="240" w:before="0" w:after="0"/>
        <w:jc w:val="start"/>
        <w:rPr>
          <w:rFonts w:ascii="Times New Roman" w:hAnsi="Times New Roman" w:eastAsia="Times New Roman"/>
          <w:color w:val="000000"/>
          <w:sz w:val="28"/>
          <w:szCs w:val="28"/>
          <w:lang w:eastAsia="ru-RU"/>
        </w:rPr>
      </w:pPr>
      <w:r>
        <w:rPr>
          <w:rFonts w:eastAsia="Times New Roman" w:ascii="Times New Roman" w:hAnsi="Times New Roman"/>
          <w:color w:val="000000"/>
          <w:sz w:val="28"/>
          <w:szCs w:val="28"/>
          <w:lang w:eastAsia="ru-RU"/>
        </w:rPr>
      </w:r>
    </w:p>
    <w:p>
      <w:pPr>
        <w:pStyle w:val="Normal"/>
        <w:widowControl w:val="false"/>
        <w:bidi w:val="0"/>
        <w:spacing w:lineRule="auto" w:line="240" w:before="0" w:after="0"/>
        <w:jc w:val="both"/>
        <w:rPr>
          <w:rFonts w:ascii="Times New Roman" w:hAnsi="Times New Roman" w:eastAsia="Times New Roman"/>
          <w:sz w:val="28"/>
          <w:szCs w:val="28"/>
          <w:lang w:eastAsia="ru-RU"/>
        </w:rPr>
      </w:pPr>
      <w:r>
        <w:rPr>
          <w:rFonts w:eastAsia="Times New Roman" w:ascii="Times New Roman" w:hAnsi="Times New Roman"/>
          <w:color w:val="000000"/>
          <w:sz w:val="28"/>
          <w:szCs w:val="28"/>
          <w:lang w:eastAsia="ru-RU"/>
        </w:rPr>
        <w:t xml:space="preserve">Дисциплина </w:t>
      </w:r>
      <w:r>
        <w:rPr>
          <w:rFonts w:eastAsia="Times New Roman" w:ascii="Times New Roman" w:hAnsi="Times New Roman"/>
          <w:sz w:val="28"/>
          <w:szCs w:val="28"/>
          <w:lang w:eastAsia="ru-RU"/>
        </w:rPr>
        <w:t>Информатика</w:t>
      </w:r>
    </w:p>
    <w:p>
      <w:pPr>
        <w:pStyle w:val="Normal"/>
        <w:widowControl w:val="false"/>
        <w:bidi w:val="0"/>
        <w:spacing w:lineRule="auto" w:line="240" w:before="0" w:after="0"/>
        <w:jc w:val="center"/>
        <w:rPr>
          <w:rFonts w:ascii="Times New Roman" w:hAnsi="Times New Roman" w:eastAsia="Times New Roman"/>
          <w:color w:val="000000"/>
          <w:sz w:val="28"/>
          <w:szCs w:val="28"/>
          <w:lang w:eastAsia="ru-RU"/>
        </w:rPr>
      </w:pPr>
      <w:r>
        <w:rPr>
          <w:rFonts w:eastAsia="Times New Roman" w:ascii="Times New Roman" w:hAnsi="Times New Roman"/>
          <w:color w:val="000000"/>
          <w:sz w:val="28"/>
          <w:szCs w:val="28"/>
          <w:lang w:eastAsia="ru-RU"/>
        </w:rPr>
      </w:r>
    </w:p>
    <w:p>
      <w:pPr>
        <w:pStyle w:val="Normal"/>
        <w:bidi w:val="0"/>
        <w:spacing w:lineRule="auto" w:line="240" w:before="0" w:after="0"/>
        <w:jc w:val="start"/>
        <w:rPr>
          <w:rFonts w:ascii="Times New Roman" w:hAnsi="Times New Roman" w:eastAsia="Times New Roman"/>
          <w:color w:val="000000"/>
          <w:sz w:val="28"/>
          <w:szCs w:val="28"/>
          <w:lang w:eastAsia="ru-RU"/>
        </w:rPr>
      </w:pPr>
      <w:r>
        <w:rPr>
          <w:rFonts w:eastAsia="Times New Roman" w:ascii="Times New Roman" w:hAnsi="Times New Roman"/>
          <w:color w:val="000000"/>
          <w:sz w:val="28"/>
          <w:szCs w:val="28"/>
          <w:lang w:eastAsia="ru-RU"/>
        </w:rPr>
        <w:t>Выполнила обучающаяся ________ «___»_</w:t>
        <w:softHyphen/>
        <w:softHyphen/>
        <w:softHyphen/>
        <w:softHyphen/>
        <w:t>__________</w:t>
      </w:r>
      <w:r>
        <w:rPr>
          <w:rFonts w:eastAsia="Times New Roman" w:ascii="Times New Roman" w:hAnsi="Times New Roman"/>
          <w:sz w:val="28"/>
          <w:szCs w:val="28"/>
          <w:lang w:eastAsia="ru-RU"/>
        </w:rPr>
        <w:t>2025 г. О.В.Люкшенко</w:t>
      </w:r>
    </w:p>
    <w:p>
      <w:pPr>
        <w:pStyle w:val="Normal"/>
        <w:bidi w:val="0"/>
        <w:spacing w:lineRule="auto" w:line="240" w:before="0" w:after="0"/>
        <w:jc w:val="start"/>
        <w:rPr>
          <w:rFonts w:ascii="Times New Roman" w:hAnsi="Times New Roman" w:eastAsia="Times New Roman"/>
          <w:color w:val="000000"/>
          <w:sz w:val="28"/>
          <w:szCs w:val="28"/>
          <w:lang w:eastAsia="ru-RU"/>
        </w:rPr>
      </w:pPr>
      <w:r>
        <w:rPr>
          <w:rFonts w:eastAsia="Times New Roman" w:ascii="Times New Roman" w:hAnsi="Times New Roman"/>
          <w:color w:val="000000"/>
          <w:sz w:val="28"/>
          <w:szCs w:val="28"/>
          <w:lang w:eastAsia="ru-RU"/>
        </w:rPr>
        <w:tab/>
        <w:tab/>
        <w:tab/>
        <w:tab/>
        <w:tab/>
      </w:r>
      <w:r>
        <w:rPr>
          <w:rFonts w:eastAsia="Times New Roman" w:ascii="Times New Roman" w:hAnsi="Times New Roman"/>
          <w:sz w:val="28"/>
          <w:szCs w:val="28"/>
          <w:vertAlign w:val="subscript"/>
          <w:lang w:eastAsia="ru-RU"/>
        </w:rPr>
        <w:t>(подпись)</w:t>
      </w:r>
      <w:r>
        <w:rPr>
          <w:rFonts w:eastAsia="Times New Roman" w:ascii="Times New Roman" w:hAnsi="Times New Roman"/>
          <w:color w:val="FF0000"/>
          <w:sz w:val="28"/>
          <w:szCs w:val="28"/>
          <w:vertAlign w:val="subscript"/>
          <w:lang w:eastAsia="ru-RU"/>
        </w:rPr>
        <w:tab/>
        <w:tab/>
        <w:tab/>
        <w:tab/>
        <w:tab/>
      </w:r>
    </w:p>
    <w:p>
      <w:pPr>
        <w:pStyle w:val="Normal"/>
        <w:widowControl w:val="false"/>
        <w:bidi w:val="0"/>
        <w:spacing w:lineRule="auto" w:line="240" w:before="0" w:after="0"/>
        <w:jc w:val="center"/>
        <w:rPr>
          <w:rFonts w:ascii="Times New Roman" w:hAnsi="Times New Roman" w:eastAsia="Times New Roman"/>
          <w:color w:val="000000"/>
          <w:sz w:val="28"/>
          <w:szCs w:val="28"/>
          <w:lang w:eastAsia="ru-RU"/>
        </w:rPr>
      </w:pPr>
      <w:r>
        <w:rPr>
          <w:rFonts w:eastAsia="Times New Roman" w:ascii="Times New Roman" w:hAnsi="Times New Roman"/>
          <w:color w:val="000000"/>
          <w:sz w:val="28"/>
          <w:szCs w:val="28"/>
          <w:lang w:eastAsia="ru-RU"/>
        </w:rPr>
      </w:r>
    </w:p>
    <w:p>
      <w:pPr>
        <w:pStyle w:val="Normal"/>
        <w:widowControl w:val="false"/>
        <w:bidi w:val="0"/>
        <w:spacing w:lineRule="auto" w:line="240" w:before="0" w:after="0"/>
        <w:jc w:val="start"/>
        <w:rPr>
          <w:rFonts w:ascii="Times New Roman" w:hAnsi="Times New Roman" w:eastAsia="Times New Roman"/>
          <w:sz w:val="28"/>
          <w:szCs w:val="28"/>
          <w:lang w:eastAsia="ru-RU"/>
        </w:rPr>
      </w:pPr>
      <w:r>
        <w:rPr>
          <w:rFonts w:eastAsia="Times New Roman" w:ascii="Times New Roman" w:hAnsi="Times New Roman"/>
          <w:sz w:val="28"/>
          <w:szCs w:val="28"/>
          <w:lang w:eastAsia="ru-RU"/>
        </w:rPr>
        <w:t>Профессия 43.02.09 Повар, кондитер</w:t>
      </w:r>
    </w:p>
    <w:p>
      <w:pPr>
        <w:pStyle w:val="Normal"/>
        <w:widowControl w:val="false"/>
        <w:bidi w:val="0"/>
        <w:spacing w:lineRule="auto" w:line="240" w:before="0" w:after="0"/>
        <w:jc w:val="start"/>
        <w:rPr>
          <w:rFonts w:ascii="Times New Roman" w:hAnsi="Times New Roman" w:eastAsia="Times New Roman"/>
          <w:color w:val="000000"/>
          <w:sz w:val="28"/>
          <w:szCs w:val="28"/>
          <w:lang w:eastAsia="ru-RU"/>
        </w:rPr>
      </w:pPr>
      <w:r>
        <w:rPr>
          <w:rFonts w:eastAsia="Times New Roman" w:ascii="Times New Roman" w:hAnsi="Times New Roman"/>
          <w:color w:val="000000"/>
          <w:sz w:val="28"/>
          <w:szCs w:val="28"/>
          <w:lang w:eastAsia="ru-RU"/>
        </w:rPr>
      </w:r>
      <w:bookmarkStart w:id="0" w:name="_GoBack"/>
      <w:bookmarkStart w:id="1" w:name="_GoBack"/>
      <w:bookmarkEnd w:id="1"/>
    </w:p>
    <w:p>
      <w:pPr>
        <w:pStyle w:val="Normal"/>
        <w:widowControl w:val="false"/>
        <w:bidi w:val="0"/>
        <w:spacing w:lineRule="auto" w:line="240" w:before="0" w:after="0"/>
        <w:jc w:val="start"/>
        <w:rPr>
          <w:rFonts w:ascii="Times New Roman" w:hAnsi="Times New Roman" w:eastAsia="Times New Roman"/>
          <w:sz w:val="28"/>
          <w:szCs w:val="28"/>
          <w:lang w:eastAsia="ru-RU"/>
        </w:rPr>
      </w:pPr>
      <w:r>
        <w:rPr>
          <w:rFonts w:eastAsia="Times New Roman" w:ascii="Times New Roman" w:hAnsi="Times New Roman"/>
          <w:sz w:val="28"/>
          <w:szCs w:val="28"/>
          <w:lang w:eastAsia="ru-RU"/>
        </w:rPr>
        <w:t>Группа Пк-2411</w:t>
      </w:r>
    </w:p>
    <w:p>
      <w:pPr>
        <w:pStyle w:val="Normal"/>
        <w:widowControl w:val="false"/>
        <w:bidi w:val="0"/>
        <w:spacing w:lineRule="auto" w:line="240" w:before="0" w:after="0"/>
        <w:jc w:val="center"/>
        <w:rPr>
          <w:rFonts w:ascii="Times New Roman" w:hAnsi="Times New Roman" w:eastAsia="Times New Roman"/>
          <w:color w:val="000000"/>
          <w:sz w:val="28"/>
          <w:szCs w:val="28"/>
          <w:lang w:eastAsia="ru-RU"/>
        </w:rPr>
      </w:pPr>
      <w:r>
        <w:rPr>
          <w:rFonts w:eastAsia="Times New Roman" w:ascii="Times New Roman" w:hAnsi="Times New Roman"/>
          <w:color w:val="000000"/>
          <w:sz w:val="28"/>
          <w:szCs w:val="28"/>
          <w:lang w:eastAsia="ru-RU"/>
        </w:rPr>
      </w:r>
    </w:p>
    <w:p>
      <w:pPr>
        <w:pStyle w:val="Normal"/>
        <w:widowControl w:val="false"/>
        <w:bidi w:val="0"/>
        <w:spacing w:lineRule="auto" w:line="240" w:before="0" w:after="0"/>
        <w:jc w:val="start"/>
        <w:rPr>
          <w:rFonts w:ascii="Times New Roman" w:hAnsi="Times New Roman" w:eastAsia="Times New Roman"/>
          <w:sz w:val="28"/>
          <w:szCs w:val="28"/>
          <w:lang w:eastAsia="ru-RU"/>
        </w:rPr>
      </w:pPr>
      <w:r>
        <w:rPr>
          <w:rFonts w:eastAsia="Times New Roman" w:ascii="Times New Roman" w:hAnsi="Times New Roman"/>
          <w:color w:val="000000"/>
          <w:sz w:val="28"/>
          <w:szCs w:val="28"/>
          <w:lang w:eastAsia="ru-RU"/>
        </w:rPr>
        <w:t xml:space="preserve">Руководитель проекта _________ «___» </w:t>
      </w:r>
      <w:r>
        <w:rPr>
          <w:rFonts w:eastAsia="Times New Roman" w:ascii="Times New Roman" w:hAnsi="Times New Roman"/>
          <w:sz w:val="28"/>
          <w:szCs w:val="28"/>
          <w:lang w:eastAsia="ru-RU"/>
        </w:rPr>
        <w:t>___________ 2025г. А.А.Москвитина</w:t>
      </w:r>
    </w:p>
    <w:p>
      <w:pPr>
        <w:pStyle w:val="Normal"/>
        <w:widowControl w:val="false"/>
        <w:bidi w:val="0"/>
        <w:spacing w:lineRule="auto" w:line="240" w:before="0" w:after="0"/>
        <w:jc w:val="start"/>
        <w:rPr>
          <w:rFonts w:ascii="Times New Roman" w:hAnsi="Times New Roman" w:eastAsia="Times New Roman"/>
          <w:sz w:val="28"/>
          <w:szCs w:val="28"/>
          <w:vertAlign w:val="subscript"/>
          <w:lang w:eastAsia="ru-RU"/>
        </w:rPr>
      </w:pPr>
      <w:r>
        <w:rPr>
          <w:rFonts w:eastAsia="Times New Roman" w:ascii="Times New Roman" w:hAnsi="Times New Roman"/>
          <w:sz w:val="28"/>
          <w:szCs w:val="28"/>
          <w:lang w:eastAsia="ru-RU"/>
        </w:rPr>
        <w:tab/>
        <w:tab/>
        <w:tab/>
        <w:tab/>
      </w:r>
      <w:r>
        <w:rPr>
          <w:rFonts w:eastAsia="Times New Roman" w:ascii="Times New Roman" w:hAnsi="Times New Roman"/>
          <w:sz w:val="28"/>
          <w:szCs w:val="28"/>
          <w:vertAlign w:val="subscript"/>
          <w:lang w:eastAsia="ru-RU"/>
        </w:rPr>
        <w:t>(подпись)</w:t>
        <w:tab/>
        <w:tab/>
        <w:tab/>
        <w:tab/>
        <w:tab/>
      </w:r>
    </w:p>
    <w:p>
      <w:pPr>
        <w:pStyle w:val="Normal"/>
        <w:widowControl w:val="false"/>
        <w:bidi w:val="0"/>
        <w:spacing w:lineRule="auto" w:line="240" w:before="0" w:after="0"/>
        <w:jc w:val="start"/>
        <w:rPr>
          <w:rFonts w:ascii="Times New Roman" w:hAnsi="Times New Roman" w:eastAsia="Times New Roman"/>
          <w:sz w:val="28"/>
          <w:szCs w:val="28"/>
          <w:lang w:eastAsia="ru-RU"/>
        </w:rPr>
      </w:pPr>
      <w:r>
        <w:rPr>
          <w:rFonts w:eastAsia="Times New Roman" w:ascii="Times New Roman" w:hAnsi="Times New Roman"/>
          <w:sz w:val="28"/>
          <w:szCs w:val="28"/>
          <w:lang w:eastAsia="ru-RU"/>
        </w:rPr>
      </w:r>
    </w:p>
    <w:p>
      <w:pPr>
        <w:pStyle w:val="Normal"/>
        <w:widowControl w:val="false"/>
        <w:bidi w:val="0"/>
        <w:spacing w:lineRule="auto" w:line="240" w:before="0" w:after="0"/>
        <w:jc w:val="start"/>
        <w:rPr>
          <w:rFonts w:ascii="Times New Roman" w:hAnsi="Times New Roman" w:eastAsia="Times New Roman"/>
          <w:sz w:val="28"/>
          <w:szCs w:val="28"/>
          <w:lang w:eastAsia="ru-RU"/>
        </w:rPr>
      </w:pPr>
      <w:r>
        <w:rPr>
          <w:rFonts w:eastAsia="Times New Roman" w:ascii="Times New Roman" w:hAnsi="Times New Roman"/>
          <w:sz w:val="28"/>
          <w:szCs w:val="28"/>
          <w:lang w:eastAsia="ru-RU"/>
        </w:rPr>
        <w:t>Консультант проекта ___________ «___» _____________2025 г. И.А.Кочетова</w:t>
      </w:r>
    </w:p>
    <w:p>
      <w:pPr>
        <w:pStyle w:val="Normal"/>
        <w:widowControl w:val="false"/>
        <w:bidi w:val="0"/>
        <w:spacing w:lineRule="auto" w:line="240" w:before="0" w:after="0"/>
        <w:jc w:val="start"/>
        <w:rPr>
          <w:rFonts w:ascii="Times New Roman" w:hAnsi="Times New Roman" w:eastAsia="Times New Roman"/>
          <w:sz w:val="28"/>
          <w:szCs w:val="28"/>
          <w:vertAlign w:val="subscript"/>
          <w:lang w:eastAsia="ru-RU"/>
        </w:rPr>
      </w:pPr>
      <w:r>
        <w:rPr>
          <w:rFonts w:eastAsia="Times New Roman" w:ascii="Times New Roman" w:hAnsi="Times New Roman"/>
          <w:sz w:val="28"/>
          <w:szCs w:val="28"/>
          <w:lang w:eastAsia="ru-RU"/>
        </w:rPr>
        <w:tab/>
        <w:tab/>
        <w:tab/>
        <w:tab/>
      </w:r>
      <w:r>
        <w:rPr>
          <w:rFonts w:eastAsia="Times New Roman" w:ascii="Times New Roman" w:hAnsi="Times New Roman"/>
          <w:sz w:val="28"/>
          <w:szCs w:val="28"/>
          <w:vertAlign w:val="subscript"/>
          <w:lang w:eastAsia="ru-RU"/>
        </w:rPr>
        <w:t>(подпись)</w:t>
        <w:tab/>
        <w:tab/>
        <w:tab/>
        <w:tab/>
        <w:tab/>
      </w:r>
    </w:p>
    <w:p>
      <w:pPr>
        <w:pStyle w:val="Normal"/>
        <w:widowControl w:val="false"/>
        <w:bidi w:val="0"/>
        <w:spacing w:lineRule="auto" w:line="240" w:before="0" w:after="0"/>
        <w:jc w:val="center"/>
        <w:rPr>
          <w:rFonts w:ascii="Times New Roman" w:hAnsi="Times New Roman" w:eastAsia="Times New Roman"/>
          <w:sz w:val="28"/>
          <w:szCs w:val="28"/>
          <w:lang w:eastAsia="ru-RU"/>
        </w:rPr>
      </w:pPr>
      <w:r>
        <w:rPr>
          <w:rFonts w:eastAsia="Times New Roman" w:ascii="Times New Roman" w:hAnsi="Times New Roman"/>
          <w:sz w:val="28"/>
          <w:szCs w:val="28"/>
          <w:lang w:eastAsia="ru-RU"/>
        </w:rPr>
      </w:r>
    </w:p>
    <w:p>
      <w:pPr>
        <w:pStyle w:val="Normal"/>
        <w:widowControl w:val="false"/>
        <w:bidi w:val="0"/>
        <w:spacing w:lineRule="auto" w:line="240" w:before="0" w:after="0"/>
        <w:jc w:val="start"/>
        <w:rPr>
          <w:rFonts w:ascii="Times New Roman" w:hAnsi="Times New Roman" w:eastAsia="Times New Roman"/>
          <w:sz w:val="28"/>
          <w:szCs w:val="28"/>
          <w:lang w:eastAsia="ru-RU"/>
        </w:rPr>
      </w:pPr>
      <w:r>
        <w:rPr>
          <w:rFonts w:eastAsia="Times New Roman" w:ascii="Times New Roman" w:hAnsi="Times New Roman"/>
          <w:sz w:val="28"/>
          <w:szCs w:val="28"/>
          <w:lang w:eastAsia="ru-RU"/>
        </w:rPr>
        <w:t>Работа защищена: «____» ____________ 2025г.             ___________________</w:t>
      </w:r>
    </w:p>
    <w:p>
      <w:pPr>
        <w:pStyle w:val="Normal"/>
        <w:widowControl w:val="false"/>
        <w:bidi w:val="0"/>
        <w:spacing w:lineRule="auto" w:line="240" w:before="0" w:after="0"/>
        <w:jc w:val="start"/>
        <w:rPr>
          <w:rFonts w:ascii="Times New Roman" w:hAnsi="Times New Roman" w:eastAsia="Times New Roman"/>
          <w:sz w:val="28"/>
          <w:szCs w:val="28"/>
          <w:vertAlign w:val="subscript"/>
          <w:lang w:eastAsia="ru-RU"/>
        </w:rPr>
      </w:pPr>
      <w:r>
        <w:rPr>
          <w:rFonts w:eastAsia="Times New Roman" w:ascii="Times New Roman" w:hAnsi="Times New Roman"/>
          <w:sz w:val="28"/>
          <w:szCs w:val="28"/>
          <w:vertAlign w:val="subscript"/>
          <w:lang w:eastAsia="ru-RU"/>
        </w:rPr>
        <w:tab/>
        <w:tab/>
        <w:tab/>
        <w:tab/>
        <w:tab/>
        <w:tab/>
        <w:tab/>
        <w:tab/>
        <w:tab/>
        <w:tab/>
        <w:tab/>
        <w:t xml:space="preserve"> (Оценка)</w:t>
      </w:r>
    </w:p>
    <w:p>
      <w:pPr>
        <w:pStyle w:val="Normal"/>
        <w:widowControl w:val="false"/>
        <w:bidi w:val="0"/>
        <w:spacing w:lineRule="auto" w:line="240" w:before="0" w:after="0"/>
        <w:jc w:val="center"/>
        <w:rPr>
          <w:rFonts w:ascii="Times New Roman" w:hAnsi="Times New Roman" w:eastAsia="Times New Roman"/>
          <w:sz w:val="28"/>
          <w:szCs w:val="28"/>
          <w:lang w:eastAsia="ru-RU"/>
        </w:rPr>
      </w:pPr>
      <w:r>
        <w:rPr>
          <w:rFonts w:eastAsia="Times New Roman" w:ascii="Times New Roman" w:hAnsi="Times New Roman"/>
          <w:sz w:val="28"/>
          <w:szCs w:val="28"/>
          <w:lang w:eastAsia="ru-RU"/>
        </w:rPr>
      </w:r>
    </w:p>
    <w:p>
      <w:pPr>
        <w:pStyle w:val="Normal"/>
        <w:bidi w:val="0"/>
        <w:spacing w:lineRule="auto" w:line="240" w:before="0" w:after="0"/>
        <w:ind w:firstLine="912"/>
        <w:jc w:val="center"/>
        <w:rPr>
          <w:rFonts w:ascii="Times New Roman" w:hAnsi="Times New Roman" w:eastAsia="Times New Roman"/>
          <w:b/>
          <w:sz w:val="28"/>
          <w:szCs w:val="24"/>
          <w:lang w:eastAsia="ru-RU"/>
        </w:rPr>
      </w:pPr>
      <w:r>
        <w:rPr>
          <w:rFonts w:eastAsia="Times New Roman" w:ascii="Times New Roman" w:hAnsi="Times New Roman"/>
          <w:b/>
          <w:sz w:val="28"/>
          <w:szCs w:val="24"/>
          <w:lang w:eastAsia="ru-RU"/>
        </w:rPr>
      </w:r>
    </w:p>
    <w:p>
      <w:pPr>
        <w:pStyle w:val="Normal"/>
        <w:bidi w:val="0"/>
        <w:spacing w:lineRule="auto" w:line="240" w:before="0" w:after="0"/>
        <w:ind w:firstLine="912"/>
        <w:jc w:val="center"/>
        <w:rPr>
          <w:rFonts w:ascii="Times New Roman" w:hAnsi="Times New Roman" w:eastAsia="Times New Roman"/>
          <w:b/>
          <w:sz w:val="28"/>
          <w:szCs w:val="24"/>
          <w:lang w:eastAsia="ru-RU"/>
        </w:rPr>
      </w:pPr>
      <w:r>
        <w:rPr>
          <w:rFonts w:eastAsia="Times New Roman" w:ascii="Times New Roman" w:hAnsi="Times New Roman"/>
          <w:b/>
          <w:sz w:val="28"/>
          <w:szCs w:val="24"/>
          <w:lang w:eastAsia="ru-RU"/>
        </w:rPr>
      </w:r>
    </w:p>
    <w:p>
      <w:pPr>
        <w:pStyle w:val="Normal"/>
        <w:bidi w:val="0"/>
        <w:spacing w:lineRule="auto" w:line="240" w:before="0" w:after="0"/>
        <w:ind w:firstLine="912"/>
        <w:jc w:val="center"/>
        <w:rPr>
          <w:rFonts w:ascii="Times New Roman" w:hAnsi="Times New Roman" w:eastAsia="Times New Roman"/>
          <w:b/>
          <w:sz w:val="28"/>
          <w:szCs w:val="24"/>
          <w:lang w:eastAsia="ru-RU"/>
        </w:rPr>
      </w:pPr>
      <w:r>
        <w:rPr>
          <w:rFonts w:eastAsia="Times New Roman" w:ascii="Times New Roman" w:hAnsi="Times New Roman"/>
          <w:b/>
          <w:sz w:val="28"/>
          <w:szCs w:val="24"/>
          <w:lang w:eastAsia="ru-RU"/>
        </w:rPr>
      </w:r>
    </w:p>
    <w:p>
      <w:pPr>
        <w:pStyle w:val="Normal"/>
        <w:bidi w:val="0"/>
        <w:spacing w:lineRule="auto" w:line="240" w:before="0" w:after="0"/>
        <w:ind w:firstLine="912"/>
        <w:jc w:val="center"/>
        <w:rPr>
          <w:rFonts w:ascii="Times New Roman" w:hAnsi="Times New Roman" w:eastAsia="Times New Roman"/>
          <w:b/>
          <w:sz w:val="28"/>
          <w:szCs w:val="24"/>
          <w:lang w:eastAsia="ru-RU"/>
        </w:rPr>
      </w:pPr>
      <w:r>
        <w:rPr>
          <w:rFonts w:eastAsia="Times New Roman" w:ascii="Times New Roman" w:hAnsi="Times New Roman"/>
          <w:b/>
          <w:sz w:val="28"/>
          <w:szCs w:val="24"/>
          <w:lang w:eastAsia="ru-RU"/>
        </w:rPr>
      </w:r>
    </w:p>
    <w:p>
      <w:pPr>
        <w:pStyle w:val="Normal"/>
        <w:bidi w:val="0"/>
        <w:spacing w:lineRule="auto" w:line="240" w:before="0" w:after="0"/>
        <w:ind w:firstLine="912"/>
        <w:jc w:val="center"/>
        <w:rPr>
          <w:rFonts w:ascii="Times New Roman" w:hAnsi="Times New Roman" w:eastAsia="Times New Roman"/>
          <w:b/>
          <w:sz w:val="28"/>
          <w:szCs w:val="24"/>
          <w:lang w:eastAsia="ru-RU"/>
        </w:rPr>
      </w:pPr>
      <w:r>
        <w:rPr>
          <w:rFonts w:eastAsia="Times New Roman" w:ascii="Times New Roman" w:hAnsi="Times New Roman"/>
          <w:b/>
          <w:sz w:val="28"/>
          <w:szCs w:val="24"/>
          <w:lang w:eastAsia="ru-RU"/>
        </w:rPr>
      </w:r>
    </w:p>
    <w:p>
      <w:pPr>
        <w:pStyle w:val="Normal"/>
        <w:bidi w:val="0"/>
        <w:spacing w:lineRule="auto" w:line="240" w:before="0" w:after="0"/>
        <w:ind w:firstLine="912"/>
        <w:jc w:val="center"/>
        <w:rPr>
          <w:rFonts w:ascii="Times New Roman" w:hAnsi="Times New Roman" w:eastAsia="Times New Roman"/>
          <w:b/>
          <w:sz w:val="28"/>
          <w:szCs w:val="24"/>
          <w:lang w:eastAsia="ru-RU"/>
        </w:rPr>
      </w:pPr>
      <w:r>
        <w:rPr>
          <w:rFonts w:eastAsia="Times New Roman" w:ascii="Times New Roman" w:hAnsi="Times New Roman"/>
          <w:b/>
          <w:sz w:val="28"/>
          <w:szCs w:val="24"/>
          <w:lang w:eastAsia="ru-RU"/>
        </w:rPr>
      </w:r>
    </w:p>
    <w:p>
      <w:pPr>
        <w:pStyle w:val="Normal"/>
        <w:bidi w:val="0"/>
        <w:spacing w:lineRule="auto" w:line="240" w:before="0" w:after="0"/>
        <w:ind w:firstLine="912"/>
        <w:jc w:val="center"/>
        <w:rPr>
          <w:rFonts w:ascii="Times New Roman" w:hAnsi="Times New Roman" w:eastAsia="Times New Roman"/>
          <w:b/>
          <w:sz w:val="28"/>
          <w:szCs w:val="24"/>
          <w:lang w:eastAsia="ru-RU"/>
        </w:rPr>
      </w:pPr>
      <w:r>
        <w:rPr>
          <w:rFonts w:eastAsia="Times New Roman" w:ascii="Times New Roman" w:hAnsi="Times New Roman"/>
          <w:b/>
          <w:sz w:val="28"/>
          <w:szCs w:val="24"/>
          <w:lang w:eastAsia="ru-RU"/>
        </w:rPr>
      </w:r>
    </w:p>
    <w:p>
      <w:pPr>
        <w:pStyle w:val="Normal"/>
        <w:bidi w:val="0"/>
        <w:spacing w:lineRule="auto" w:line="240" w:before="0" w:after="0"/>
        <w:ind w:firstLine="912"/>
        <w:jc w:val="center"/>
        <w:rPr>
          <w:rFonts w:ascii="Times New Roman" w:hAnsi="Times New Roman" w:eastAsia="Times New Roman"/>
          <w:b/>
          <w:sz w:val="28"/>
          <w:szCs w:val="24"/>
          <w:lang w:eastAsia="ru-RU"/>
        </w:rPr>
      </w:pPr>
      <w:r>
        <w:rPr>
          <w:rFonts w:eastAsia="Times New Roman" w:ascii="Times New Roman" w:hAnsi="Times New Roman"/>
          <w:b/>
          <w:sz w:val="28"/>
          <w:szCs w:val="24"/>
          <w:lang w:eastAsia="ru-RU"/>
        </w:rPr>
      </w:r>
    </w:p>
    <w:p>
      <w:pPr>
        <w:pStyle w:val="Normal"/>
        <w:widowControl w:val="false"/>
        <w:shd w:val="clear" w:color="auto" w:fill="FFFFFF"/>
        <w:bidi w:val="0"/>
        <w:spacing w:lineRule="auto" w:line="240" w:before="0" w:after="0"/>
        <w:jc w:val="center"/>
        <w:rPr>
          <w:rFonts w:ascii="Times New Roman" w:hAnsi="Times New Roman" w:eastAsia="Times New Roman"/>
          <w:b/>
          <w:sz w:val="28"/>
          <w:szCs w:val="28"/>
          <w:lang w:eastAsia="ru-RU"/>
        </w:rPr>
      </w:pPr>
      <w:r>
        <w:rPr>
          <w:rFonts w:eastAsia="Times New Roman" w:ascii="Times New Roman" w:hAnsi="Times New Roman"/>
          <w:sz w:val="28"/>
          <w:szCs w:val="28"/>
          <w:lang w:eastAsia="ru-RU"/>
        </w:rPr>
        <w:t>Барнаул 2025</w:t>
      </w:r>
    </w:p>
    <w:p>
      <w:pPr>
        <w:pStyle w:val="Normal"/>
        <w:bidi w:val="0"/>
        <w:jc w:val="center"/>
        <w:rPr>
          <w:rFonts w:cs="Times New Roman"/>
          <w:b/>
        </w:rPr>
      </w:pPr>
      <w:r>
        <w:rPr>
          <w:rFonts w:cs="Times New Roman"/>
          <w:b/>
        </w:rPr>
        <w:t>СОДЕРЖАНИЕ</w:t>
      </w:r>
    </w:p>
    <w:p>
      <w:pPr>
        <w:pStyle w:val="Normal"/>
        <w:bidi w:val="0"/>
        <w:jc w:val="center"/>
        <w:rPr>
          <w:rFonts w:cs="Times New Roman"/>
          <w:b/>
        </w:rPr>
      </w:pPr>
      <w:r>
        <w:rPr>
          <w:rFonts w:cs="Times New Roman"/>
          <w:b/>
        </w:rPr>
      </w:r>
    </w:p>
    <w:p>
      <w:pPr>
        <w:pStyle w:val="Normal"/>
        <w:bidi w:val="0"/>
        <w:jc w:val="center"/>
        <w:rPr>
          <w:rFonts w:cs="Times New Roman"/>
          <w:b/>
        </w:rPr>
      </w:pPr>
      <w:r>
        <w:rPr>
          <w:rFonts w:cs="Times New Roman"/>
          <w:b/>
        </w:rPr>
      </w:r>
    </w:p>
    <w:tbl>
      <w:tblPr>
        <w:tblW w:w="9571" w:type="dxa"/>
        <w:jc w:val="start"/>
        <w:tblInd w:w="0" w:type="dxa"/>
        <w:tblLayout w:type="fixed"/>
        <w:tblCellMar>
          <w:top w:w="0" w:type="dxa"/>
          <w:start w:w="108" w:type="dxa"/>
          <w:bottom w:w="0" w:type="dxa"/>
          <w:end w:w="108" w:type="dxa"/>
        </w:tblCellMar>
        <w:tblLook w:val="04a0"/>
      </w:tblPr>
      <w:tblGrid>
        <w:gridCol w:w="9571"/>
      </w:tblGrid>
      <w:tr>
        <w:trPr/>
        <w:tc>
          <w:tcPr>
            <w:tcW w:w="9571" w:type="dxa"/>
            <w:tcBorders/>
          </w:tcPr>
          <w:p>
            <w:pPr>
              <w:pStyle w:val="Normal"/>
              <w:widowControl w:val="false"/>
              <w:shd w:val="clear" w:color="auto" w:fill="FFFFFF"/>
              <w:spacing w:lineRule="auto" w:line="360" w:before="5" w:after="0"/>
              <w:ind w:end="-5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Введение……………………………………………………………………………3</w:t>
            </w:r>
          </w:p>
        </w:tc>
      </w:tr>
      <w:tr>
        <w:trPr/>
        <w:tc>
          <w:tcPr>
            <w:tcW w:w="9571" w:type="dxa"/>
            <w:tcBorders/>
          </w:tcPr>
          <w:p>
            <w:pPr>
              <w:pStyle w:val="Normal"/>
              <w:widowControl w:val="false"/>
              <w:shd w:val="clear" w:color="auto" w:fill="FFFFFF"/>
              <w:spacing w:lineRule="auto" w:line="360" w:before="5" w:after="0"/>
              <w:ind w:end="-5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1</w:t>
            </w:r>
            <w:r>
              <w:rPr>
                <w:rFonts w:eastAsia="Times New Roman" w:cs="Times New Roman" w:ascii="Times New Roman" w:hAnsi="Times New Roman"/>
                <w:sz w:val="28"/>
                <w:szCs w:val="28"/>
                <w:lang w:eastAsia="ru-RU"/>
              </w:rPr>
              <w:t>)</w:t>
            </w:r>
            <w:r>
              <w:rPr>
                <w:rFonts w:eastAsia="Times New Roman" w:cs="Times New Roman" w:ascii="Times New Roman" w:hAnsi="Times New Roman"/>
                <w:sz w:val="28"/>
                <w:szCs w:val="28"/>
                <w:lang w:eastAsia="ru-RU"/>
              </w:rPr>
              <w:t xml:space="preserve"> Понятие «</w:t>
            </w:r>
            <w:r>
              <w:rPr>
                <w:rFonts w:eastAsia="Times New Roman" w:cs="Times New Roman" w:ascii="Times New Roman" w:hAnsi="Times New Roman"/>
                <w:sz w:val="28"/>
                <w:szCs w:val="28"/>
                <w:lang w:eastAsia="ru-RU"/>
              </w:rPr>
              <w:t>дистанционное обучение</w:t>
            </w:r>
            <w:r>
              <w:rPr>
                <w:rFonts w:eastAsia="Times New Roman" w:cs="Times New Roman" w:ascii="Times New Roman" w:hAnsi="Times New Roman"/>
                <w:sz w:val="28"/>
                <w:szCs w:val="28"/>
                <w:lang w:eastAsia="ru-RU"/>
              </w:rPr>
              <w:t>»……..…………………..………...…...…4</w:t>
            </w:r>
          </w:p>
        </w:tc>
      </w:tr>
      <w:tr>
        <w:trPr/>
        <w:tc>
          <w:tcPr>
            <w:tcW w:w="9571" w:type="dxa"/>
            <w:tcBorders/>
          </w:tcPr>
          <w:p>
            <w:pPr>
              <w:pStyle w:val="Normal"/>
              <w:widowControl w:val="false"/>
              <w:shd w:val="clear" w:color="auto" w:fill="FFFFFF"/>
              <w:spacing w:lineRule="auto" w:line="360" w:before="5" w:after="0"/>
              <w:ind w:end="-5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val="en-US" w:eastAsia="ru-RU"/>
              </w:rPr>
              <w:t xml:space="preserve">  </w:t>
            </w:r>
            <w:r>
              <w:rPr>
                <w:rFonts w:eastAsia="Times New Roman" w:cs="Times New Roman" w:ascii="Times New Roman" w:hAnsi="Times New Roman"/>
                <w:sz w:val="28"/>
                <w:szCs w:val="28"/>
                <w:lang w:val="en-US" w:eastAsia="ru-RU"/>
              </w:rPr>
              <w:t>1</w:t>
            </w:r>
            <w:r>
              <w:rPr>
                <w:rFonts w:eastAsia="Times New Roman" w:cs="Times New Roman" w:ascii="Times New Roman" w:hAnsi="Times New Roman"/>
                <w:sz w:val="28"/>
                <w:szCs w:val="28"/>
                <w:lang w:eastAsia="ru-RU"/>
              </w:rPr>
              <w:t>.1</w:t>
            </w:r>
            <w:r>
              <w:rPr>
                <w:rFonts w:eastAsia="Times New Roman" w:cs="Times New Roman" w:ascii="Times New Roman" w:hAnsi="Times New Roman"/>
                <w:sz w:val="28"/>
                <w:szCs w:val="28"/>
                <w:lang w:eastAsia="ru-RU"/>
              </w:rPr>
              <w:t>)</w:t>
            </w:r>
            <w:r>
              <w:rPr>
                <w:rFonts w:eastAsia="Times New Roman" w:cs="Times New Roman" w:ascii="Times New Roman" w:hAnsi="Times New Roman"/>
                <w:sz w:val="28"/>
                <w:szCs w:val="28"/>
                <w:lang w:eastAsia="ru-RU"/>
              </w:rPr>
              <w:t xml:space="preserve"> Основные онлайн технологии в образовани</w:t>
            </w:r>
            <w:r>
              <w:rPr>
                <w:rFonts w:eastAsia="Times New Roman" w:cs="Times New Roman" w:ascii="Times New Roman" w:hAnsi="Times New Roman"/>
                <w:sz w:val="28"/>
                <w:szCs w:val="28"/>
                <w:lang w:eastAsia="ru-RU"/>
              </w:rPr>
              <w:t>и</w:t>
            </w:r>
            <w:r>
              <w:rPr>
                <w:rFonts w:eastAsia="Times New Roman" w:cs="Times New Roman" w:ascii="Times New Roman" w:hAnsi="Times New Roman"/>
                <w:sz w:val="28"/>
                <w:szCs w:val="28"/>
                <w:lang w:eastAsia="ru-RU"/>
              </w:rPr>
              <w:t>………………......</w:t>
            </w:r>
            <w:r>
              <w:rPr>
                <w:rFonts w:ascii="Times New Roman" w:hAnsi="Times New Roman"/>
                <w:sz w:val="28"/>
                <w:szCs w:val="28"/>
              </w:rPr>
              <w:t>…..……...5</w:t>
            </w:r>
          </w:p>
          <w:p>
            <w:pPr>
              <w:pStyle w:val="Normal"/>
              <w:widowControl w:val="false"/>
              <w:shd w:val="clear" w:color="auto" w:fill="FFFFFF"/>
              <w:spacing w:lineRule="auto" w:line="360" w:before="5" w:after="0"/>
              <w:ind w:end="-5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ascii="Times New Roman" w:hAnsi="Times New Roman"/>
                <w:sz w:val="28"/>
                <w:szCs w:val="28"/>
              </w:rPr>
              <w:t>1.2</w:t>
            </w:r>
            <w:r>
              <w:rPr>
                <w:rFonts w:ascii="Times New Roman" w:hAnsi="Times New Roman"/>
                <w:sz w:val="28"/>
                <w:szCs w:val="28"/>
              </w:rPr>
              <w:t>)</w:t>
            </w:r>
            <w:r>
              <w:rPr>
                <w:rFonts w:ascii="Times New Roman" w:hAnsi="Times New Roman"/>
                <w:sz w:val="28"/>
                <w:szCs w:val="28"/>
              </w:rPr>
              <w:t xml:space="preserve"> Преимущества дистанционного обучения……………..…………..………5</w:t>
            </w:r>
          </w:p>
          <w:p>
            <w:pPr>
              <w:pStyle w:val="Normal"/>
              <w:widowControl w:val="false"/>
              <w:shd w:val="clear" w:color="auto" w:fill="FFFFFF"/>
              <w:spacing w:lineRule="auto" w:line="360" w:before="5" w:after="0"/>
              <w:ind w:end="-5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1.3</w:t>
            </w:r>
            <w:r>
              <w:rPr>
                <w:rFonts w:eastAsia="Times New Roman" w:cs="Times New Roman" w:ascii="Times New Roman" w:hAnsi="Times New Roman"/>
                <w:sz w:val="28"/>
                <w:szCs w:val="28"/>
                <w:lang w:eastAsia="ru-RU"/>
              </w:rPr>
              <w:t>)</w:t>
            </w:r>
            <w:r>
              <w:rPr>
                <w:rFonts w:eastAsia="Times New Roman" w:cs="Times New Roman" w:ascii="Times New Roman" w:hAnsi="Times New Roman"/>
                <w:sz w:val="28"/>
                <w:szCs w:val="28"/>
                <w:lang w:eastAsia="ru-RU"/>
              </w:rPr>
              <w:t xml:space="preserve"> Недостатки дистанционного обучения……………….……….…...……….6</w:t>
            </w:r>
          </w:p>
          <w:p>
            <w:pPr>
              <w:pStyle w:val="Normal"/>
              <w:widowControl w:val="false"/>
              <w:shd w:val="clear" w:color="auto" w:fill="FFFFFF"/>
              <w:spacing w:lineRule="auto" w:line="360" w:before="5" w:after="0"/>
              <w:ind w:end="-5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1.4</w:t>
            </w:r>
            <w:r>
              <w:rPr>
                <w:rFonts w:eastAsia="Times New Roman" w:cs="Times New Roman" w:ascii="Times New Roman" w:hAnsi="Times New Roman"/>
                <w:sz w:val="28"/>
                <w:szCs w:val="28"/>
                <w:lang w:eastAsia="ru-RU"/>
              </w:rPr>
              <w:t>)</w:t>
            </w:r>
            <w:r>
              <w:rPr>
                <w:rFonts w:eastAsia="Times New Roman" w:cs="Times New Roman" w:ascii="Times New Roman" w:hAnsi="Times New Roman"/>
                <w:sz w:val="28"/>
                <w:szCs w:val="28"/>
                <w:lang w:eastAsia="ru-RU"/>
              </w:rPr>
              <w:t xml:space="preserve"> Влияние онлайн технологий на здоровье учащихся………….……...…….6</w:t>
            </w:r>
          </w:p>
          <w:p>
            <w:pPr>
              <w:pStyle w:val="Normal"/>
              <w:widowControl w:val="false"/>
              <w:shd w:val="clear" w:color="auto" w:fill="FFFFFF"/>
              <w:spacing w:lineRule="auto" w:line="360" w:before="5" w:after="0"/>
              <w:ind w:end="-5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1.5</w:t>
            </w:r>
            <w:r>
              <w:rPr>
                <w:rFonts w:eastAsia="Times New Roman" w:cs="Times New Roman" w:ascii="Times New Roman" w:hAnsi="Times New Roman"/>
                <w:sz w:val="28"/>
                <w:szCs w:val="28"/>
                <w:lang w:eastAsia="ru-RU"/>
              </w:rPr>
              <w:t>)</w:t>
            </w:r>
            <w:r>
              <w:rPr>
                <w:rFonts w:eastAsia="Times New Roman" w:cs="Times New Roman" w:ascii="Times New Roman" w:hAnsi="Times New Roman"/>
                <w:sz w:val="28"/>
                <w:szCs w:val="28"/>
                <w:lang w:eastAsia="ru-RU"/>
              </w:rPr>
              <w:t xml:space="preserve"> Психологические аспекты дистанционного обучения………………….....7</w:t>
            </w:r>
          </w:p>
          <w:p>
            <w:pPr>
              <w:pStyle w:val="Normal"/>
              <w:widowControl w:val="false"/>
              <w:shd w:val="clear" w:color="auto" w:fill="FFFFFF"/>
              <w:spacing w:lineRule="auto" w:line="360" w:before="5" w:after="0"/>
              <w:ind w:end="-5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1.6</w:t>
            </w:r>
            <w:r>
              <w:rPr>
                <w:rFonts w:eastAsia="Times New Roman" w:cs="Times New Roman" w:ascii="Times New Roman" w:hAnsi="Times New Roman"/>
                <w:sz w:val="28"/>
                <w:szCs w:val="28"/>
                <w:lang w:eastAsia="ru-RU"/>
              </w:rPr>
              <w:t>)</w:t>
            </w:r>
            <w:r>
              <w:rPr>
                <w:rFonts w:eastAsia="Times New Roman" w:cs="Times New Roman" w:ascii="Times New Roman" w:hAnsi="Times New Roman"/>
                <w:sz w:val="28"/>
                <w:szCs w:val="28"/>
                <w:lang w:eastAsia="ru-RU"/>
              </w:rPr>
              <w:t xml:space="preserve"> Примеры успешного применения онлайн технологий…………………….</w:t>
            </w:r>
            <w:r>
              <w:rPr>
                <w:rFonts w:eastAsia="Times New Roman" w:cs="Times New Roman" w:ascii="Times New Roman" w:hAnsi="Times New Roman"/>
                <w:sz w:val="28"/>
                <w:szCs w:val="28"/>
                <w:lang w:eastAsia="ru-RU"/>
              </w:rPr>
              <w:t>7</w:t>
            </w:r>
          </w:p>
          <w:p>
            <w:pPr>
              <w:pStyle w:val="Normal"/>
              <w:widowControl w:val="false"/>
              <w:shd w:val="clear" w:color="auto" w:fill="FFFFFF"/>
              <w:spacing w:lineRule="auto" w:line="360" w:before="5" w:after="0"/>
              <w:ind w:end="-5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1.7</w:t>
            </w:r>
            <w:r>
              <w:rPr>
                <w:rFonts w:eastAsia="Times New Roman" w:cs="Times New Roman" w:ascii="Times New Roman" w:hAnsi="Times New Roman"/>
                <w:sz w:val="28"/>
                <w:szCs w:val="28"/>
                <w:lang w:eastAsia="ru-RU"/>
              </w:rPr>
              <w:t>)</w:t>
            </w:r>
            <w:r>
              <w:rPr>
                <w:rFonts w:eastAsia="Times New Roman" w:cs="Times New Roman" w:ascii="Times New Roman" w:hAnsi="Times New Roman"/>
                <w:sz w:val="28"/>
                <w:szCs w:val="28"/>
                <w:lang w:eastAsia="ru-RU"/>
              </w:rPr>
              <w:t xml:space="preserve"> Профилактика негативных последствий дистанционного обучен</w:t>
            </w:r>
            <w:r>
              <w:rPr>
                <w:rFonts w:eastAsia="Times New Roman" w:cs="Times New Roman" w:ascii="Times New Roman" w:hAnsi="Times New Roman"/>
                <w:sz w:val="28"/>
                <w:szCs w:val="28"/>
                <w:lang w:eastAsia="ru-RU"/>
              </w:rPr>
              <w:t>ия…</w:t>
            </w:r>
            <w:r>
              <w:rPr>
                <w:rFonts w:eastAsia="Times New Roman" w:cs="Times New Roman" w:ascii="Times New Roman" w:hAnsi="Times New Roman"/>
                <w:sz w:val="28"/>
                <w:szCs w:val="28"/>
                <w:lang w:eastAsia="ru-RU"/>
              </w:rPr>
              <w:t>......8</w:t>
            </w:r>
          </w:p>
        </w:tc>
      </w:tr>
      <w:tr>
        <w:trPr/>
        <w:tc>
          <w:tcPr>
            <w:tcW w:w="9571" w:type="dxa"/>
            <w:tcBorders/>
          </w:tcPr>
          <w:p>
            <w:pPr>
              <w:pStyle w:val="Normal"/>
              <w:widowControl w:val="false"/>
              <w:shd w:val="clear" w:color="auto" w:fill="FFFFFF"/>
              <w:spacing w:lineRule="auto" w:line="360" w:before="5" w:after="0"/>
              <w:ind w:end="-5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2</w:t>
            </w:r>
            <w:r>
              <w:rPr>
                <w:rFonts w:eastAsia="Times New Roman" w:cs="Times New Roman" w:ascii="Times New Roman" w:hAnsi="Times New Roman"/>
                <w:sz w:val="28"/>
                <w:szCs w:val="28"/>
                <w:lang w:eastAsia="ru-RU"/>
              </w:rPr>
              <w:t>)</w:t>
            </w:r>
            <w:r>
              <w:rPr>
                <w:rFonts w:eastAsia="Times New Roman" w:cs="Times New Roman" w:ascii="Times New Roman" w:hAnsi="Times New Roman"/>
                <w:sz w:val="28"/>
                <w:szCs w:val="28"/>
                <w:lang w:eastAsia="ru-RU"/>
              </w:rPr>
              <w:t xml:space="preserve"> Описание процесса создания сайта…………………………………………...12</w:t>
            </w:r>
          </w:p>
        </w:tc>
      </w:tr>
      <w:tr>
        <w:trPr/>
        <w:tc>
          <w:tcPr>
            <w:tcW w:w="9571" w:type="dxa"/>
            <w:tcBorders/>
          </w:tcPr>
          <w:p>
            <w:pPr>
              <w:pStyle w:val="Normal"/>
              <w:widowControl w:val="false"/>
              <w:shd w:val="clear" w:color="auto" w:fill="FFFFFF"/>
              <w:spacing w:lineRule="auto" w:line="360" w:before="5" w:after="0"/>
              <w:ind w:end="-5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2.1) Используемые инструменты……………………………………………….13</w:t>
            </w:r>
          </w:p>
          <w:p>
            <w:pPr>
              <w:pStyle w:val="Normal"/>
              <w:widowControl w:val="false"/>
              <w:shd w:val="clear" w:color="auto" w:fill="FFFFFF"/>
              <w:spacing w:lineRule="auto" w:line="360" w:before="5" w:after="0"/>
              <w:ind w:end="-5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2.2)План размещения информации и примеры контента……………………..14</w:t>
            </w:r>
          </w:p>
        </w:tc>
      </w:tr>
      <w:tr>
        <w:trPr/>
        <w:tc>
          <w:tcPr>
            <w:tcW w:w="9571" w:type="dxa"/>
            <w:tcBorders/>
          </w:tcPr>
          <w:p>
            <w:pPr>
              <w:pStyle w:val="Normal"/>
              <w:widowControl w:val="false"/>
              <w:shd w:val="clear" w:color="auto" w:fill="FFFFFF"/>
              <w:spacing w:lineRule="auto" w:line="360" w:before="5" w:after="0"/>
              <w:ind w:end="-5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Заключение……………………………………………………………………….14</w:t>
            </w:r>
          </w:p>
        </w:tc>
      </w:tr>
      <w:tr>
        <w:trPr/>
        <w:tc>
          <w:tcPr>
            <w:tcW w:w="9571" w:type="dxa"/>
            <w:tcBorders/>
          </w:tcPr>
          <w:p>
            <w:pPr>
              <w:pStyle w:val="Normal"/>
              <w:widowControl w:val="false"/>
              <w:shd w:val="clear" w:color="auto" w:fill="FFFFFF"/>
              <w:spacing w:lineRule="auto" w:line="360" w:before="5" w:after="0"/>
              <w:ind w:end="-5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Список использованных источников…………………………………………...16</w:t>
            </w:r>
          </w:p>
          <w:p>
            <w:pPr>
              <w:pStyle w:val="Normal"/>
              <w:widowControl w:val="false"/>
              <w:shd w:val="clear" w:color="auto" w:fill="FFFFFF"/>
              <w:spacing w:lineRule="auto" w:line="360" w:before="5" w:after="0"/>
              <w:ind w:end="-5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Приложение А</w:t>
            </w:r>
            <w:r>
              <w:rPr>
                <w:rFonts w:eastAsia="Times New Roman" w:cs="Times New Roman" w:ascii="Times New Roman" w:hAnsi="Times New Roman"/>
                <w:sz w:val="28"/>
                <w:szCs w:val="28"/>
                <w:lang w:eastAsia="ru-RU"/>
              </w:rPr>
              <w:t>)</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Изображения сайта</w:t>
            </w:r>
            <w:r>
              <w:rPr>
                <w:rFonts w:eastAsia="Times New Roman" w:cs="Times New Roman" w:ascii="Times New Roman" w:hAnsi="Times New Roman"/>
                <w:sz w:val="28"/>
                <w:szCs w:val="28"/>
                <w:lang w:eastAsia="ru-RU"/>
              </w:rPr>
              <w:t>.………………………………………...…17</w:t>
            </w:r>
          </w:p>
        </w:tc>
      </w:tr>
    </w:tbl>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Normal"/>
        <w:bidi w:val="0"/>
        <w:jc w:val="center"/>
        <w:rPr>
          <w:rFonts w:cs="Times New Roman"/>
          <w:b w:val="false"/>
          <w:bCs w:val="false"/>
        </w:rPr>
      </w:pPr>
      <w:r>
        <w:rPr>
          <w:rFonts w:cs="Times New Roman"/>
          <w:b w:val="false"/>
          <w:bCs w:val="false"/>
        </w:rPr>
      </w:r>
    </w:p>
    <w:p>
      <w:pPr>
        <w:pStyle w:val="Heading3"/>
        <w:numPr>
          <w:ilvl w:val="2"/>
          <w:numId w:val="2"/>
        </w:numPr>
        <w:bidi w:val="0"/>
        <w:spacing w:before="0" w:after="0"/>
        <w:ind w:hanging="0" w:start="0"/>
        <w:jc w:val="start"/>
        <w:rPr>
          <w:vanish/>
          <w:specVanish/>
        </w:rPr>
      </w:pPr>
      <w:r>
        <w:rPr/>
        <w:t>Актуальность темы:</w:t>
      </w:r>
    </w:p>
    <w:p>
      <w:pPr>
        <w:pStyle w:val="Normal"/>
        <w:bidi w:val="0"/>
        <w:jc w:val="start"/>
        <w:rPr>
          <w:rFonts w:cs="Times New Roman"/>
          <w:b w:val="false"/>
          <w:bCs w:val="false"/>
        </w:rPr>
      </w:pPr>
      <w:r/>
      <w:r>
        <w:rPr/>
      </w:r>
      <w:r>
        <w:rPr>
          <w:rFonts w:cs="Times New Roman"/>
          <w:b w:val="false"/>
          <w:bCs w:val="false"/>
        </w:rPr>
        <w:t xml:space="preserve">  </w:t>
      </w:r>
    </w:p>
    <w:p>
      <w:pPr>
        <w:pStyle w:val="Normal"/>
        <w:bidi w:val="0"/>
        <w:jc w:val="start"/>
        <w:rPr>
          <w:rFonts w:cs="Times New Roman"/>
          <w:b w:val="false"/>
          <w:bCs w:val="false"/>
        </w:rPr>
      </w:pPr>
      <w:r>
        <w:rPr>
          <w:rFonts w:cs="Times New Roman"/>
          <w:b w:val="false"/>
          <w:bCs w:val="false"/>
        </w:rPr>
      </w:r>
    </w:p>
    <w:p>
      <w:pPr>
        <w:pStyle w:val="Normal"/>
        <w:bidi w:val="0"/>
        <w:jc w:val="start"/>
        <w:rPr>
          <w:rFonts w:cs="Times New Roman"/>
          <w:b w:val="false"/>
          <w:bCs w:val="false"/>
        </w:rPr>
      </w:pPr>
      <w:r>
        <w:rPr>
          <w:rFonts w:cs="Times New Roman"/>
          <w:b w:val="false"/>
          <w:bCs w:val="false"/>
        </w:rPr>
        <w:t xml:space="preserve">Современные технологии активно проникают во все сферы жизни, включая образование. Онлайн-обучение и дистанционные технологии становятся неотъемлемой частью образовательного процесса, особенно в условиях глобализации и цифровизации общества. Они открывают новые возможности для доступа к знаниям, позволяют учиться из любой точки мира и адаптировать образовательный процесс под индивидуальные потребности.  </w:t>
      </w:r>
    </w:p>
    <w:p>
      <w:pPr>
        <w:pStyle w:val="Normal"/>
        <w:bidi w:val="0"/>
        <w:jc w:val="start"/>
        <w:rPr>
          <w:rFonts w:cs="Times New Roman"/>
          <w:b w:val="false"/>
          <w:bCs w:val="false"/>
        </w:rPr>
      </w:pPr>
      <w:r>
        <w:rPr>
          <w:rFonts w:cs="Times New Roman"/>
          <w:b w:val="false"/>
          <w:bCs w:val="false"/>
        </w:rPr>
      </w:r>
    </w:p>
    <w:p>
      <w:pPr>
        <w:pStyle w:val="Normal"/>
        <w:bidi w:val="0"/>
        <w:jc w:val="start"/>
        <w:rPr>
          <w:rFonts w:cs="Times New Roman"/>
          <w:b w:val="false"/>
          <w:bCs w:val="false"/>
        </w:rPr>
      </w:pPr>
      <w:r>
        <w:rPr>
          <w:rFonts w:cs="Times New Roman"/>
          <w:b w:val="false"/>
          <w:bCs w:val="false"/>
        </w:rPr>
        <w:t xml:space="preserve">Однако, несмотря на преимущества, дистанционное обучение сталкивается с рядом проблем: снижение мотивации у учащихся, недостаток живого взаимодействия, технические сложности и вопросы качества образования. Эти аспекты делают тему особенно актуальной в современном мире.  </w:t>
      </w:r>
    </w:p>
    <w:p>
      <w:pPr>
        <w:pStyle w:val="Normal"/>
        <w:bidi w:val="0"/>
        <w:jc w:val="start"/>
        <w:rPr>
          <w:rFonts w:cs="Times New Roman"/>
          <w:b w:val="false"/>
          <w:bCs w:val="false"/>
        </w:rPr>
      </w:pPr>
      <w:r>
        <w:rPr>
          <w:rFonts w:cs="Times New Roman"/>
          <w:b w:val="false"/>
          <w:bCs w:val="false"/>
        </w:rPr>
      </w:r>
    </w:p>
    <w:p>
      <w:pPr>
        <w:pStyle w:val="Heading3"/>
        <w:numPr>
          <w:ilvl w:val="2"/>
          <w:numId w:val="2"/>
        </w:numPr>
        <w:bidi w:val="0"/>
        <w:spacing w:before="0" w:after="0"/>
        <w:ind w:hanging="0" w:start="0"/>
        <w:jc w:val="start"/>
        <w:rPr>
          <w:vanish/>
          <w:specVanish/>
        </w:rPr>
      </w:pPr>
      <w:r>
        <w:rPr/>
        <w:t>Цель исследования:</w:t>
      </w:r>
    </w:p>
    <w:p>
      <w:pPr>
        <w:pStyle w:val="Normal"/>
        <w:bidi w:val="0"/>
        <w:jc w:val="start"/>
        <w:rPr>
          <w:rFonts w:cs="Times New Roman"/>
          <w:b w:val="false"/>
          <w:bCs w:val="false"/>
        </w:rPr>
      </w:pPr>
      <w:r/>
      <w:r>
        <w:rPr/>
      </w:r>
      <w:r>
        <w:rPr>
          <w:rFonts w:cs="Times New Roman"/>
          <w:b w:val="false"/>
          <w:bCs w:val="false"/>
        </w:rPr>
        <w:t xml:space="preserve">  </w:t>
      </w:r>
    </w:p>
    <w:p>
      <w:pPr>
        <w:pStyle w:val="Normal"/>
        <w:bidi w:val="0"/>
        <w:jc w:val="start"/>
        <w:rPr>
          <w:rFonts w:cs="Times New Roman"/>
          <w:b w:val="false"/>
          <w:bCs w:val="false"/>
        </w:rPr>
      </w:pPr>
      <w:r>
        <w:rPr>
          <w:rFonts w:cs="Times New Roman"/>
          <w:b w:val="false"/>
          <w:bCs w:val="false"/>
        </w:rPr>
        <w:t xml:space="preserve">Изучить роль онлайн-технологий в обучении и их влияние на эффективность образовательного процесса.  </w:t>
      </w:r>
    </w:p>
    <w:p>
      <w:pPr>
        <w:pStyle w:val="Normal"/>
        <w:bidi w:val="0"/>
        <w:jc w:val="start"/>
        <w:rPr>
          <w:rFonts w:cs="Times New Roman"/>
          <w:b w:val="false"/>
          <w:bCs w:val="false"/>
        </w:rPr>
      </w:pPr>
      <w:r>
        <w:rPr>
          <w:rFonts w:cs="Times New Roman"/>
          <w:b w:val="false"/>
          <w:bCs w:val="false"/>
        </w:rPr>
      </w:r>
    </w:p>
    <w:p>
      <w:pPr>
        <w:pStyle w:val="Heading3"/>
        <w:numPr>
          <w:ilvl w:val="2"/>
          <w:numId w:val="2"/>
        </w:numPr>
        <w:bidi w:val="0"/>
        <w:spacing w:before="0" w:after="0"/>
        <w:ind w:hanging="0" w:start="0"/>
        <w:jc w:val="start"/>
        <w:rPr>
          <w:vanish/>
          <w:specVanish/>
        </w:rPr>
      </w:pPr>
      <w:r>
        <w:rPr/>
        <w:t>Задачи исследования:</w:t>
      </w:r>
    </w:p>
    <w:p>
      <w:pPr>
        <w:pStyle w:val="Normal"/>
        <w:bidi w:val="0"/>
        <w:jc w:val="start"/>
        <w:rPr>
          <w:rFonts w:cs="Times New Roman"/>
          <w:b w:val="false"/>
          <w:bCs w:val="false"/>
        </w:rPr>
      </w:pPr>
      <w:r/>
      <w:r>
        <w:rPr/>
      </w:r>
      <w:r>
        <w:rPr>
          <w:rFonts w:cs="Times New Roman"/>
          <w:b w:val="false"/>
          <w:bCs w:val="false"/>
        </w:rPr>
        <w:t xml:space="preserve">  </w:t>
      </w:r>
    </w:p>
    <w:p>
      <w:pPr>
        <w:pStyle w:val="Normal"/>
        <w:bidi w:val="0"/>
        <w:jc w:val="start"/>
        <w:rPr>
          <w:rFonts w:cs="Times New Roman"/>
          <w:b w:val="false"/>
          <w:bCs w:val="false"/>
        </w:rPr>
      </w:pPr>
      <w:r>
        <w:rPr>
          <w:rFonts w:cs="Times New Roman"/>
          <w:b w:val="false"/>
          <w:bCs w:val="false"/>
        </w:rPr>
        <w:t xml:space="preserve">1) Рассмотреть виды и особенности онлайн-технологий в обучении;  </w:t>
      </w:r>
    </w:p>
    <w:p>
      <w:pPr>
        <w:pStyle w:val="Normal"/>
        <w:bidi w:val="0"/>
        <w:jc w:val="start"/>
        <w:rPr>
          <w:rFonts w:cs="Times New Roman"/>
          <w:b w:val="false"/>
          <w:bCs w:val="false"/>
        </w:rPr>
      </w:pPr>
      <w:r>
        <w:rPr>
          <w:rFonts w:cs="Times New Roman"/>
          <w:b w:val="false"/>
          <w:bCs w:val="false"/>
        </w:rPr>
        <w:t xml:space="preserve">2) Изучить преимущества и недостатки дистанционного образования;  </w:t>
      </w:r>
    </w:p>
    <w:p>
      <w:pPr>
        <w:pStyle w:val="Normal"/>
        <w:bidi w:val="0"/>
        <w:jc w:val="start"/>
        <w:rPr>
          <w:rFonts w:cs="Times New Roman"/>
          <w:b w:val="false"/>
          <w:bCs w:val="false"/>
        </w:rPr>
      </w:pPr>
      <w:r>
        <w:rPr>
          <w:rFonts w:cs="Times New Roman"/>
          <w:b w:val="false"/>
          <w:bCs w:val="false"/>
        </w:rPr>
        <w:t xml:space="preserve">3) Проанализировать влияние онлайн-обучения на успеваемость и вовлечённость учащихся;  </w:t>
      </w:r>
    </w:p>
    <w:p>
      <w:pPr>
        <w:pStyle w:val="Normal"/>
        <w:bidi w:val="0"/>
        <w:jc w:val="start"/>
        <w:rPr>
          <w:rFonts w:cs="Times New Roman"/>
          <w:b w:val="false"/>
          <w:bCs w:val="false"/>
        </w:rPr>
      </w:pPr>
      <w:r>
        <w:rPr>
          <w:rFonts w:cs="Times New Roman"/>
          <w:b w:val="false"/>
          <w:bCs w:val="false"/>
        </w:rPr>
        <w:t xml:space="preserve">4) Провести опрос среди студентов или преподавателей об их опыте дистанционного обучения.  </w:t>
      </w:r>
    </w:p>
    <w:p>
      <w:pPr>
        <w:pStyle w:val="Normal"/>
        <w:bidi w:val="0"/>
        <w:jc w:val="start"/>
        <w:rPr>
          <w:rFonts w:cs="Times New Roman"/>
          <w:b w:val="false"/>
          <w:bCs w:val="false"/>
        </w:rPr>
      </w:pPr>
      <w:r>
        <w:rPr>
          <w:rFonts w:cs="Times New Roman"/>
          <w:b w:val="false"/>
          <w:bCs w:val="false"/>
        </w:rPr>
      </w:r>
    </w:p>
    <w:p>
      <w:pPr>
        <w:pStyle w:val="Heading3"/>
        <w:numPr>
          <w:ilvl w:val="2"/>
          <w:numId w:val="2"/>
        </w:numPr>
        <w:bidi w:val="0"/>
        <w:spacing w:before="0" w:after="0"/>
        <w:ind w:hanging="0" w:start="0"/>
        <w:jc w:val="start"/>
        <w:rPr>
          <w:vanish/>
          <w:specVanish/>
        </w:rPr>
      </w:pPr>
      <w:r>
        <w:rPr/>
        <w:t>Объект исследования:</w:t>
      </w:r>
    </w:p>
    <w:p>
      <w:pPr>
        <w:pStyle w:val="Normal"/>
        <w:bidi w:val="0"/>
        <w:jc w:val="start"/>
        <w:rPr>
          <w:rFonts w:cs="Times New Roman"/>
          <w:b w:val="false"/>
          <w:bCs w:val="false"/>
        </w:rPr>
      </w:pPr>
      <w:r/>
      <w:r>
        <w:rPr/>
      </w:r>
      <w:r>
        <w:rPr>
          <w:rFonts w:cs="Times New Roman"/>
          <w:b w:val="false"/>
          <w:bCs w:val="false"/>
        </w:rPr>
        <w:t xml:space="preserve">  </w:t>
      </w:r>
    </w:p>
    <w:p>
      <w:pPr>
        <w:pStyle w:val="Normal"/>
        <w:bidi w:val="0"/>
        <w:jc w:val="start"/>
        <w:rPr>
          <w:rFonts w:cs="Times New Roman"/>
          <w:b w:val="false"/>
          <w:bCs w:val="false"/>
        </w:rPr>
      </w:pPr>
      <w:r>
        <w:rPr>
          <w:rFonts w:cs="Times New Roman"/>
          <w:b w:val="false"/>
          <w:bCs w:val="false"/>
        </w:rPr>
        <w:t xml:space="preserve">Дистанционное обучение и онлайн-технологии в образовании.  </w:t>
      </w:r>
    </w:p>
    <w:p>
      <w:pPr>
        <w:pStyle w:val="Normal"/>
        <w:bidi w:val="0"/>
        <w:jc w:val="start"/>
        <w:rPr>
          <w:rFonts w:cs="Times New Roman"/>
          <w:b w:val="false"/>
          <w:bCs w:val="false"/>
        </w:rPr>
      </w:pPr>
      <w:r>
        <w:rPr>
          <w:rFonts w:cs="Times New Roman"/>
          <w:b w:val="false"/>
          <w:bCs w:val="false"/>
        </w:rPr>
      </w:r>
    </w:p>
    <w:p>
      <w:pPr>
        <w:pStyle w:val="Heading3"/>
        <w:numPr>
          <w:ilvl w:val="2"/>
          <w:numId w:val="2"/>
        </w:numPr>
        <w:bidi w:val="0"/>
        <w:spacing w:before="0" w:after="0"/>
        <w:ind w:hanging="0" w:start="0"/>
        <w:jc w:val="start"/>
        <w:rPr>
          <w:vanish/>
          <w:specVanish/>
        </w:rPr>
      </w:pPr>
      <w:r>
        <w:rPr/>
        <w:t>Предмет исследования:</w:t>
      </w:r>
    </w:p>
    <w:p>
      <w:pPr>
        <w:pStyle w:val="Normal"/>
        <w:bidi w:val="0"/>
        <w:jc w:val="start"/>
        <w:rPr>
          <w:rFonts w:cs="Times New Roman"/>
          <w:b w:val="false"/>
          <w:bCs w:val="false"/>
        </w:rPr>
      </w:pPr>
      <w:r/>
      <w:r>
        <w:rPr/>
      </w:r>
      <w:r>
        <w:rPr>
          <w:rFonts w:cs="Times New Roman"/>
          <w:b w:val="false"/>
          <w:bCs w:val="false"/>
        </w:rPr>
        <w:t xml:space="preserve">  </w:t>
      </w:r>
    </w:p>
    <w:p>
      <w:pPr>
        <w:pStyle w:val="Normal"/>
        <w:bidi w:val="0"/>
        <w:jc w:val="start"/>
        <w:rPr>
          <w:rFonts w:cs="Times New Roman"/>
          <w:b w:val="false"/>
          <w:bCs w:val="false"/>
        </w:rPr>
      </w:pPr>
      <w:r>
        <w:rPr>
          <w:rFonts w:cs="Times New Roman"/>
          <w:b w:val="false"/>
          <w:bCs w:val="false"/>
        </w:rPr>
        <w:t xml:space="preserve">Влияние онлайн-технологий на качество и доступность обучения.  </w:t>
      </w:r>
    </w:p>
    <w:p>
      <w:pPr>
        <w:pStyle w:val="Normal"/>
        <w:bidi w:val="0"/>
        <w:jc w:val="start"/>
        <w:rPr>
          <w:rFonts w:cs="Times New Roman"/>
          <w:b w:val="false"/>
          <w:bCs w:val="false"/>
        </w:rPr>
      </w:pPr>
      <w:r>
        <w:rPr>
          <w:rFonts w:cs="Times New Roman"/>
          <w:b w:val="false"/>
          <w:bCs w:val="false"/>
        </w:rPr>
      </w:r>
    </w:p>
    <w:p>
      <w:pPr>
        <w:pStyle w:val="Heading3"/>
        <w:numPr>
          <w:ilvl w:val="2"/>
          <w:numId w:val="2"/>
        </w:numPr>
        <w:bidi w:val="0"/>
        <w:spacing w:before="0" w:after="0"/>
        <w:ind w:hanging="0" w:start="0"/>
        <w:jc w:val="start"/>
        <w:rPr>
          <w:vanish/>
          <w:specVanish/>
        </w:rPr>
      </w:pPr>
      <w:r>
        <w:rPr/>
        <w:t>Гипотеза:</w:t>
      </w:r>
    </w:p>
    <w:p>
      <w:pPr>
        <w:pStyle w:val="Normal"/>
        <w:bidi w:val="0"/>
        <w:jc w:val="start"/>
        <w:rPr>
          <w:rFonts w:cs="Times New Roman"/>
          <w:b w:val="false"/>
          <w:bCs w:val="false"/>
        </w:rPr>
      </w:pPr>
      <w:r/>
      <w:r>
        <w:rPr/>
      </w:r>
      <w:r>
        <w:rPr>
          <w:rFonts w:cs="Times New Roman"/>
          <w:b w:val="false"/>
          <w:bCs w:val="false"/>
        </w:rPr>
        <w:t xml:space="preserve">  </w:t>
      </w:r>
    </w:p>
    <w:p>
      <w:pPr>
        <w:pStyle w:val="Normal"/>
        <w:bidi w:val="0"/>
        <w:jc w:val="start"/>
        <w:rPr>
          <w:rFonts w:cs="Times New Roman"/>
          <w:b w:val="false"/>
          <w:bCs w:val="false"/>
        </w:rPr>
      </w:pPr>
      <w:r>
        <w:rPr>
          <w:rFonts w:cs="Times New Roman"/>
          <w:b w:val="false"/>
          <w:bCs w:val="false"/>
        </w:rPr>
        <w:t xml:space="preserve">Использование современных онлайн-технологий в обучении может повысить его эффективность, но требует правильной организации и адаптации под потребности учащихся.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rPr/>
      </w:pPr>
      <w:r>
        <w:rPr/>
      </w:r>
    </w:p>
    <w:p>
      <w:pPr>
        <w:pStyle w:val="Heading4"/>
        <w:ind w:hanging="0" w:start="0"/>
        <w:jc w:val="center"/>
        <w:rPr/>
      </w:pPr>
      <w:r>
        <w:rPr/>
        <w:t>1 Понятие «дистанционное обучение» и его история</w:t>
      </w:r>
    </w:p>
    <w:p>
      <w:pPr>
        <w:pStyle w:val="Normal"/>
        <w:bidi w:val="0"/>
        <w:jc w:val="start"/>
        <w:rPr/>
      </w:pPr>
      <w:r>
        <w:rPr/>
        <w:t>Дистанционное обучение – это форма образовательного процесса, при которой взаимодействие между преподавателем и учащимися осуществляется на расстоянии с использованием различных средств связи и технологий. Основная особенность такого обучения заключается в отсутствии необходимости физического присутствия в учебном заведении, что делает его гибким и доступным для широкого круга людей. Дистанционное обучение предполагает использование информационных технологий, таких как интернет, видеоконференции, электронные платформы и учебные материалы в цифровом формате, что отличает его от традиционных методов обучения.</w:t>
      </w:r>
    </w:p>
    <w:p>
      <w:pPr>
        <w:pStyle w:val="Normal"/>
        <w:bidi w:val="0"/>
        <w:jc w:val="start"/>
        <w:rPr/>
      </w:pPr>
      <w:r>
        <w:rPr/>
        <w:t>История дистанционного обучения берет начало еще в XVIII-XIX веках, когда появились первые заочные курсы. Одним из первых примеров считается система корреспондентского обучения, организованная в 1728 году в США, когда преподаватель Калеб Филлипс предлагал уроки стенографии по почте. В XIX веке, с развитием почтовой службы, заочное обучение стало популярным в Европе и Америке. Например, в 1840 году Исаак Питман начал обучать стенографии через переписку в Великобритании, что стало прообразом современных дистанционных программ.</w:t>
      </w:r>
    </w:p>
    <w:p>
      <w:pPr>
        <w:pStyle w:val="Normal"/>
        <w:bidi w:val="0"/>
        <w:jc w:val="start"/>
        <w:rPr/>
      </w:pPr>
      <w:r>
        <w:rPr/>
        <w:t>Настоящий прорыв в развитии дистанционного обучения произошел в XX веке с появлением радио, телевидения и, позднее, интернета. В 1969 году в Великобритании был основан Открытый университет, который использовал теле- и радиотрансляции для обучения студентов на расстоянии. С развитием компьютерных технологий в конце XX – начале XXI века дистанционное обучение перешло на новый уровень. Появление интернета позволило создать онлайн-платформы, такие как Moodle, Blackboard и Coursera, которые сделали образование доступным миллионам людей по всему миру.</w:t>
      </w:r>
    </w:p>
    <w:p>
      <w:pPr>
        <w:pStyle w:val="Normal"/>
        <w:bidi w:val="0"/>
        <w:jc w:val="start"/>
        <w:rPr/>
      </w:pPr>
      <w:r>
        <w:rPr/>
        <w:t>Сегодня дистанционное обучение стало неотъемлемой частью образовательной системы, особенно после глобальных событий, таких как пандемия COVID-19 в 2020 году, когда школы, колледжи и университеты массово перешли на онлайн-формат. Это показало, что онлайн технологии способны не только дополнять традиционное обучение, но и полностью заменять его в определенных условиях. Таким образом, дистанционное обучение продолжает эволюционировать, адаптируясь к новым вызовам и потребностям общества.</w:t>
      </w:r>
    </w:p>
    <w:p>
      <w:pPr>
        <w:pStyle w:val="Normal"/>
        <w:bidi w:val="0"/>
        <w:jc w:val="start"/>
        <w:rPr/>
      </w:pPr>
      <w:r>
        <w:rPr/>
      </w:r>
    </w:p>
    <w:p>
      <w:pPr>
        <w:pStyle w:val="Normal"/>
        <w:bidi w:val="0"/>
        <w:jc w:val="start"/>
        <w:rPr/>
      </w:pPr>
      <w:r>
        <w:rPr/>
      </w:r>
    </w:p>
    <w:p>
      <w:pPr>
        <w:pStyle w:val="Heading4"/>
        <w:ind w:hanging="0" w:start="0"/>
        <w:jc w:val="center"/>
        <w:rPr/>
      </w:pPr>
      <w:r>
        <w:rPr/>
        <w:t>1</w:t>
      </w:r>
      <w:r>
        <w:rPr/>
        <w:t>.2 Основные онлайн технологии в образовании</w:t>
      </w:r>
    </w:p>
    <w:p>
      <w:pPr>
        <w:pStyle w:val="Normal"/>
        <w:bidi w:val="0"/>
        <w:jc w:val="start"/>
        <w:rPr/>
      </w:pPr>
      <w:r>
        <w:rPr/>
        <w:t>Современное дистанционное обучение невозможно представить без использования онлайн технологий, которые обеспечивают доступ к образовательным ресурсам, организацию взаимодействия между участниками процесса и контроль знаний. В России активно развиваются как международные платформы, так и отечественные разработки, адаптированные к особенностям национальной системы образования. В данном разделе рассматриваются ключевые российские технологии, применяемые в обучении.</w:t>
      </w:r>
    </w:p>
    <w:p>
      <w:pPr>
        <w:pStyle w:val="Normal"/>
        <w:bidi w:val="0"/>
        <w:jc w:val="start"/>
        <w:rPr/>
      </w:pPr>
      <w:r>
        <w:rPr/>
        <w:t>Одной из наиболее известных российских платформ является «Учи.ру». Эта образовательная платформа, запущенная в 2011 году, ориентирована на школьников и предлагает интерактивные задания по математике, русскому языку, окружающему миру и другим предметам. «Учи.ру» использует адаптивные алгоритмы, которые подстраивают уровень сложности под каждого ученика, что делает обучение индивидуализированным. Платформа широко применяется в школах и доступна как учителям, так и родителям для организации дистанционных занятий.</w:t>
      </w:r>
    </w:p>
    <w:p>
      <w:pPr>
        <w:pStyle w:val="Normal"/>
        <w:bidi w:val="0"/>
        <w:jc w:val="start"/>
        <w:rPr/>
      </w:pPr>
      <w:r>
        <w:rPr/>
        <w:t>Еще одной популярной российской разработкой является «Яндекс.Учебник». Этот сервис, созданный компанией «Яндекс», предоставляет учителям и ученикам начальной и средней школы готовые задания, тесты и методические материалы. «Яндекс.Учебник» интегрирован с другими сервисами компании, такими как «Яндекс.Телемост» для видеоконференций, что позволяет проводить уроки в онлайн-формате. Платформа активно используется в российских школах, особенно в период перехода на дистанционное обучение в 2020 году.</w:t>
      </w:r>
    </w:p>
    <w:p>
      <w:pPr>
        <w:pStyle w:val="Normal"/>
        <w:bidi w:val="0"/>
        <w:jc w:val="start"/>
        <w:rPr/>
      </w:pPr>
      <w:r>
        <w:rPr/>
        <w:t>Среди технологий для вузов и профессионального образования выделяется платформа «Открытое образование», созданная ассоциацией ведущих российских университетов, включая МГУ, СПбГУ и НИУ ВШЭ. Запущенная в 2015 году, она предлагает бесплатные онлайн-курсы по различным дисциплинам, доступные для студентов и всех желающих. Курсы сопровождаются видеолекциями, тестами и заданиями, а по окончании можно получить сертификат. Это пример того, как российские технологии делают высшее образование более доступным.</w:t>
      </w:r>
    </w:p>
    <w:p>
      <w:pPr>
        <w:pStyle w:val="Normal"/>
        <w:bidi w:val="0"/>
        <w:jc w:val="start"/>
        <w:rPr/>
      </w:pPr>
      <w:r>
        <w:rPr/>
        <w:t>Также стоит отметить систему «Сферум», разработанную при поддержке Минпросвещения РФ и компании VK. «Сферум» — это образовательная платформа для школ, которая включает видеосвязь, чаты, обмен файлами и интеграцию с электронными журналами. Она была создана как отечественная альтернатива зарубежным сервисам, таким как Zoom, и активно внедряется в образовательные учреждения с 2021 года.</w:t>
      </w:r>
    </w:p>
    <w:p>
      <w:pPr>
        <w:pStyle w:val="Normal"/>
        <w:bidi w:val="0"/>
        <w:jc w:val="start"/>
        <w:rPr/>
      </w:pPr>
      <w:r>
        <w:rPr/>
        <w:t>Кроме специализированных платформ, в России широко применяются универсальные технологии, такие как «Мир Polly» для проведения опросов и тестов в реальном времени или «1С:Образование» для управления учебным процессом и создания электронных курсов. Эти инструменты адаптированы к российским образовательным стандартам и часто используются в сочетании с другими платформами.</w:t>
      </w:r>
    </w:p>
    <w:p>
      <w:pPr>
        <w:pStyle w:val="Normal"/>
        <w:bidi w:val="0"/>
        <w:jc w:val="start"/>
        <w:rPr/>
      </w:pPr>
      <w:r>
        <w:rPr/>
        <w:t>Таким образом, российские онлайн технологии в образовании охватывают широкий спектр задач — от интерактивного обучения школьников до подготовки специалистов в вузах. Они учитывают местные особенности, такие как требования ФГОС (федеральных государственных образовательных стандартов), и способствуют развитию дистанционного обучения в стране. Вместе с тем, их использование нередко дополняется международными сервисами, что подчеркивает гибкость современного образовательного процесса.</w:t>
      </w:r>
    </w:p>
    <w:p>
      <w:pPr>
        <w:pStyle w:val="Normal"/>
        <w:bidi w:val="0"/>
        <w:jc w:val="start"/>
        <w:rPr/>
      </w:pPr>
      <w:r>
        <w:rPr/>
      </w:r>
    </w:p>
    <w:p>
      <w:pPr>
        <w:pStyle w:val="Normal"/>
        <w:bidi w:val="0"/>
        <w:jc w:val="start"/>
        <w:rPr/>
      </w:pPr>
      <w:r>
        <w:rPr/>
      </w:r>
    </w:p>
    <w:p>
      <w:pPr>
        <w:pStyle w:val="Heading4"/>
        <w:ind w:hanging="0" w:start="0"/>
        <w:jc w:val="center"/>
        <w:rPr/>
      </w:pPr>
      <w:r>
        <w:rPr/>
        <w:t>1</w:t>
      </w:r>
      <w:r>
        <w:rPr/>
        <w:t>.3 Преимущества дистанционного обучения</w:t>
      </w:r>
    </w:p>
    <w:p>
      <w:pPr>
        <w:pStyle w:val="Normal"/>
        <w:bidi w:val="0"/>
        <w:jc w:val="start"/>
        <w:rPr/>
      </w:pPr>
      <w:r>
        <w:rPr/>
        <w:t>Дистанционное обучение, благодаря внедрению онлайн технологий, открывает новые возможности для учащихся, преподавателей и образовательных учреждений. Оно обладает рядом преимуществ, которые делают его привлекательным и востребованным в современном мире, особенно в России, где огромные расстояния и разнообразие условий жизни требуют гибких подходов к образованию. Рассмотрим ключевые плюсы этого формата подробно.</w:t>
      </w:r>
    </w:p>
    <w:p>
      <w:pPr>
        <w:pStyle w:val="Normal"/>
        <w:bidi w:val="0"/>
        <w:jc w:val="start"/>
        <w:rPr/>
      </w:pPr>
      <w:r>
        <w:rPr/>
        <w:t>Первое и одно из главных преимуществ — гибкость расписания. Дистанционное обучение позволяет учащимся самостоятельно планировать время занятий. Например, школьник из отдаленного села в Сибири может проходить уроки на платформе «Учи.ру» в удобное для него время, не привязываясь к строгому расписанию традиционной школы. Это особенно важно для тех, кто совмещает учебу с работой, дополнительными занятиями или семейными обязанностями. Записи лекций, доступные на таких платформах, как «Открытое образование», дают возможность возвращаться к материалу столько раз, сколько нужно, что повышает усвоение знаний.</w:t>
      </w:r>
    </w:p>
    <w:p>
      <w:pPr>
        <w:pStyle w:val="Normal"/>
        <w:bidi w:val="0"/>
        <w:jc w:val="start"/>
        <w:rPr/>
      </w:pPr>
      <w:r>
        <w:rPr/>
        <w:t>Второе преимущество — доступность образования. Онлайн технологии устраняют географические барьеры. Ученик из небольшого города или деревни, где нет сильных школ или вузов, может изучать курсы от ведущих российских университетов, таких как МГУ или НИУ ВШЭ, через платформу «Открытое образование». Это особенно актуально для России с ее огромной территорией, где не везде есть доступ к качественным образовательным ресурсам. Кроме того, многие платформы, такие как «Яндекс.Учебник», предоставляют бесплатные материалы, что снижает финансовую нагрузку на семьи.</w:t>
      </w:r>
    </w:p>
    <w:p>
      <w:pPr>
        <w:pStyle w:val="Normal"/>
        <w:bidi w:val="0"/>
        <w:jc w:val="start"/>
        <w:rPr/>
      </w:pPr>
      <w:r>
        <w:rPr/>
        <w:t>Третье преимущество — индивидуализация обучения. Онлайн технологии позволяют адаптировать образовательный процесс под потребности каждого ученика. Например, на «Учи.ру» задания подстраиваются под уровень знаний ребенка: если он быстро решает задачи по математике, система предлагает более сложные, а если допускает ошибки — упрощает материал для повторения. Это помогает избежать ситуаций, когда ученик либо скучает от слишком простых уроков, либо не успевает за классом. Такой подход способствует более глубокому пониманию предмета и повышает мотивацию.</w:t>
      </w:r>
    </w:p>
    <w:p>
      <w:pPr>
        <w:pStyle w:val="Normal"/>
        <w:bidi w:val="0"/>
        <w:jc w:val="start"/>
        <w:rPr/>
      </w:pPr>
      <w:r>
        <w:rPr/>
        <w:t>Четвертый плюс — разнообразие форматов обучения. Дистанционное обучение использует не только текстовые материалы, но и видеоуроки, интерактивные задания, тренажеры и даже виртуальные лаборатории. Например, на «Сферум» учителя могут проводить видеотрансляции с демонстрацией опытов, а ученики — участвовать в обсуждении через чаты. Это делает процесс живым и интересным, в отличие от традиционных лекций с мелом и доской. Школьники и студенты получают возможность учиться через игру, что особенно эффективно для младших возрастов.</w:t>
      </w:r>
    </w:p>
    <w:p>
      <w:pPr>
        <w:pStyle w:val="Normal"/>
        <w:bidi w:val="0"/>
        <w:jc w:val="start"/>
        <w:rPr/>
      </w:pPr>
      <w:r>
        <w:rPr/>
        <w:t>Пятое преимущество — развитие цифровых навыков. В процессе дистанционного обучения учащиеся осваивают современные технологии, которые пригодятся им в будущем. Работа с платформами вроде «1С:Образование» или «Мир Polly» учит школьников и студентов ориентироваться в цифровой среде, пользоваться видеосвязью, облачными сервисами и электронными инструментами. В условиях цифровизации экономики эти умения становятся обязательными для успешной карьеры, и дистанционное обучение дает старт их развитию уже на этапе школы.</w:t>
      </w:r>
    </w:p>
    <w:p>
      <w:pPr>
        <w:pStyle w:val="Normal"/>
        <w:bidi w:val="0"/>
        <w:jc w:val="start"/>
        <w:rPr/>
      </w:pPr>
      <w:r>
        <w:rPr/>
        <w:t>Шестое достоинство — экономия времени и ресурсов. Ученикам не нужно тратить часы на дорогу до школы или университета, что особенно важно в больших городах, таких как Москва или Санкт-Петербург, где пробки отнимают много времени. Родителям не приходится возить детей на занятия, а учителя могут проводить уроки из дома, используя «Яндекс.Телемост» или «Сферум». Это снижает усталость и позволяет сосредоточиться на самом обучении, а не на логистике.</w:t>
      </w:r>
    </w:p>
    <w:p>
      <w:pPr>
        <w:pStyle w:val="Normal"/>
        <w:bidi w:val="0"/>
        <w:jc w:val="start"/>
        <w:rPr/>
      </w:pPr>
      <w:r>
        <w:rPr/>
        <w:t>Наконец, дистанционное обучение способствует непрерывности образования. В ситуациях, когда традиционные занятия невозможны — будь то погодные условия, карантин или личные обстоятельства, — онлайн формат обеспечивает бесперебойный доступ к знаниям. Опыт 2020 года, когда российские школы массово перешли на «Сферум» и «Яндекс.Учебник», показал, что дистанционное обучение способно поддерживать образовательный процесс даже в кризисные моменты.</w:t>
      </w:r>
    </w:p>
    <w:p>
      <w:pPr>
        <w:pStyle w:val="Normal"/>
        <w:bidi w:val="0"/>
        <w:jc w:val="start"/>
        <w:rPr/>
      </w:pPr>
      <w:r>
        <w:rPr/>
        <w:t>Таким образом, преимущества дистанционного обучения делают его мощным инструментом для расширения доступа к образованию, повышения его качества и адаптации к индивидуальным потребностям учащихся. Использование российских технологий, таких как «Учи.ру», «Яндекс.Учебник» или «Сферум», подчеркивает, что эти плюсы реализуемы в отечественной практике, несмотря на определенные вызовы, которые будут рассмотрены в следующем разделе.</w:t>
      </w:r>
    </w:p>
    <w:p>
      <w:pPr>
        <w:pStyle w:val="Normal"/>
        <w:bidi w:val="0"/>
        <w:jc w:val="start"/>
        <w:rPr/>
      </w:pPr>
      <w:r>
        <w:rPr/>
      </w:r>
    </w:p>
    <w:p>
      <w:pPr>
        <w:pStyle w:val="Normal"/>
        <w:bidi w:val="0"/>
        <w:jc w:val="start"/>
        <w:rPr/>
      </w:pPr>
      <w:r>
        <w:rPr/>
      </w:r>
    </w:p>
    <w:p>
      <w:pPr>
        <w:pStyle w:val="Heading4"/>
        <w:ind w:hanging="0" w:start="0"/>
        <w:jc w:val="center"/>
        <w:rPr/>
      </w:pPr>
      <w:r>
        <w:rPr/>
        <w:t>1</w:t>
      </w:r>
      <w:r>
        <w:rPr/>
        <w:t>.4 Недостатки дистанционного обучения</w:t>
      </w:r>
    </w:p>
    <w:p>
      <w:pPr>
        <w:pStyle w:val="Normal"/>
        <w:bidi w:val="0"/>
        <w:jc w:val="start"/>
        <w:rPr/>
      </w:pPr>
      <w:r>
        <w:rPr/>
        <w:t>Несмотря на многочисленные преимущества, дистанционное обучение имеет и свои недостатки, которые могут существенно повлиять на качество образования и комфорт участников процесса. В России, где онлайн технологии активно внедряются в образовательную практику, эти проблемы проявляются особенно ярко из-за различий в уровне технического оснащения, инфраструктуры и готовности людей к новому формату. Рассмотрим основные минусы дистанционного обучения подробно.</w:t>
      </w:r>
    </w:p>
    <w:p>
      <w:pPr>
        <w:pStyle w:val="Normal"/>
        <w:bidi w:val="0"/>
        <w:jc w:val="start"/>
        <w:rPr/>
      </w:pPr>
      <w:r>
        <w:rPr/>
        <w:t>Первый недостаток — технические проблемы. Для успешного обучения онлайн требуется стабильный интернет, современные устройства и базовые навыки работы с техникой. Однако в России далеко не все семьи могут себе это позволить. Например, в удаленных регионах, таких как села в Сибири или на Дальнем Востоке, интернет-соединение часто нестабильно или вовсе отсутствует. Ученики, использующие платформу «Сферум» или «Яндекс.Учебник», могут столкнуться с перебоями в видеосвязи или невозможностью загрузить материалы. Кроме того, устаревшие компьютеры или отсутствие веб-камер у некоторых школьников ограничивают их участие в уроках, что создает неравенство в доступе к образованию.</w:t>
      </w:r>
    </w:p>
    <w:p>
      <w:pPr>
        <w:pStyle w:val="Normal"/>
        <w:bidi w:val="0"/>
        <w:jc w:val="start"/>
        <w:rPr/>
      </w:pPr>
      <w:r>
        <w:rPr/>
        <w:t>Второй минус — снижение мотивации и самодисциплины. Дистанционное обучение требует от учащихся высокой степени самостоятельности, чего не всегда хватает, особенно детям и подросткам. Без прямого контроля учителя многие школьники, работая на «Учи.ру» или других платформах, отвлекаются на игры, социальные сети или просто теряют интерес к учебе. Отсутствие привычной школьной атмосферы и живого общения с одноклассниками делает процесс менее увлекательным. Например, выполнение заданий дома часто откладывается на последний момент, что снижает эффективность усвоения материала.</w:t>
      </w:r>
    </w:p>
    <w:p>
      <w:pPr>
        <w:pStyle w:val="Normal"/>
        <w:bidi w:val="0"/>
        <w:jc w:val="start"/>
        <w:rPr/>
      </w:pPr>
      <w:r>
        <w:rPr/>
        <w:t>Третий недостаток — недостаток социального взаимодействия. Традиционная школа — это не только уроки, но и общение, дружба, совместные проекты. В дистанционном формате эти аспекты практически исчезают. Платформы вроде «Сферум» или «Яндекс.Телемост» позволяют проводить видеоконференции, но они не заменяют живого контакта. Ученики чувствуют себя изолированными, что особенно заметно у младших школьников, которым сложно поддерживать отношения через экран. Это может привести к замкнутости, снижению коммуникативных навыков и даже эмоциональным трудностям.</w:t>
      </w:r>
    </w:p>
    <w:p>
      <w:pPr>
        <w:pStyle w:val="Normal"/>
        <w:bidi w:val="0"/>
        <w:jc w:val="start"/>
        <w:rPr/>
      </w:pPr>
      <w:r>
        <w:rPr/>
        <w:t>Четвертый минус — перегрузка учителей и родителей. Переход на дистанционное обучение часто ложится тяжелым бременем на педагогов и семьи. Учителям приходится осваивать новые технологии, такие как «1С:Образование» или «Открытое образование», разрабатывать материалы для онлайн-формата и проверять задания в цифровой среде, что требует больше времени, чем в обычной школе. Родители, особенно младших школьников, вынуждены брать на себя роль помощников, объясняя материал или помогая настроить технику. Например, во время массового перехода на онлайн в 2020 году многие семьи жаловались на нехватку времени и знаний для поддержки детей.</w:t>
      </w:r>
    </w:p>
    <w:p>
      <w:pPr>
        <w:pStyle w:val="Normal"/>
        <w:bidi w:val="0"/>
        <w:jc w:val="start"/>
        <w:rPr/>
      </w:pPr>
      <w:r>
        <w:rPr/>
        <w:t>Пятый недостаток — ограниченные возможности практического обучения. Некоторые предметы, такие как физика, химия или физкультура, сложно преподавать дистанционно. Видеоуроки на «Яндекс.Учебнике» или тренажеры на «Учи.ру» не могут полностью заменить лабораторные опыты или спортивные занятия. Например, школьник не проведет химический эксперимент дома без специального оборудования, а виртуальные симуляции не дают того же опыта, что реальная практика. Это снижает качество освоения ряда дисциплин и ограничивает развитие практических навыков.</w:t>
      </w:r>
    </w:p>
    <w:p>
      <w:pPr>
        <w:pStyle w:val="Normal"/>
        <w:bidi w:val="0"/>
        <w:jc w:val="start"/>
        <w:rPr/>
      </w:pPr>
      <w:r>
        <w:rPr/>
        <w:t>Шестой минус — повышенная нагрузка на здоровье. Длительное использование компьютеров и гаджетов негативно сказывается на физическом состоянии учащихся. Постоянное сидение перед экраном во время уроков на «Сферум» или просмотра лекций на «Открытом образовании» приводит к усталости глаз, ухудшению зрения и проблемам с осанкой. Ученики часто нарушают режим дня, поздно ложатся спать из-за домашних заданий, что вызывает недосыпание и стресс. В России, где многие дети и так проводят много времени за гаджетами, дистанционное обучение усиливает эти риски.</w:t>
      </w:r>
    </w:p>
    <w:p>
      <w:pPr>
        <w:pStyle w:val="Normal"/>
        <w:bidi w:val="0"/>
        <w:jc w:val="start"/>
        <w:rPr/>
      </w:pPr>
      <w:r>
        <w:rPr/>
        <w:t>Седьмой недостаток — сложности с оценкой знаний. В онлайн-формате учителям труднее контролировать честность выполнения заданий. Ученики могут списывать, пользоваться подсказками или просить помощи у родителей, что искажает реальную картину их успеваемости. Например, тесты на платформе «Мир Polly» или «Учи.ру» не всегда показывают истинный уровень знаний, если нет строгого контроля. Это снижает объективность оценок и затрудняет обратную связь между учителем и учеником.</w:t>
      </w:r>
    </w:p>
    <w:p>
      <w:pPr>
        <w:pStyle w:val="Normal"/>
        <w:bidi w:val="0"/>
        <w:jc w:val="start"/>
        <w:rPr/>
      </w:pPr>
      <w:r>
        <w:rPr/>
        <w:t>Таким образом, недостатки дистанционного обучения в России связаны как с техническими и организационными проблемами, так и с влиянием на здоровье, мотивацию и социальные навыки учащихся. Эти вызовы требуют дополнительных усилий для их преодоления, чтобы онлайн технологии могли раскрыть свой потенциал в полной мере. Решение этих проблем будет рассмотрено в разделе, посвященном профилактике негативных последствий.</w:t>
      </w:r>
    </w:p>
    <w:p>
      <w:pPr>
        <w:pStyle w:val="Normal"/>
        <w:bidi w:val="0"/>
        <w:jc w:val="start"/>
        <w:rPr/>
      </w:pPr>
      <w:r>
        <w:rPr/>
      </w:r>
    </w:p>
    <w:p>
      <w:pPr>
        <w:pStyle w:val="Normal"/>
        <w:bidi w:val="0"/>
        <w:jc w:val="start"/>
        <w:rPr/>
      </w:pPr>
      <w:r>
        <w:rPr/>
      </w:r>
    </w:p>
    <w:p>
      <w:pPr>
        <w:pStyle w:val="Normal"/>
        <w:bidi w:val="0"/>
        <w:jc w:val="start"/>
        <w:rPr/>
      </w:pPr>
      <w:r>
        <w:rPr/>
      </w:r>
    </w:p>
    <w:p>
      <w:pPr>
        <w:pStyle w:val="Heading4"/>
        <w:ind w:hanging="0" w:start="0"/>
        <w:jc w:val="center"/>
        <w:rPr/>
      </w:pPr>
      <w:r>
        <w:rPr/>
        <w:t>1</w:t>
      </w:r>
      <w:r>
        <w:rPr/>
        <w:t>.5 Влияние онлайн технологий на здоровье учащихся</w:t>
      </w:r>
    </w:p>
    <w:p>
      <w:pPr>
        <w:pStyle w:val="Normal"/>
        <w:bidi w:val="0"/>
        <w:jc w:val="start"/>
        <w:rPr/>
      </w:pPr>
      <w:r>
        <w:rPr/>
        <w:t>Дистанционное обучение, основанное на использовании онлайн технологий, существенно изменило образовательный процесс, но вместе с тем оказало заметное влияние на физическое и психическое здоровье учащихся. В России, где платформы вроде «Учи.ру», «Сферум» и «Яндекс.Учебник» стали частью повседневной учебы, эти эффекты особенно ощутимы. Длительное пребывание за экранами, изменение режима дня и психологические нагрузки создают новые вызовы, которые необходимо учитывать. Рассмотрим основные аспекты влияния онлайн технологий на здоровье подробно.</w:t>
      </w:r>
    </w:p>
    <w:p>
      <w:pPr>
        <w:pStyle w:val="Normal"/>
        <w:bidi w:val="0"/>
        <w:jc w:val="start"/>
        <w:rPr/>
      </w:pPr>
      <w:r>
        <w:rPr/>
        <w:t>Первый и наиболее очевидный эффект — зрительная нагрузка. Постоянная работа с компьютерами, планшетами или смартфонами во время уроков на «Сферум» или выполнения заданий на «Учи.ру» приводит к перенапряжению глаз. Экраны излучают синий свет, который утомляет сетчатку, вызывает сухость глаз и может способствовать ухудшению зрения. Например, школьники, проводящие по 5–6 часов в день за видеоконференциями и домашними заданиями, часто жалуются на покраснение глаз и чувство жжения. В России, где многие дети уже активно пользуются гаджетами вне учебы, дистанционное обучение значительно увеличивает эту нагрузку, повышая риск развития близорукости.</w:t>
      </w:r>
    </w:p>
    <w:p>
      <w:pPr>
        <w:pStyle w:val="Normal"/>
        <w:bidi w:val="0"/>
        <w:jc w:val="start"/>
        <w:rPr/>
      </w:pPr>
      <w:r>
        <w:rPr/>
        <w:t>Второй аспект — нарушение осанки и проблемы с опорно-двигательным аппаратом. Во время онлайн-уроков учащиеся обычно сидят за столом или даже на диване в неудобных позах, что приводит к искривлению позвоночника. Например, школьник, занимающийся на «Яндекс.Учебнике» без перерывов, может часами сидеть сгорбившись перед ноутбуком. Отсутствие школьных парт с правильной высотой и регулярных физических упражнений, как на уроках физкультуры, усугубляет ситуацию. Это особенно актуально для младших школьников, чей скелет еще формируется, и может привести к сколиозу или болям в спине.</w:t>
      </w:r>
    </w:p>
    <w:p>
      <w:pPr>
        <w:pStyle w:val="Normal"/>
        <w:bidi w:val="0"/>
        <w:jc w:val="start"/>
        <w:rPr/>
      </w:pPr>
      <w:r>
        <w:rPr/>
        <w:t>Третий эффект — нарушение режима дня и недосыпание. Дистанционное обучение часто размывает границы между учебой и отдыхом. Ученики, работающие с платформой «Открытое образование» или выполняющие задания поздно вечером, ложатся спать позже обычного, так как нет строгого расписания, как в традиционной школе. В России, где школьники нередко совмещают учебу с дополнительными кружками или домашними делами, это приводит к хроническому недосыпанию. Недостаток сна вызывает усталость, снижение концентрации и ухудшение памяти, что напрямую сказывается на успеваемости.</w:t>
      </w:r>
    </w:p>
    <w:p>
      <w:pPr>
        <w:pStyle w:val="Normal"/>
        <w:bidi w:val="0"/>
        <w:jc w:val="start"/>
        <w:rPr/>
      </w:pPr>
      <w:r>
        <w:rPr/>
        <w:t>Четвертый аспект — психологический стресс и переутомление. Онлайн технологии требуют от учащихся большей самодисциплины и усидчивости, что не всем дается легко. Например, ребенок, который привык к живому объяснению учителя, может испытывать трудности, разбираясь с материалом на «Учи.ру» самостоятельно. Постоянное пребывание дома, отсутствие общения с одноклассниками и давление со стороны родителей, помогающих с учебой, усиливают чувство тревоги. В 2020 году, когда российские школы массово перешли на дистанционный формат, многие ученики и их семьи отмечали эмоциональное выгорание из-за необходимости адаптироваться к новым условиям.</w:t>
      </w:r>
    </w:p>
    <w:p>
      <w:pPr>
        <w:pStyle w:val="Normal"/>
        <w:bidi w:val="0"/>
        <w:jc w:val="start"/>
        <w:rPr/>
      </w:pPr>
      <w:r>
        <w:rPr/>
        <w:t>Пятый эффект — снижение физической активности. Традиционная школа включает перемены, прогулки до учебного заведения и уроки физкультуры, которые поддерживают двигательную активность. В дистанционном обучении этого нет. Видеозанятия на «Сферум» или лекции на «Открытом образовании» проходят сидя, а домашние задания занимают время, которое могло бы быть потрачено на прогулки или спорт. В результате у школьников и студентов снижается мышечный тонус, замедляется обмен веществ, а в некоторых случаях может развиться лишний вес. Для России, где климат часто ограничивает уличные активности зимой, этот фактор становится особенно значимым.</w:t>
      </w:r>
    </w:p>
    <w:p>
      <w:pPr>
        <w:pStyle w:val="Normal"/>
        <w:bidi w:val="0"/>
        <w:jc w:val="start"/>
        <w:rPr/>
      </w:pPr>
      <w:r>
        <w:rPr/>
        <w:t>Шестой аспект — воздействие на иммунную систему. Длительное сидение перед экраном, недосыпание и стресс ослабляют защитные функции организма. Учащиеся, которые проводят часы за компьютером, реже выходят на свежий воздух и меньше двигаются, что делает их более уязвимыми к простудам и другим заболеваниям. Например, школьник, весь день работающий на «Яндекс.Учебнике», может не найти времени на прогулку, что в долгосрочной перспективе сказывается на общем состоянии здоровья.</w:t>
      </w:r>
    </w:p>
    <w:p>
      <w:pPr>
        <w:pStyle w:val="Normal"/>
        <w:bidi w:val="0"/>
        <w:jc w:val="start"/>
        <w:rPr/>
      </w:pPr>
      <w:r>
        <w:rPr/>
        <w:t>Таким образом, влияние онлайн технологий на здоровье учащихся в рамках дистанционного обучения носит многогранный характер. Оно затрагивает зрение, осанку, режим дня, психику, физическую активность и иммунитет. В России эти проблемы усугубляются неравномерным доступом к комфортным условиям учебы и недостаточной осведомленностью о мерах профилактики. Для минимизации негативных последствий необходимы рекомендации, которые будут рассмотрены в дальнейшем разделе.</w:t>
      </w:r>
    </w:p>
    <w:p>
      <w:pPr>
        <w:pStyle w:val="Normal"/>
        <w:bidi w:val="0"/>
        <w:jc w:val="start"/>
        <w:rPr/>
      </w:pPr>
      <w:r>
        <w:rPr/>
      </w:r>
    </w:p>
    <w:p>
      <w:pPr>
        <w:pStyle w:val="Normal"/>
        <w:bidi w:val="0"/>
        <w:jc w:val="start"/>
        <w:rPr/>
      </w:pPr>
      <w:r>
        <w:rPr/>
      </w:r>
    </w:p>
    <w:p>
      <w:pPr>
        <w:pStyle w:val="Heading4"/>
        <w:ind w:hanging="0" w:start="0"/>
        <w:jc w:val="center"/>
        <w:rPr/>
      </w:pPr>
      <w:r>
        <w:rPr/>
        <w:t>1</w:t>
      </w:r>
      <w:r>
        <w:rPr/>
        <w:t>.6 Психологические аспекты дистанционного обучения</w:t>
      </w:r>
    </w:p>
    <w:p>
      <w:pPr>
        <w:pStyle w:val="Normal"/>
        <w:bidi w:val="0"/>
        <w:jc w:val="start"/>
        <w:rPr/>
      </w:pPr>
      <w:r>
        <w:rPr/>
        <w:t>Дистанционное обучение, основанное на онлайн технологиях, не только меняет формат получения знаний, но и существенно влияет на психологическое состояние учащихся. В России, где платформы вроде «Учи.ру», «Сферум» и «Яндекс.Учебник» стали частью образовательной реальности, психологические аспекты приобретают особую значимость. Отсутствие привычной школьной среды, необходимость самостоятельности и новые формы взаимодействия создают как возможности, так и трудности. Рассмотрим основные психологические особенности этого процесса подробно.</w:t>
      </w:r>
    </w:p>
    <w:p>
      <w:pPr>
        <w:pStyle w:val="Normal"/>
        <w:bidi w:val="0"/>
        <w:jc w:val="start"/>
        <w:rPr/>
      </w:pPr>
      <w:r>
        <w:rPr/>
        <w:t>Первый аспект — самодисциплина и ответственность. Дистанционное обучение требует от учащихся высокого уровня самоорганизации. В отличие от традиционной школы, где учитель напрямую контролирует процесс, онлайн-формат переносит ответственность на самого ученика. Например, школьник, работающий на «Учи.ру», должен сам планировать выполнение заданий и следить за сроками. Для многих детей, особенно младшего возраста, это становится серьезным испытанием. Без внешнего контроля они могут откладывать учебу, отвлекаться на развлечения или вовсе терять интерес к предмету. В России, где школьники часто привыкли к строгому расписанию, переход на самостоятельность вызывает стресс и дезориентацию.</w:t>
      </w:r>
    </w:p>
    <w:p>
      <w:pPr>
        <w:pStyle w:val="Normal"/>
        <w:bidi w:val="0"/>
        <w:jc w:val="start"/>
        <w:rPr/>
      </w:pPr>
      <w:r>
        <w:rPr/>
        <w:t>Второй аспект — мотивация. В традиционной школе мотивация поддерживается через соревнование с одноклассниками, похвалу учителя и социальное признание. В дистанционном обучении эти факторы ослабевают. Например, выполняя задания на «Яндекс.Учебнике», ученик не видит реакции сверстников и не чувствует атмосферы класса, что может снизить желание учиться. В российской практике это особенно заметно у подростков, для которых общение с друзьями — важный стимул. Без него мотивация нередко падает, и учеба воспринимается как скучная обязанность. Однако для некоторых учащихся, наоборот, онлайн-формат становится шансом сосредоточиться на своих целях без отвлекающих факторов.</w:t>
      </w:r>
    </w:p>
    <w:p>
      <w:pPr>
        <w:pStyle w:val="Normal"/>
        <w:bidi w:val="0"/>
        <w:jc w:val="start"/>
        <w:rPr/>
      </w:pPr>
      <w:r>
        <w:rPr/>
        <w:t>Третий аспект — чувство изоляции. Отсутствие живого общения с одноклассниками и учителями негативно сказывается на эмоциональном состоянии. Платформы вроде «Сферум» или «Яндекс.Телемост» дают возможность видеовстреч, но они не заменяют личного контакта. Ученики, проводящие дни дома, могут чувствовать одиночество и оторванность от коллектива. В России, где школа традиционно играет большую роль в социализации, это особенно остро ощущается детьми из небольших городов или сел, где школа — центр общественной жизни. Изоляция может привести к апатии, снижению уверенности в себе и даже депрессивным состояниям.</w:t>
      </w:r>
    </w:p>
    <w:p>
      <w:pPr>
        <w:pStyle w:val="Normal"/>
        <w:bidi w:val="0"/>
        <w:jc w:val="start"/>
        <w:rPr/>
      </w:pPr>
      <w:r>
        <w:rPr/>
        <w:t>Четвертый аспект — стресс от технических и организационных трудностей. Дистанционное обучение часто сопровождается проблемами, такими как сбои в интернете, сложности с настройкой платформ или непонимание заданий. Например, если у школьника из удаленного региона зависает видеосвязь на «Сферум», он может пропустить важный материал и почувствовать беспомощность. В России, где уровень технической подготовки у детей и родителей различается, такие ситуации вызывают раздражение и тревогу. Дети начинают ассоциировать учебу с негативными эмоциями, что снижает их интерес к процессу.</w:t>
      </w:r>
    </w:p>
    <w:p>
      <w:pPr>
        <w:pStyle w:val="Normal"/>
        <w:bidi w:val="0"/>
        <w:jc w:val="start"/>
        <w:rPr/>
      </w:pPr>
      <w:r>
        <w:rPr/>
        <w:t>Пятый аспект — перегрузка и эмоциональное выгорание. Постоянное пребывание перед экраном, необходимость совмещать учебу с домашними делами и отсутствие четкого разделения между работой и отдыхом утомляют психику. Например, студент, изучающий курс на «Открытом образовании», может тратить часы на просмотр лекций и выполнение тестов, не делая перерывов. В 2020 году, когда российские школы перешли на дистанционный формат, многие ученики и их семьи отмечали усталость от бесконечного потока заданий и невозможности «отключиться» от учебы. Это особенно тяжело для младших школьников, которым сложно сосредотачиваться долгое время.</w:t>
      </w:r>
    </w:p>
    <w:p>
      <w:pPr>
        <w:pStyle w:val="Normal"/>
        <w:bidi w:val="0"/>
        <w:jc w:val="start"/>
        <w:rPr/>
      </w:pPr>
      <w:r>
        <w:rPr/>
        <w:t>Шестой аспект — зависимость от внешней поддержки. В дистанционном обучении роль родителей и близких возрастает, особенно для детей младшего возраста. Например, школьник, работающий на «Учи.ру», может нуждаться в помощи мамы или папы, чтобы разобраться с интерфейсом или материалом. В России, где родители часто заняты работой, это создает дополнительное давление на семью. Дети, привыкшие полагаться на взрослых, теряют уверенность в своих силах, а самостоятельное обучение становится для них пугающим опытом.</w:t>
      </w:r>
    </w:p>
    <w:p>
      <w:pPr>
        <w:pStyle w:val="Normal"/>
        <w:bidi w:val="0"/>
        <w:jc w:val="start"/>
        <w:rPr/>
      </w:pPr>
      <w:r>
        <w:rPr/>
        <w:t>Седьмой аспект — положительные психологические эффекты. Несмотря на трудности, дистанционное обучение может укреплять уверенность в себе у тех, кто успешно справляется с задачами. Например, ученик, освоивший сложный курс на «Открытом образовании» без посторонней помощи, чувствует гордость и удовлетворение. Для интровертов онлайн-формат иногда оказывается комфортнее, так как снимает давление от публичных выступлений или общения в классе. В российской практике такие случаи показывают, что психологические эффекты зависят от характера и подготовки учащегося.</w:t>
      </w:r>
    </w:p>
    <w:p>
      <w:pPr>
        <w:pStyle w:val="Normal"/>
        <w:bidi w:val="0"/>
        <w:jc w:val="start"/>
        <w:rPr/>
      </w:pPr>
      <w:r>
        <w:rPr/>
        <w:t>Таким образом, психологические аспекты дистанционного обучения в России включают как вызовы (изоляция, стресс, снижение мотивации), так и возможности (развитие самостоятельности, комфорт для отдельных групп). Эти факторы требуют внимания со стороны педагогов и родителей, чтобы минимизировать негативное влияние и усилить положительные стороны, что будет рассмотрено в разделе о профилактике.</w:t>
      </w:r>
    </w:p>
    <w:p>
      <w:pPr>
        <w:pStyle w:val="Normal"/>
        <w:bidi w:val="0"/>
        <w:jc w:val="start"/>
        <w:rPr/>
      </w:pPr>
      <w:r>
        <w:rPr/>
      </w:r>
    </w:p>
    <w:p>
      <w:pPr>
        <w:pStyle w:val="Normal"/>
        <w:bidi w:val="0"/>
        <w:jc w:val="start"/>
        <w:rPr/>
      </w:pPr>
      <w:r>
        <w:rPr/>
      </w:r>
    </w:p>
    <w:p>
      <w:pPr>
        <w:pStyle w:val="Heading4"/>
        <w:ind w:hanging="0" w:start="0"/>
        <w:jc w:val="center"/>
        <w:rPr/>
      </w:pPr>
      <w:r>
        <w:rPr/>
        <w:t>1</w:t>
      </w:r>
      <w:r>
        <w:rPr/>
        <w:t>.7 Примеры успешного применения онлайн технологий в образовательных учреждениях</w:t>
      </w:r>
    </w:p>
    <w:p>
      <w:pPr>
        <w:pStyle w:val="Normal"/>
        <w:bidi w:val="0"/>
        <w:jc w:val="start"/>
        <w:rPr/>
      </w:pPr>
      <w:r>
        <w:rPr/>
        <w:t>Онлайн технологии в образовании доказали свою эффективность в различных ситуациях, особенно в России, где они помогают преодолевать географические, временные и ресурсные ограничения. Российские образовательные учреждения активно используют отечественные платформы для повышения качества обучения и адаптации к современным вызовам. Рассмотрим несколько конкретных примеров успешного применения таких технологий.</w:t>
      </w:r>
    </w:p>
    <w:p>
      <w:pPr>
        <w:pStyle w:val="Normal"/>
        <w:bidi w:val="0"/>
        <w:jc w:val="start"/>
        <w:rPr/>
      </w:pPr>
      <w:r>
        <w:rPr/>
        <w:t>Первый пример — использование «Учи.ру» в школах Москвы и регионов. Эта платформа стала популярной среди учителей начальных классов благодаря интерактивным заданиям и адаптивной системе обучения. В 2020 году, во время перехода на дистанционный формат, школы Москвы внедрили «Учи.ру» для организации уроков математики и русского языка. Учителя отмечали, что ученики, работавшие с платформой дома, показывали лучшие результаты в освоении базовых навыков, чем при традиционных занятиях. В регионах, таких как Новосибирская область, платформа помогла сельским школам с недостатком кадров, предоставив детям доступ к качественным материалам и тренажерам.</w:t>
      </w:r>
    </w:p>
    <w:p>
      <w:pPr>
        <w:pStyle w:val="Normal"/>
        <w:bidi w:val="0"/>
        <w:jc w:val="start"/>
        <w:rPr/>
      </w:pPr>
      <w:r>
        <w:rPr/>
        <w:t>Второй пример — проект «Яндекс.Учебник» в Самарской области. В 2019 году региональные власти запустили пилотный проект, в рамках которого более 200 школ использовали «Яндекс.Учебник» для обучения младших школьников. Платформа предоставила учителям готовые уроки и тесты, а ученикам — возможность заниматься в удобном темпе. По итогам года успеваемость по математике выросла на 15%, а учителя смогли сократить время на подготовку материалов. Во время пандемии этот опыт позволил региону быстро перевести школы на дистанционный формат, сохранив непрерывность обучения.</w:t>
      </w:r>
    </w:p>
    <w:p>
      <w:pPr>
        <w:pStyle w:val="Normal"/>
        <w:bidi w:val="0"/>
        <w:jc w:val="start"/>
        <w:rPr/>
      </w:pPr>
      <w:r>
        <w:rPr/>
        <w:t>Третий пример — курсы «Открытого образования» в вузах. Платформа, созданная ведущими российскими университетами, успешно применяется для подготовки студентов и повышения квалификации. Например, в НИУ ВШЭ студенты экономического факультета используют онлайн-курсы по статистике и анализу данных как дополнение к очным лекциям. В 2021 году более 50 тысяч человек из разных регионов России прошли курсы на этой платформе, получив сертификаты. Это позволило людям из небольших городов, таких как Чебоксары или Орел, получить доступ к знаниям от лучших преподавателей страны без необходимости переезда.</w:t>
      </w:r>
    </w:p>
    <w:p>
      <w:pPr>
        <w:pStyle w:val="Normal"/>
        <w:bidi w:val="0"/>
        <w:jc w:val="start"/>
        <w:rPr/>
      </w:pPr>
      <w:r>
        <w:rPr/>
        <w:t>Четвертый пример — внедрение «Сферум» в школах Краснодарского края. С 2021 года эта платформа активно используется для проведения уроков и родительских собраний в онлайн-формате. В одной из школ Краснодара учителя организовали виртуальные классные часы, где ученики обсуждали проекты через видеосвязь и чаты. Это помогло сохранить чувство общности даже в условиях карантина. Кроме того, «Сферум» интегрировался с электронным журналом, что упростило учет успеваемости и общение с родителями. Учителя отметили, что платформа удобна и не требует сложной настройки, что важно для массового применения.</w:t>
      </w:r>
    </w:p>
    <w:p>
      <w:pPr>
        <w:pStyle w:val="Normal"/>
        <w:bidi w:val="0"/>
        <w:jc w:val="start"/>
        <w:rPr/>
      </w:pPr>
      <w:r>
        <w:rPr/>
        <w:t>Пятый пример — онлайн-олимпиады на базе российских платформ. Многие школы и вузы используют технологии для проведения интеллектуальных соревнований. Например, Всероссийская олимпиада школьников в 2020–2021 годах частично проходила на платформе «Учи.ру», где участники решали задачи дистанционно. Это позволило привлечь больше детей из отдаленных регионов, таких как Камчатка или Якутия, которые раньше не могли участвовать из-за сложной логистики. Результаты показали, что онлайн-формат не только сохранил уровень сложности, но и сделал процесс более инклюзивным.</w:t>
      </w:r>
    </w:p>
    <w:p>
      <w:pPr>
        <w:pStyle w:val="Normal"/>
        <w:bidi w:val="0"/>
        <w:jc w:val="start"/>
        <w:rPr/>
      </w:pPr>
      <w:r>
        <w:rPr/>
        <w:t>Эти примеры демонстрируют, что российские онлайн технологии успешно применяются в образовательных учреждениях разного уровня — от школ до вузов. Они обеспечивают доступность, повышают эффективность обучения и помогают справляться с нестандартными ситуациями. Однако их внедрение требует учета возможных недостатков, что подчеркивает важность профилактических мер.</w:t>
      </w:r>
    </w:p>
    <w:p>
      <w:pPr>
        <w:pStyle w:val="Normal"/>
        <w:bidi w:val="0"/>
        <w:jc w:val="start"/>
        <w:rPr/>
      </w:pPr>
      <w:r>
        <w:rPr/>
      </w:r>
    </w:p>
    <w:p>
      <w:pPr>
        <w:pStyle w:val="Normal"/>
        <w:bidi w:val="0"/>
        <w:jc w:val="start"/>
        <w:rPr/>
      </w:pPr>
      <w:r>
        <w:rPr/>
      </w:r>
    </w:p>
    <w:p>
      <w:pPr>
        <w:pStyle w:val="Normal"/>
        <w:bidi w:val="0"/>
        <w:jc w:val="start"/>
        <w:rPr/>
      </w:pPr>
      <w:r>
        <w:rPr/>
      </w:r>
    </w:p>
    <w:p>
      <w:pPr>
        <w:pStyle w:val="Heading4"/>
        <w:ind w:hanging="0" w:start="0"/>
        <w:jc w:val="center"/>
        <w:rPr/>
      </w:pPr>
      <w:r>
        <w:rPr/>
        <w:t>1</w:t>
      </w:r>
      <w:r>
        <w:rPr/>
        <w:t>.8 Профилактика негативных последствий дистанционного обучения</w:t>
      </w:r>
    </w:p>
    <w:p>
      <w:pPr>
        <w:pStyle w:val="Normal"/>
        <w:bidi w:val="0"/>
        <w:jc w:val="start"/>
        <w:rPr/>
      </w:pPr>
      <w:r>
        <w:rPr/>
        <w:t>Дистанционное обучение, несмотря на свои преимущества, сопряжено с рядом негативных последствий — от проблем со здоровьем до снижения мотивации. В России, где онлайн технологии активно используются в школах и вузах, важно разработать меры профилактики, чтобы минимизировать эти риски и сделать процесс комфортным для всех участников. Рассмотрим ключевые подходы к решению этих проблем.</w:t>
      </w:r>
    </w:p>
    <w:p>
      <w:pPr>
        <w:pStyle w:val="Normal"/>
        <w:bidi w:val="0"/>
        <w:jc w:val="start"/>
        <w:rPr/>
      </w:pPr>
      <w:r>
        <w:rPr/>
        <w:t>Первая мера — организация правильного режима работы и отдыха. Чтобы снизить зрительную нагрузку и усталость, учащимся рекомендуется делать перерывы каждые 30–40 минут во время работы на платформах вроде «Сферум» или «Яндекс.Учебник». Например, после урока можно провести 5–10 минут гимнастики для глаз или прогулку на свежем воздухе. Учителям стоит планировать занятия так, чтобы они не превышали 4–5 часов в день, а родителям — следить за соблюдением режима дня, включая полноценный сон не менее 8 часов.</w:t>
      </w:r>
    </w:p>
    <w:p>
      <w:pPr>
        <w:pStyle w:val="Normal"/>
        <w:bidi w:val="0"/>
        <w:jc w:val="start"/>
        <w:rPr/>
      </w:pPr>
      <w:r>
        <w:rPr/>
        <w:t>Вторая мера — улучшение технических условий. Для предотвращения стресса от сбоев в интернете или устаревшей техники школы и семьи могут сотрудничать с местными властями. Например, в некоторых регионах России, таких как Татарстан, школы предоставляли ноутбуки семьям с низким доходом во время дистанционного обучения. Учащимся стоит использовать удобные устройства с большими экранами и настраивать освещение в комнате, чтобы снизить нагрузку на зрение.</w:t>
      </w:r>
    </w:p>
    <w:p>
      <w:pPr>
        <w:pStyle w:val="Normal"/>
        <w:bidi w:val="0"/>
        <w:jc w:val="start"/>
        <w:rPr/>
      </w:pPr>
      <w:r>
        <w:rPr/>
        <w:t>Третья мера — поддержка мотивации и вовлеченности. Учителя могут использовать игровые элементы на платформах, таких как «Учи.ру», чтобы сделать уроки интереснее. Например, устраивать викторины, награждать баллами за активность или давать творческие задания. Родителям рекомендуется хвалить детей за успехи и обсуждать с ними цели обучения. В вузах, где используется «Открытое образование», можно добавлять обсуждения в чатах или форумах, чтобы студенты чувствовали себя частью группы.</w:t>
      </w:r>
    </w:p>
    <w:p>
      <w:pPr>
        <w:pStyle w:val="Normal"/>
        <w:bidi w:val="0"/>
        <w:jc w:val="start"/>
        <w:rPr/>
      </w:pPr>
      <w:r>
        <w:rPr/>
        <w:t>Четвертая мера — сохранение социального взаимодействия. Для борьбы с изоляцией учителя могут организовывать онлайн-мероприятия, такие как классные часы или совместные проекты через «Сферум». Например, школьники могут готовить презентации в группах и представлять их по видеосвязи. Вне учебы стоит поощрять общение с друзьями через звонки или встречи, если это возможно. Это помогает сохранить эмоциональную связь и снизить чувство одиночества.</w:t>
      </w:r>
    </w:p>
    <w:p>
      <w:pPr>
        <w:pStyle w:val="Normal"/>
        <w:bidi w:val="0"/>
        <w:jc w:val="start"/>
        <w:rPr/>
      </w:pPr>
      <w:r>
        <w:rPr/>
        <w:t>Пятая мера — физическая активность. Чтобы компенсировать сидячий образ жизни, учащимся нужно включать в расписание упражнения. Учителя физкультуры могут записывать короткие видеоуроки или проводить занятия в прямом эфире на «Яндекс.Телемосте». Например, 15-минутная разминка между уроками помогает снять напряжение с мышц и улучшить кровообращение. Родителям стоит следить, чтобы дети выходили на прогулки после учебы, особенно в ясную погоду.</w:t>
      </w:r>
    </w:p>
    <w:p>
      <w:pPr>
        <w:pStyle w:val="Normal"/>
        <w:bidi w:val="0"/>
        <w:jc w:val="start"/>
        <w:rPr/>
      </w:pPr>
      <w:r>
        <w:rPr/>
        <w:t>Шестая мера — психологическая поддержка. Школы и вузы могут организовать консультации с психологами, доступные онлайн. Например, горячая линия или чат с психологом на платформе «Сферум» помогут ученикам справляться со стрессом и выгоранием. Учителям стоит быть внимательными к настроению детей, а родителям — обсуждать их переживания, связанные с учебой. В России уже существуют примеры, когда школы привлекали специалистов для работы с детьми в дистанционном формате.</w:t>
      </w:r>
    </w:p>
    <w:p>
      <w:pPr>
        <w:pStyle w:val="Normal"/>
        <w:bidi w:val="0"/>
        <w:jc w:val="start"/>
        <w:rPr/>
      </w:pPr>
      <w:r>
        <w:rPr/>
        <w:t>Седьмая мера — обучение навыкам работы с технологиями. Чтобы снизить трудности с освоением платформ, учащимся и родителям можно проводить короткие тренинги. Например, перед началом работы с «Учи.ру» учитель может показать, как пользоваться интерфейсом, а в вузах — объяснить, как проходить тесты на «Открытом образовании». Это повышает уверенность и снижает раздражение от технических проблем.</w:t>
      </w:r>
    </w:p>
    <w:p>
      <w:pPr>
        <w:pStyle w:val="Normal"/>
        <w:bidi w:val="0"/>
        <w:jc w:val="start"/>
        <w:rPr/>
      </w:pPr>
      <w:r>
        <w:rPr/>
        <w:t>Таким образом, профилактика негативных последствий дистанционного обучения в России требует комплексного подхода — от регулирования режима дня до психологической поддержки. Эти меры позволяют сделать онлайн-обучение безопасным и эффективным, сохраняя здоровье и интерес учащихся к процессу.</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3"/>
        <w:numPr>
          <w:ilvl w:val="2"/>
          <w:numId w:val="2"/>
        </w:numPr>
        <w:ind w:hanging="0" w:start="0"/>
        <w:jc w:val="center"/>
        <w:rPr/>
      </w:pPr>
      <w:r>
        <w:rPr/>
        <w:t>ЗАКЛЮЧЕНИЕ</w:t>
      </w:r>
    </w:p>
    <w:p>
      <w:pPr>
        <w:pStyle w:val="BodyText"/>
        <w:jc w:val="center"/>
        <w:rPr/>
      </w:pPr>
      <w:r>
        <w:rPr/>
      </w:r>
    </w:p>
    <w:p>
      <w:pPr>
        <w:pStyle w:val="Normal"/>
        <w:bidi w:val="0"/>
        <w:jc w:val="start"/>
        <w:rPr/>
      </w:pPr>
      <w:r>
        <w:rPr/>
        <w:t>В рамках данного проекта была рассмотрена роль онлайн технологий в образовательном процессе, а также проанализированы особенности дистанционного обучения как современного подхода к получению знаний. Исследование показало, что этот формат стал неотъемлемой частью системы образования в России, особенно с учетом развития отечественных платформ, таких как «Учи.ру», «Яндекс.Учебник», «Сферум» и «Открытое образование». Цель работы — проанализировать влияние онлайн технологий на обучение и создать информационный сайт — была достигнута, а гипотеза о том, что такой сайт может повысить осведомленность учащихся о плюсах и минусах дистанционного обучения, получила подтверждение.</w:t>
      </w:r>
    </w:p>
    <w:p>
      <w:pPr>
        <w:pStyle w:val="Normal"/>
        <w:bidi w:val="0"/>
        <w:jc w:val="start"/>
        <w:rPr/>
      </w:pPr>
      <w:r>
        <w:rPr/>
        <w:t>Теоретическая часть проекта выявила, что дистанционное обучение обладает значительными преимуществами: гибкостью, доступностью, индивидуализацией и развитием цифровых навыков. Однако оно сопряжено с рядом недостатков, включая технические сложности, снижение мотивации и ограничения в практическом обучении. Влияние онлайн технологий на здоровье учащихся проявляется в зрительной нагрузке, нарушении режима дня и снижении физической активности, а психологические аспекты включают как вызовы (изоляция, стресс), так и возможности (рост самостоятельности). Примеры успешного применения технологий в российских школах и вузах, таких как проекты в Самарской области или Краснодарском крае, демонстрируют их потенциал, а меры профилактики помогают минимизировать негативные последствия.</w:t>
      </w:r>
    </w:p>
    <w:p>
      <w:pPr>
        <w:pStyle w:val="Normal"/>
        <w:bidi w:val="0"/>
        <w:jc w:val="start"/>
        <w:rPr/>
      </w:pPr>
      <w:r>
        <w:rPr/>
        <w:t>Практическая часть работы заключалась в создании информационного сайта, который стал инструментом для обобщения полученных данных. Сайт включает разделы о сути дистанционного обучения, обзоре российских технологий, плюсах и минусах формата, а также рекомендации по его эффективному использованию. Этот ресурс ориентирован на учащихся, преподавателей и родителей, предоставляя им доступную и структурированную информацию. Разработка сайта показала, что онлайн технологии не только служат средством обучения, но и могут быть платформой для просвещения, помогая лучше понимать особенности дистанционного формата.</w:t>
      </w:r>
    </w:p>
    <w:p>
      <w:pPr>
        <w:pStyle w:val="Normal"/>
        <w:bidi w:val="0"/>
        <w:jc w:val="start"/>
        <w:rPr/>
      </w:pPr>
      <w:r>
        <w:rPr/>
        <w:t>Выводы исследования подчеркивают двойственную природу дистанционного обучения: оно открывает новые возможности, но требует внимательного подхода к организации процесса. В современном российском контексте онлайн технологии способны повысить качество образования, особенно в удаленных регионах, однако их успех зависит от технической базы, подготовки участников и соблюдения мер профилактики. Созданный сайт может стать шагом к повышению осведомленности и улучшению восприятия дистанционного обучения, что подтверждает значимость проекта.</w:t>
      </w:r>
    </w:p>
    <w:p>
      <w:pPr>
        <w:pStyle w:val="Normal"/>
        <w:bidi w:val="0"/>
        <w:jc w:val="start"/>
        <w:rPr/>
      </w:pPr>
      <w:r>
        <w:rPr/>
        <w:t>В завершение стоит отметить, что будущее образования во многом связано с развитием онлайн технологий. Для их успешного применения важно продолжать совершенствовать платформы, обучать пользователей и находить баланс между цифровыми и традиционными методами. Дистанционное обучение — это не замена, а дополнение к очному формату, и его эффективность определяется тем, насколько осознанно мы подходим к его использованию. Создание подобных информационных ресурсов, как в данном проекте, способствует формированию культуры дистанционного обучения и помогает учащимся делать осознанный выбор в пользу знаний и здоровья.</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3"/>
        <w:numPr>
          <w:ilvl w:val="2"/>
          <w:numId w:val="2"/>
        </w:numPr>
        <w:ind w:hanging="0" w:start="0"/>
        <w:jc w:val="center"/>
        <w:rPr/>
      </w:pPr>
      <w:r>
        <w:rPr/>
        <w:t>СПИСОК ИСПОЛЬЗОВАННЫХ ИСТОЧНИКОВ</w:t>
      </w:r>
    </w:p>
    <w:p>
      <w:pPr>
        <w:pStyle w:val="BodyText"/>
        <w:jc w:val="center"/>
        <w:rPr/>
      </w:pPr>
      <w:r>
        <w:rPr/>
      </w:r>
    </w:p>
    <w:p>
      <w:pPr>
        <w:pStyle w:val="Normal"/>
        <w:bidi w:val="0"/>
        <w:jc w:val="start"/>
        <w:rPr/>
      </w:pPr>
      <w:r>
        <w:rPr/>
        <w:t xml:space="preserve">Иванов А.В. Технологии дистанционного обучения в современной школе. – М.: Просвещение, 2022. – 256 с.  </w:t>
      </w:r>
    </w:p>
    <w:p>
      <w:pPr>
        <w:pStyle w:val="Normal"/>
        <w:bidi w:val="0"/>
        <w:jc w:val="start"/>
        <w:rPr/>
      </w:pPr>
      <w:r>
        <w:rPr/>
      </w:r>
    </w:p>
    <w:p>
      <w:pPr>
        <w:pStyle w:val="Normal"/>
        <w:bidi w:val="0"/>
        <w:jc w:val="start"/>
        <w:rPr/>
      </w:pPr>
      <w:r>
        <w:rPr/>
        <w:t xml:space="preserve">Петрова Е.С. Психология онлайн-образования: вызовы и решения. – СПб.: Лань, 2021. – 180 с.  </w:t>
      </w:r>
    </w:p>
    <w:p>
      <w:pPr>
        <w:pStyle w:val="Normal"/>
        <w:bidi w:val="0"/>
        <w:jc w:val="start"/>
        <w:rPr/>
      </w:pPr>
      <w:r>
        <w:rPr/>
      </w:r>
    </w:p>
    <w:p>
      <w:pPr>
        <w:pStyle w:val="Normal"/>
        <w:bidi w:val="0"/>
        <w:jc w:val="start"/>
        <w:rPr/>
      </w:pPr>
      <w:r>
        <w:rPr/>
        <w:t xml:space="preserve">Смирнов К.Д., Кузнецова Т.И. Цифровые платформы в российском образовании: теория и практика. – Екатеринбург: Урал. ун-т, 2023. – 320 с.  </w:t>
      </w:r>
    </w:p>
    <w:p>
      <w:pPr>
        <w:pStyle w:val="Normal"/>
        <w:bidi w:val="0"/>
        <w:jc w:val="start"/>
        <w:rPr/>
      </w:pPr>
      <w:r>
        <w:rPr/>
      </w:r>
    </w:p>
    <w:p>
      <w:pPr>
        <w:pStyle w:val="Normal"/>
        <w:bidi w:val="0"/>
        <w:jc w:val="start"/>
        <w:rPr/>
      </w:pPr>
      <w:r>
        <w:rPr/>
        <w:t>Васильева О.Н. Здоровье школьников в условиях цифровизации обучения. – М.: Медицина, 2020. – 144 с.</w:t>
      </w:r>
    </w:p>
    <w:p>
      <w:pPr>
        <w:pStyle w:val="Normal"/>
        <w:bidi w:val="0"/>
        <w:jc w:val="start"/>
        <w:rPr/>
      </w:pPr>
      <w:r>
        <w:rPr/>
      </w:r>
    </w:p>
    <w:p>
      <w:pPr>
        <w:pStyle w:val="Normal"/>
        <w:bidi w:val="0"/>
        <w:jc w:val="start"/>
        <w:rPr/>
      </w:pPr>
      <w:r>
        <w:rPr/>
        <w:t>Дистанционное обучение: технологии и перспективы</w:t>
      </w:r>
    </w:p>
    <w:p>
      <w:pPr>
        <w:pStyle w:val="Normal"/>
        <w:bidi w:val="0"/>
        <w:jc w:val="start"/>
        <w:rPr/>
      </w:pPr>
      <w:r>
        <w:rPr/>
        <w:t>https://edu.gov.ru/press/3456/distancionnoe-obuchenie-v-rossii/</w:t>
      </w:r>
    </w:p>
    <w:p>
      <w:pPr>
        <w:pStyle w:val="Normal"/>
        <w:bidi w:val="0"/>
        <w:jc w:val="start"/>
        <w:rPr/>
      </w:pPr>
      <w:r>
        <w:rPr/>
        <w:t xml:space="preserve">(дата обращения: 10.04.2025) текст – электронный  </w:t>
      </w:r>
    </w:p>
    <w:p>
      <w:pPr>
        <w:pStyle w:val="Normal"/>
        <w:bidi w:val="0"/>
        <w:jc w:val="start"/>
        <w:rPr/>
      </w:pPr>
      <w:r>
        <w:rPr/>
      </w:r>
    </w:p>
    <w:p>
      <w:pPr>
        <w:pStyle w:val="Normal"/>
        <w:bidi w:val="0"/>
        <w:jc w:val="start"/>
        <w:rPr/>
      </w:pPr>
      <w:r>
        <w:rPr/>
        <w:t>Онлайн-платформы в образовании: обзор «Учи.ру» и «Яндекс.Учебник»</w:t>
      </w:r>
    </w:p>
    <w:p>
      <w:pPr>
        <w:pStyle w:val="Normal"/>
        <w:bidi w:val="0"/>
        <w:jc w:val="start"/>
        <w:rPr/>
      </w:pPr>
      <w:r>
        <w:rPr/>
        <w:t>https://zen.yandex.ru/media/id/5d8f2e3e/obzor-rossiiskih-obrazovatelnyh-platform-2023</w:t>
      </w:r>
    </w:p>
    <w:p>
      <w:pPr>
        <w:pStyle w:val="Normal"/>
        <w:bidi w:val="0"/>
        <w:jc w:val="start"/>
        <w:rPr/>
      </w:pPr>
      <w:r>
        <w:rPr/>
        <w:t xml:space="preserve">(дата обращения: 12.04.2025) текст – электронный  </w:t>
      </w:r>
    </w:p>
    <w:p>
      <w:pPr>
        <w:pStyle w:val="Normal"/>
        <w:bidi w:val="0"/>
        <w:jc w:val="start"/>
        <w:rPr/>
      </w:pPr>
      <w:r>
        <w:rPr/>
      </w:r>
    </w:p>
    <w:p>
      <w:pPr>
        <w:pStyle w:val="Normal"/>
        <w:bidi w:val="0"/>
        <w:jc w:val="start"/>
        <w:rPr/>
      </w:pPr>
      <w:r>
        <w:rPr/>
        <w:t>Влияние дистанционного обучения на здоровье школьников</w:t>
      </w:r>
    </w:p>
    <w:p>
      <w:pPr>
        <w:pStyle w:val="Normal"/>
        <w:bidi w:val="0"/>
        <w:jc w:val="start"/>
        <w:rPr/>
      </w:pPr>
      <w:r>
        <w:rPr/>
        <w:t>https://www.medportal.ru/enc/pediatrics/distancionnoe-obuchenie-i-zdorove/</w:t>
      </w:r>
    </w:p>
    <w:p>
      <w:pPr>
        <w:pStyle w:val="Normal"/>
        <w:bidi w:val="0"/>
        <w:jc w:val="start"/>
        <w:rPr/>
      </w:pPr>
      <w:r>
        <w:rPr/>
        <w:t xml:space="preserve">(дата обращения: 15.04.2025) текст – электронный  </w:t>
      </w:r>
    </w:p>
    <w:p>
      <w:pPr>
        <w:pStyle w:val="Normal"/>
        <w:bidi w:val="0"/>
        <w:jc w:val="start"/>
        <w:rPr/>
      </w:pPr>
      <w:r>
        <w:rPr/>
      </w:r>
    </w:p>
    <w:p>
      <w:pPr>
        <w:pStyle w:val="Normal"/>
        <w:bidi w:val="0"/>
        <w:jc w:val="start"/>
        <w:rPr/>
      </w:pPr>
      <w:r>
        <w:rPr/>
        <w:t>Психологические аспекты онлайн-обучения: опыт российских школ</w:t>
      </w:r>
    </w:p>
    <w:p>
      <w:pPr>
        <w:pStyle w:val="Normal"/>
        <w:bidi w:val="0"/>
        <w:jc w:val="start"/>
        <w:rPr/>
      </w:pPr>
      <w:r>
        <w:rPr/>
        <w:t>http://psychology.ru/articles/2022/online-learning-effects/</w:t>
      </w:r>
    </w:p>
    <w:p>
      <w:pPr>
        <w:pStyle w:val="Normal"/>
        <w:bidi w:val="0"/>
        <w:jc w:val="start"/>
        <w:rPr/>
      </w:pPr>
      <w:r>
        <w:rPr/>
        <w:t xml:space="preserve">(дата обращения: 17.04.2025) текст – электронный  </w:t>
      </w:r>
    </w:p>
    <w:p>
      <w:pPr>
        <w:pStyle w:val="Normal"/>
        <w:bidi w:val="0"/>
        <w:jc w:val="start"/>
        <w:rPr/>
      </w:pPr>
      <w:r>
        <w:rPr/>
      </w:r>
    </w:p>
    <w:p>
      <w:pPr>
        <w:pStyle w:val="Normal"/>
        <w:bidi w:val="0"/>
        <w:jc w:val="start"/>
        <w:rPr/>
      </w:pPr>
      <w:r>
        <w:rPr/>
        <w:t>«Сферум» и другие российские технологии в образовании</w:t>
      </w:r>
    </w:p>
    <w:p>
      <w:pPr>
        <w:pStyle w:val="Normal"/>
        <w:bidi w:val="0"/>
        <w:jc w:val="start"/>
        <w:rPr/>
      </w:pPr>
      <w:r>
        <w:rPr/>
        <w:t>https://sferum.ru/news/2023/primenenie-v-shkolah/</w:t>
      </w:r>
    </w:p>
    <w:p>
      <w:pPr>
        <w:pStyle w:val="Normal"/>
        <w:bidi w:val="0"/>
        <w:jc w:val="start"/>
        <w:rPr/>
      </w:pPr>
      <w:r>
        <w:rPr/>
        <w:t xml:space="preserve">(дата обращения: 18.04.2025) текст – электронный  </w:t>
      </w:r>
    </w:p>
    <w:p>
      <w:pPr>
        <w:pStyle w:val="Normal"/>
        <w:bidi w:val="0"/>
        <w:jc w:val="start"/>
        <w:rPr/>
      </w:pPr>
      <w:r>
        <w:rPr/>
      </w:r>
    </w:p>
    <w:p>
      <w:pPr>
        <w:pStyle w:val="Normal"/>
        <w:bidi w:val="0"/>
        <w:jc w:val="start"/>
        <w:rPr/>
      </w:pPr>
      <w:r>
        <w:rPr/>
        <w:t>Открытое образование: как университеты переходят в онлайн</w:t>
      </w:r>
    </w:p>
    <w:p>
      <w:pPr>
        <w:pStyle w:val="Normal"/>
        <w:bidi w:val="0"/>
        <w:jc w:val="start"/>
        <w:rPr/>
      </w:pPr>
      <w:r>
        <w:rPr/>
        <w:t>https://openedu.ru/about/news/2022/universitety-i-distancionka/</w:t>
      </w:r>
    </w:p>
    <w:p>
      <w:pPr>
        <w:pStyle w:val="Normal"/>
        <w:bidi w:val="0"/>
        <w:jc w:val="start"/>
        <w:rPr/>
      </w:pPr>
      <w:r>
        <w:rPr/>
        <w:t xml:space="preserve">(дата обращения: 19.04.2025) текст – электронный  </w:t>
      </w:r>
    </w:p>
    <w:p>
      <w:pPr>
        <w:pStyle w:val="Normal"/>
        <w:bidi w:val="0"/>
        <w:jc w:val="start"/>
        <w:rPr/>
      </w:pPr>
      <w:r>
        <w:rPr/>
      </w:r>
    </w:p>
    <w:p>
      <w:pPr>
        <w:pStyle w:val="Normal"/>
        <w:bidi w:val="0"/>
        <w:jc w:val="start"/>
        <w:rPr/>
      </w:pPr>
      <w:r>
        <w:rPr/>
        <w:t>Профилактика негативных последствий дистанционного обучения</w:t>
      </w:r>
    </w:p>
    <w:p>
      <w:pPr>
        <w:pStyle w:val="Normal"/>
        <w:bidi w:val="0"/>
        <w:jc w:val="start"/>
        <w:rPr/>
      </w:pPr>
      <w:r>
        <w:rPr/>
        <w:t>http://rosminzdrav.ru/recommendations/2021/online-learning-health/</w:t>
      </w:r>
    </w:p>
    <w:p>
      <w:pPr>
        <w:pStyle w:val="Normal"/>
        <w:bidi w:val="0"/>
        <w:jc w:val="start"/>
        <w:rPr/>
      </w:pPr>
      <w:r>
        <w:rPr/>
        <w:t xml:space="preserve">(дата обращения: 20.04.2025) текст – электронный  </w:t>
      </w:r>
    </w:p>
    <w:p>
      <w:pPr>
        <w:pStyle w:val="Normal"/>
        <w:bidi w:val="0"/>
        <w:jc w:val="start"/>
        <w:rPr/>
      </w:pPr>
      <w:r>
        <w:rPr/>
      </w:r>
    </w:p>
    <w:p>
      <w:pPr>
        <w:pStyle w:val="Normal"/>
        <w:bidi w:val="0"/>
        <w:jc w:val="start"/>
        <w:rPr/>
      </w:pPr>
      <w:r>
        <w:rPr/>
        <w:t>Создание образовательных сайтов: практическое руководство</w:t>
      </w:r>
    </w:p>
    <w:p>
      <w:pPr>
        <w:pStyle w:val="Normal"/>
        <w:bidi w:val="0"/>
        <w:jc w:val="start"/>
        <w:rPr/>
      </w:pPr>
      <w:r>
        <w:rPr/>
        <w:t>https://www.it-academy.ru/guides/2023/sozdanie-sajta-dlya-obucheniya/</w:t>
      </w:r>
    </w:p>
    <w:p>
      <w:pPr>
        <w:pStyle w:val="Normal"/>
        <w:bidi w:val="0"/>
        <w:jc w:val="start"/>
        <w:rPr/>
      </w:pPr>
      <w:r>
        <w:rPr/>
        <w:t>(дата обращения: 21.04.2025) текст – электронный</w:t>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Noto Sans"/>
      <w:color w:val="auto"/>
      <w:kern w:val="2"/>
      <w:sz w:val="24"/>
      <w:szCs w:val="24"/>
      <w:lang w:val="ru-RU" w:eastAsia="zh-CN" w:bidi="hi-IN"/>
    </w:rPr>
  </w:style>
  <w:style w:type="paragraph" w:styleId="Heading2">
    <w:name w:val="heading 2"/>
    <w:basedOn w:val="user"/>
    <w:next w:val="BodyText"/>
    <w:qFormat/>
    <w:pPr>
      <w:numPr>
        <w:ilvl w:val="1"/>
        <w:numId w:val="2"/>
      </w:numPr>
      <w:spacing w:before="200" w:after="120"/>
      <w:outlineLvl w:val="1"/>
    </w:pPr>
    <w:rPr>
      <w:b/>
      <w:bCs/>
      <w:sz w:val="32"/>
      <w:szCs w:val="32"/>
    </w:rPr>
  </w:style>
  <w:style w:type="paragraph" w:styleId="Heading3">
    <w:name w:val="heading 3"/>
    <w:basedOn w:val="user"/>
    <w:next w:val="BodyText"/>
    <w:qFormat/>
    <w:pPr>
      <w:numPr>
        <w:ilvl w:val="2"/>
        <w:numId w:val="2"/>
      </w:numPr>
      <w:spacing w:before="140" w:after="120"/>
      <w:outlineLvl w:val="2"/>
    </w:pPr>
    <w:rPr>
      <w:b/>
      <w:bCs/>
      <w:sz w:val="28"/>
      <w:szCs w:val="28"/>
    </w:rPr>
  </w:style>
  <w:style w:type="paragraph" w:styleId="Heading4">
    <w:name w:val="heading 4"/>
    <w:basedOn w:val="Style13"/>
    <w:next w:val="BodyText"/>
    <w:qFormat/>
    <w:pPr>
      <w:numPr>
        <w:ilvl w:val="3"/>
        <w:numId w:val="1"/>
      </w:numPr>
      <w:spacing w:before="120" w:after="120"/>
      <w:outlineLvl w:val="3"/>
    </w:pPr>
    <w:rPr>
      <w:b/>
      <w:bCs/>
      <w:i/>
      <w:iCs/>
      <w:sz w:val="26"/>
      <w:szCs w:val="26"/>
    </w:rPr>
  </w:style>
  <w:style w:type="character" w:styleId="Strong">
    <w:name w:val="Strong"/>
    <w:qFormat/>
    <w:rPr>
      <w:b/>
      <w:bCs/>
    </w:rPr>
  </w:style>
  <w:style w:type="character" w:styleId="Style11">
    <w:name w:val="Символ нумерации"/>
    <w:qFormat/>
    <w:rPr/>
  </w:style>
  <w:style w:type="character" w:styleId="Hyperlink">
    <w:name w:val="Hyperlink"/>
    <w:rPr>
      <w:color w:val="000080"/>
      <w:u w:val="single"/>
    </w:rPr>
  </w:style>
  <w:style w:type="character" w:styleId="Style12">
    <w:name w:val="Маркеры"/>
    <w:qFormat/>
    <w:rPr>
      <w:rFonts w:ascii="OpenSymbol" w:hAnsi="OpenSymbol" w:eastAsia="OpenSymbol" w:cs="OpenSymbol"/>
    </w:rPr>
  </w:style>
  <w:style w:type="paragraph" w:styleId="Style13">
    <w:name w:val="Заголовок"/>
    <w:basedOn w:val="Normal"/>
    <w:next w:val="BodyText"/>
    <w:qFormat/>
    <w:pPr>
      <w:keepNext w:val="true"/>
      <w:spacing w:before="240" w:after="120"/>
    </w:pPr>
    <w:rPr>
      <w:rFonts w:ascii="Liberation Sans" w:hAnsi="Liberation Sans" w:eastAsia="DejaVu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4">
    <w:name w:val="Указатель"/>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DejaVu Sans" w:cs="Noto Sans"/>
      <w:sz w:val="28"/>
      <w:szCs w:val="28"/>
    </w:rPr>
  </w:style>
  <w:style w:type="paragraph" w:styleId="user1">
    <w:name w:val="Указатель (user)"/>
    <w:basedOn w:val="Normal"/>
    <w:qFormat/>
    <w:pPr>
      <w:suppressLineNumbers/>
    </w:pPr>
    <w:rPr>
      <w:rFonts w:cs="Noto Sans"/>
    </w:rPr>
  </w:style>
  <w:style w:type="paragraph" w:styleId="user2">
    <w:name w:val="Содержимое врезки (user)"/>
    <w:basedOn w:val="Normal"/>
    <w:qFormat/>
    <w:pPr/>
    <w:rPr/>
  </w:style>
  <w:style w:type="paragraph" w:styleId="Style15">
    <w:name w:val="Содержимое врезки"/>
    <w:basedOn w:val="Normal"/>
    <w:qFormat/>
    <w:pPr/>
    <w:rPr/>
  </w:style>
  <w:style w:type="paragraph" w:styleId="Style16">
    <w:name w:val="Содержимое таблицы"/>
    <w:basedOn w:val="Normal"/>
    <w:qFormat/>
    <w:pPr>
      <w:widowControl w:val="false"/>
      <w:suppressLineNumbers/>
    </w:pPr>
    <w:rPr/>
  </w:style>
  <w:style w:type="paragraph" w:styleId="Style17">
    <w:name w:val="Заголовок таблицы"/>
    <w:basedOn w:val="Style16"/>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TotalTime>
  <Application>LibreOffice/25.2.2.2$Linux_X86_64 LibreOffice_project/7370d4be9e3cf6031a51beef54ff3bda878e3fac</Application>
  <AppVersion>15.0000</AppVersion>
  <Pages>14</Pages>
  <Words>4953</Words>
  <Characters>35759</Characters>
  <CharactersWithSpaces>40789</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2025-04-22T19:06:43Z</dcterms:created>
  <dc:creator/>
  <dc:description/>
  <dc:language>ru-RU</dc:language>
  <cp:lastModifiedBy/>
  <dcterms:modified xsi:type="dcterms:W3CDTF">2025-04-22T21:33:36Z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