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17178">
      <w:pPr>
        <w:bidi w:val="0"/>
        <w:jc w:val="left"/>
      </w:pPr>
      <w:r>
        <w:t>说明：相机固定在机械臂末端，计算相机到机械臂末端的旋转矩阵与平移矩阵</w:t>
      </w:r>
    </w:p>
    <w:p w14:paraId="183F1E5A">
      <w:pPr>
        <w:bidi w:val="0"/>
        <w:jc w:val="left"/>
      </w:pPr>
    </w:p>
    <w:p w14:paraId="7B06648D">
      <w:pPr>
        <w:bidi w:val="0"/>
        <w:jc w:val="left"/>
      </w:pPr>
      <w:r>
        <w:t>准备工作：</w:t>
      </w:r>
    </w:p>
    <w:p w14:paraId="2CB07198">
      <w:pPr>
        <w:bidi w:val="0"/>
        <w:jc w:val="left"/>
      </w:pPr>
      <w:r>
        <w:tab/>
      </w:r>
      <w:r>
        <w:t>准备方格标定板，采集15-30组左右数据</w:t>
      </w:r>
    </w:p>
    <w:p w14:paraId="25B76258">
      <w:pPr>
        <w:bidi w:val="0"/>
        <w:jc w:val="left"/>
      </w:pPr>
      <w:r>
        <w:tab/>
      </w:r>
      <w:r>
        <w:t>打开相机拍照  保存，并记录当前机械臂末端的位姿（x y z Rx Ry Rz）两者要一一对应  单位 m 和 弧度</w:t>
      </w:r>
    </w:p>
    <w:p w14:paraId="523CD7D8">
      <w:pPr>
        <w:bidi w:val="0"/>
        <w:jc w:val="left"/>
      </w:pPr>
      <w:r>
        <w:tab/>
      </w:r>
      <w:r>
        <w:t>将照片和末端的pose分别放到images文件夹下与poses.txt里面</w:t>
      </w:r>
    </w:p>
    <w:p w14:paraId="5829D6DC">
      <w:pPr>
        <w:bidi w:val="0"/>
        <w:jc w:val="left"/>
      </w:pPr>
      <w:r>
        <w:tab/>
      </w:r>
      <w:r>
        <w:t xml:space="preserve">照片命名从0.jpg-1.jpg到xx.jpg     机械臂角度变化大一点效果好点   </w:t>
      </w:r>
    </w:p>
    <w:p w14:paraId="4798552D">
      <w:pPr>
        <w:bidi w:val="0"/>
        <w:jc w:val="left"/>
      </w:pPr>
      <w:r>
        <w:tab/>
      </w:r>
      <w:r>
        <w:t>标定板要占图像的三分之一到三分之二较好，图像各个角落都采集到较好，让图片清晰可见</w:t>
      </w:r>
    </w:p>
    <w:p w14:paraId="62AEA2F1">
      <w:pPr>
        <w:bidi w:val="0"/>
        <w:jc w:val="left"/>
      </w:pPr>
    </w:p>
    <w:p w14:paraId="0267FD59">
      <w:pPr>
        <w:bidi w:val="0"/>
        <w:jc w:val="left"/>
      </w:pPr>
      <w:r>
        <w:t>程序修改：</w:t>
      </w:r>
    </w:p>
    <w:p w14:paraId="7CA6511B">
      <w:pPr>
        <w:bidi w:val="0"/>
        <w:jc w:val="left"/>
      </w:pPr>
      <w:r>
        <w:tab/>
      </w:r>
      <w:r>
        <w:t>main函数里面根据自己的路径和标定板更改路径和参数</w:t>
      </w:r>
    </w:p>
    <w:p w14:paraId="4AD85EC7">
      <w:pPr>
        <w:bidi w:val="0"/>
        <w:jc w:val="left"/>
      </w:pPr>
      <w:r>
        <w:rPr>
          <w:rFonts w:hint="eastAsia"/>
        </w:rPr>
        <w:t>FR 系列机器人在做姿态或坐标系变换时齐次变换矩阵计算的角度旋转顺序为浮动坐标系的“ZYX”</w:t>
      </w:r>
      <w:bookmarkStart w:id="0" w:name="_GoBack"/>
      <w:bookmarkEnd w:id="0"/>
    </w:p>
    <w:p w14:paraId="6798DF87">
      <w:pPr>
        <w:bidi w:val="0"/>
        <w:jc w:val="left"/>
      </w:pPr>
      <w:r>
        <w:tab/>
      </w:r>
    </w:p>
    <w:p w14:paraId="7DE7E676">
      <w:pPr>
        <w:bidi w:val="0"/>
        <w:jc w:val="left"/>
      </w:pPr>
      <w:r>
        <w:t>使用：</w:t>
      </w:r>
    </w:p>
    <w:p w14:paraId="48265CE3">
      <w:pPr>
        <w:bidi w:val="0"/>
        <w:jc w:val="left"/>
      </w:pPr>
      <w:r>
        <w:tab/>
      </w:r>
      <w:r>
        <w:t>执行py程序，按esc显示下一张照片角点，看到角点识别不好的图片需要删除，提高精度，同时也要删掉对应的pose，不能弄错了</w:t>
      </w:r>
    </w:p>
    <w:p w14:paraId="2E158129">
      <w:pPr>
        <w:bidi w:val="0"/>
        <w:jc w:val="left"/>
      </w:pPr>
      <w:r>
        <w:tab/>
      </w:r>
      <w:r>
        <w:t>标定板在相机里的角点检测时，起始点和终点最好在每张照片中位置保持一致，防止旋转矩阵误差。有不同的最好去掉。</w:t>
      </w:r>
    </w:p>
    <w:p w14:paraId="5E25AE26">
      <w:pPr>
        <w:bidi w:val="0"/>
        <w:jc w:val="left"/>
      </w:pPr>
      <w:r>
        <w:drawing>
          <wp:anchor distT="0" distB="0" distL="0" distR="0" simplePos="0" relativeHeight="251659264" behindDoc="0" locked="0" layoutInCell="1" allowOverlap="1">
            <wp:simplePos x="0" y="0"/>
            <wp:positionH relativeFrom="column">
              <wp:posOffset>1353185</wp:posOffset>
            </wp:positionH>
            <wp:positionV relativeFrom="paragraph">
              <wp:posOffset>264160</wp:posOffset>
            </wp:positionV>
            <wp:extent cx="3463290" cy="4689475"/>
            <wp:effectExtent l="0" t="0" r="0" b="0"/>
            <wp:wrapTopAndBottom/>
            <wp:docPr id="1"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像1"/>
                    <pic:cNvPicPr>
                      <a:picLocks noChangeAspect="1" noChangeArrowheads="1"/>
                    </pic:cNvPicPr>
                  </pic:nvPicPr>
                  <pic:blipFill>
                    <a:blip r:embed="rId5"/>
                    <a:srcRect t="5282" r="2380" b="4396"/>
                    <a:stretch>
                      <a:fillRect/>
                    </a:stretch>
                  </pic:blipFill>
                  <pic:spPr>
                    <a:xfrm>
                      <a:off x="0" y="0"/>
                      <a:ext cx="3463290" cy="4689475"/>
                    </a:xfrm>
                    <a:prstGeom prst="rect">
                      <a:avLst/>
                    </a:prstGeom>
                  </pic:spPr>
                </pic:pic>
              </a:graphicData>
            </a:graphic>
          </wp:anchor>
        </w:drawing>
      </w:r>
      <w:r>
        <w:tab/>
      </w:r>
    </w:p>
    <w:p w14:paraId="095A212A">
      <w:pPr>
        <w:bidi w:val="0"/>
        <w:jc w:val="left"/>
      </w:pPr>
    </w:p>
    <w:p w14:paraId="2473E883">
      <w:pPr>
        <w:bidi w:val="0"/>
        <w:jc w:val="left"/>
      </w:pPr>
      <w:r>
        <w:t>提示：</w:t>
      </w:r>
    </w:p>
    <w:p w14:paraId="6B29E2B3">
      <w:pPr>
        <w:bidi w:val="0"/>
        <w:jc w:val="left"/>
      </w:pPr>
      <w:r>
        <w:tab/>
      </w:r>
      <w:r>
        <w:t>在windows下路径名称分隔是\\,例如D:\\images    r'C:\Users\Admin\Desktop\images'</w:t>
      </w:r>
    </w:p>
    <w:p w14:paraId="2A77FE57">
      <w:pPr>
        <w:bidi w:val="0"/>
        <w:jc w:val="left"/>
      </w:pPr>
      <w:r>
        <w:tab/>
      </w:r>
      <w:r>
        <w:t>在ubuntu下是./images</w:t>
      </w:r>
    </w:p>
    <w:p w14:paraId="3D966376">
      <w:pPr>
        <w:bidi w:val="0"/>
        <w:jc w:val="left"/>
      </w:pPr>
      <w:r>
        <w:tab/>
      </w:r>
      <w:r>
        <w:t>也可以使用绝对路径</w:t>
      </w:r>
    </w:p>
    <w:p w14:paraId="24CF18AC">
      <w:pPr>
        <w:bidi w:val="0"/>
        <w:jc w:val="left"/>
      </w:pPr>
      <w:r>
        <w:tab/>
      </w:r>
      <w:r>
        <w:t>如果是读取错误，那就是路径有问题，改一下</w:t>
      </w:r>
    </w:p>
    <w:p w14:paraId="27B5B6D0">
      <w:pPr>
        <w:bidi w:val="0"/>
        <w:jc w:val="left"/>
      </w:pPr>
      <w:r>
        <w:tab/>
      </w:r>
    </w:p>
    <w:p w14:paraId="0DC496DE">
      <w:pPr>
        <w:bidi w:val="0"/>
        <w:jc w:val="left"/>
      </w:pPr>
      <w:r>
        <w:tab/>
      </w:r>
      <w:r>
        <w:t>涉及文件路径的函数</w:t>
      </w:r>
    </w:p>
    <w:p w14:paraId="5B0ABDFD">
      <w:pPr>
        <w:bidi w:val="0"/>
        <w:jc w:val="left"/>
      </w:pPr>
      <w:r>
        <w:tab/>
      </w:r>
      <w:r>
        <w:t>69行  save_matrices_to_csv</w:t>
      </w:r>
    </w:p>
    <w:p w14:paraId="4EB44036">
      <w:pPr>
        <w:bidi w:val="0"/>
        <w:jc w:val="left"/>
      </w:pPr>
      <w:r>
        <w:tab/>
      </w:r>
      <w:r>
        <w:t>91行</w:t>
      </w:r>
    </w:p>
    <w:p w14:paraId="5D8D26D8">
      <w:pPr>
        <w:bidi w:val="0"/>
        <w:jc w:val="left"/>
      </w:pPr>
      <w:r>
        <w:tab/>
      </w:r>
      <w:r>
        <w:t>125行</w:t>
      </w:r>
    </w:p>
    <w:p w14:paraId="73558CAC">
      <w:pPr>
        <w:bidi w:val="0"/>
        <w:jc w:val="left"/>
      </w:pPr>
      <w:r>
        <w:tab/>
      </w:r>
      <w:r>
        <w:t>179行</w:t>
      </w:r>
    </w:p>
    <w:p w14:paraId="52AD0594">
      <w:pPr>
        <w:bidi w:val="0"/>
        <w:jc w:val="left"/>
      </w:pPr>
      <w:r>
        <w:tab/>
      </w:r>
      <w:r>
        <w:t>180行</w:t>
      </w:r>
    </w:p>
    <w:p w14:paraId="3AB460FD">
      <w:pPr>
        <w:bidi w:val="0"/>
        <w:jc w:val="left"/>
      </w:pPr>
      <w:r>
        <w:tab/>
      </w:r>
    </w:p>
    <w:p w14:paraId="6D15BA68">
      <w:pPr>
        <w:bidi w:val="0"/>
        <w:jc w:val="left"/>
      </w:pPr>
    </w:p>
    <w:p w14:paraId="06E63D41">
      <w:pPr>
        <w:bidi w:val="0"/>
        <w:jc w:val="left"/>
      </w:pPr>
      <w:r>
        <w:t>需要确定自己机械臂的欧拉角旋转顺序，是xyz还是zyx，通常是这两个</w:t>
      </w:r>
    </w:p>
    <w:p w14:paraId="2E04C96C">
      <w:pPr>
        <w:bidi w:val="0"/>
        <w:jc w:val="left"/>
      </w:pPr>
      <w:r>
        <w:tab/>
      </w:r>
      <w:r>
        <w:t xml:space="preserve">在27行可能需要修改   </w:t>
      </w:r>
    </w:p>
    <w:p w14:paraId="6A470531">
      <w:pPr>
        <w:bidi w:val="0"/>
        <w:jc w:val="left"/>
      </w:pPr>
      <w:r>
        <w:tab/>
      </w:r>
      <w:r>
        <w:t>实在不知道就两个都试一下，看哪个结果合理</w:t>
      </w:r>
    </w:p>
    <w:p w14:paraId="67A4A018">
      <w:pPr>
        <w:bidi w:val="0"/>
        <w:jc w:val="left"/>
      </w:pPr>
    </w:p>
    <w:p w14:paraId="30E9620F">
      <w:pPr>
        <w:bidi w:val="0"/>
      </w:pPr>
    </w:p>
    <w:p w14:paraId="3E76FD04">
      <w:pPr>
        <w:bidi w:val="0"/>
      </w:pPr>
      <w:r>
        <w:t>结果选择：本算法采用了</w:t>
      </w:r>
      <w:r>
        <w:rPr>
          <w:lang w:val="en-US" w:eastAsia="zh-CN" w:bidi="hi-IN"/>
        </w:rPr>
        <w:t>TSAI、PARK、HORAUD三种计算方式，分别打印出来，默认选择是TSAI，用户可根据实际情况选择结果。可按照平移向量来初步判断合理性，其他只能靠实验验证。</w:t>
      </w:r>
    </w:p>
    <w:p w14:paraId="3EB22E1A">
      <w:pPr>
        <w:bidi w:val="0"/>
      </w:pPr>
    </w:p>
    <w:p w14:paraId="2C3875A2">
      <w:pPr>
        <w:bidi w:val="0"/>
        <w:jc w:val="left"/>
      </w:pPr>
    </w:p>
    <w:sectPr>
      <w:pgSz w:w="11906" w:h="16838"/>
      <w:pgMar w:top="1134" w:right="1134" w:bottom="1134" w:left="1134" w:header="0" w:footer="0" w:gutter="0"/>
      <w:pgNumType w:fmt="decimal"/>
      <w:cols w:space="720" w:num="1"/>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Noto Sans CJK SC">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Liberation Mono">
    <w:altName w:val="Courier New"/>
    <w:panose1 w:val="00000000000000000000"/>
    <w:charset w:val="01"/>
    <w:family w:val="roman"/>
    <w:pitch w:val="default"/>
    <w:sig w:usb0="00000000" w:usb1="00000000" w:usb2="00000000" w:usb3="00000000" w:csb0="00000000" w:csb1="00000000"/>
  </w:font>
  <w:font w:name="Courier New">
    <w:panose1 w:val="02070309020205020404"/>
    <w:charset w:val="00"/>
    <w:family w:val="auto"/>
    <w:pitch w:val="default"/>
    <w:sig w:usb0="E0002EFF" w:usb1="C0007843" w:usb2="00000009" w:usb3="00000000" w:csb0="400001FF" w:csb1="FFFF0000"/>
  </w:font>
  <w:font w:name="Noto Sans Mono CJK SC">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FreeSerif-Identity-H">
    <w:altName w:val="Segoe Print"/>
    <w:panose1 w:val="00000000000000000000"/>
    <w:charset w:val="00"/>
    <w:family w:val="auto"/>
    <w:pitch w:val="default"/>
    <w:sig w:usb0="00000000" w:usb1="00000000" w:usb2="00000000" w:usb3="00000000" w:csb0="00000000" w:csb1="00000000"/>
  </w:font>
  <w:font w:name="FandolSong-Regular-Identity-H">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2"/>
  </w:compat>
  <w:rsids>
    <w:rsidRoot w:val="00000000"/>
    <w:rsid w:val="200F685B"/>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overflowPunct w:val="0"/>
      <w:bidi w:val="0"/>
      <w:spacing w:before="0" w:after="0"/>
      <w:jc w:val="left"/>
    </w:pPr>
    <w:rPr>
      <w:rFonts w:ascii="Liberation Serif" w:hAnsi="Liberation Serif" w:eastAsia="Noto Serif CJK SC" w:cs="Noto Sans CJK SC"/>
      <w:color w:val="auto"/>
      <w:kern w:val="2"/>
      <w:sz w:val="24"/>
      <w:szCs w:val="24"/>
      <w:lang w:val="en-US" w:eastAsia="zh-CN" w:bidi="hi-IN"/>
    </w:rPr>
  </w:style>
  <w:style w:type="character" w:default="1" w:styleId="6">
    <w:name w:val="Default Paragraph Font"/>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CJK SC"/>
      <w:i/>
      <w:iCs/>
      <w:sz w:val="24"/>
      <w:szCs w:val="24"/>
    </w:rPr>
  </w:style>
  <w:style w:type="paragraph" w:styleId="3">
    <w:name w:val="Body Text"/>
    <w:basedOn w:val="1"/>
    <w:uiPriority w:val="0"/>
    <w:pPr>
      <w:spacing w:before="0" w:after="140" w:line="276" w:lineRule="auto"/>
    </w:pPr>
  </w:style>
  <w:style w:type="paragraph" w:styleId="4">
    <w:name w:val="List"/>
    <w:basedOn w:val="3"/>
    <w:uiPriority w:val="0"/>
    <w:rPr>
      <w:rFonts w:cs="Noto Sans CJK SC"/>
    </w:rPr>
  </w:style>
  <w:style w:type="character" w:customStyle="1" w:styleId="7">
    <w:name w:val="源文本"/>
    <w:qFormat/>
    <w:uiPriority w:val="0"/>
    <w:rPr>
      <w:rFonts w:ascii="Liberation Mono" w:hAnsi="Liberation Mono" w:eastAsia="Noto Sans Mono CJK SC" w:cs="Liberation Mono"/>
    </w:rPr>
  </w:style>
  <w:style w:type="character" w:customStyle="1" w:styleId="8">
    <w:name w:val="Internet 链接"/>
    <w:uiPriority w:val="0"/>
    <w:rPr>
      <w:color w:val="000080"/>
      <w:u w:val="single"/>
      <w:lang w:val="zh-CN" w:eastAsia="zh-CN" w:bidi="zh-CN"/>
    </w:rPr>
  </w:style>
  <w:style w:type="paragraph" w:customStyle="1" w:styleId="9">
    <w:name w:val="标题样式"/>
    <w:basedOn w:val="1"/>
    <w:next w:val="3"/>
    <w:qFormat/>
    <w:uiPriority w:val="0"/>
    <w:pPr>
      <w:keepNext/>
      <w:spacing w:before="240" w:after="120"/>
    </w:pPr>
    <w:rPr>
      <w:rFonts w:ascii="Liberation Sans" w:hAnsi="Liberation Sans" w:eastAsia="Noto Sans CJK SC" w:cs="Noto Sans CJK SC"/>
      <w:sz w:val="28"/>
      <w:szCs w:val="28"/>
    </w:rPr>
  </w:style>
  <w:style w:type="paragraph" w:customStyle="1" w:styleId="10">
    <w:name w:val="索引"/>
    <w:basedOn w:val="1"/>
    <w:qFormat/>
    <w:uiPriority w:val="0"/>
    <w:pPr>
      <w:suppressLineNumbers/>
    </w:pPr>
    <w:rPr>
      <w:rFonts w:cs="Noto Sans CJK SC"/>
    </w:rPr>
  </w:style>
  <w:style w:type="paragraph" w:customStyle="1" w:styleId="11">
    <w:name w:val="预格式化的文本"/>
    <w:basedOn w:val="1"/>
    <w:qFormat/>
    <w:uiPriority w:val="0"/>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528</Words>
  <Characters>681</Characters>
  <Paragraphs>31</Paragraphs>
  <TotalTime>1105</TotalTime>
  <ScaleCrop>false</ScaleCrop>
  <LinksUpToDate>false</LinksUpToDate>
  <CharactersWithSpaces>734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2024-06-04T10:51:00Z</dcterms:created>
  <dc:creator>作业盗走了最美好的时光</dc:creator>
  <cp:lastModifiedBy>作业盗走了最美好的时光</cp:lastModifiedBy>
  <dcterms:modified xsi:type="dcterms:W3CDTF">2026-01-23T01:44:36Z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eyJoZGlkIjoiNTM4ZGQ4NTVlNjg5ZTAzNjNhZDYxNjYxN2NiYTk5MDIiLCJ1c2VySWQiOiIyNzkyMDA4OSJ9</vt:lpwstr>
  </property>
  <property fmtid="{D5CDD505-2E9C-101B-9397-08002B2CF9AE}" pid="3" name="KSOProductBuildVer">
    <vt:lpwstr>2052-12.1.0.23542</vt:lpwstr>
  </property>
  <property fmtid="{D5CDD505-2E9C-101B-9397-08002B2CF9AE}" pid="4" name="ICV">
    <vt:lpwstr>5C0240318AC54582B535E22F57E4D6BA_12</vt:lpwstr>
  </property>
</Properties>
</file>