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/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3.25</w:t>
            </w:r>
          </w:p>
        </w:tc>
        <w:tc>
          <w:tcPr>
            <w:tcW w:type="dxa" w:w="1728"/>
          </w:tcPr>
          <w:p>
            <w:r>
              <w:t>3.03</w:t>
            </w:r>
          </w:p>
        </w:tc>
        <w:tc>
          <w:tcPr>
            <w:tcW w:type="dxa" w:w="1728"/>
          </w:tcPr>
          <w:p>
            <w:r>
              <w:t>3.18</w:t>
            </w:r>
          </w:p>
        </w:tc>
        <w:tc>
          <w:tcPr>
            <w:tcW w:type="dxa" w:w="1728"/>
          </w:tcPr>
          <w:p>
            <w:r>
              <w:t>2.61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2.02</w:t>
            </w:r>
          </w:p>
        </w:tc>
        <w:tc>
          <w:tcPr>
            <w:tcW w:type="dxa" w:w="1728"/>
          </w:tcPr>
          <w:p>
            <w:r>
              <w:t>2.89</w:t>
            </w:r>
          </w:p>
        </w:tc>
        <w:tc>
          <w:tcPr>
            <w:tcW w:type="dxa" w:w="1728"/>
          </w:tcPr>
          <w:p>
            <w:r>
              <w:t>4.47</w:t>
            </w:r>
          </w:p>
        </w:tc>
        <w:tc>
          <w:tcPr>
            <w:tcW w:type="dxa" w:w="1728"/>
          </w:tcPr>
          <w:p>
            <w:r>
              <w:t>4.8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1.51</w:t>
            </w:r>
          </w:p>
        </w:tc>
        <w:tc>
          <w:tcPr>
            <w:tcW w:type="dxa" w:w="1728"/>
          </w:tcPr>
          <w:p>
            <w:r>
              <w:t>1.35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1.9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145.9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134.59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138.21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85.12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7.25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11.34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0.72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0.46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76.1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2025-07-09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