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张三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66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175.0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62.0</w:t>
            </w:r>
          </w:p>
        </w:tc>
      </w:tr>
    </w:tbl>
    <w:p>
      <w:pPr>
        <w:pStyle w:val="Heading2"/>
      </w:pPr>
      <w:r>
        <w:t>二、外展运动信息</w:t>
      </w:r>
    </w:p>
    <w:p>
      <w:pPr>
        <w:pStyle w:val="Heading3"/>
      </w:pPr>
      <w:r>
        <w:t>1.左肩部角速度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左肩部项目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3.25</w:t>
            </w:r>
          </w:p>
        </w:tc>
        <w:tc>
          <w:tcPr>
            <w:tcW w:type="dxa" w:w="1728"/>
          </w:tcPr>
          <w:p>
            <w:r>
              <w:t>3.03</w:t>
            </w:r>
          </w:p>
        </w:tc>
        <w:tc>
          <w:tcPr>
            <w:tcW w:type="dxa" w:w="1728"/>
          </w:tcPr>
          <w:p>
            <w:r>
              <w:t>3.18</w:t>
            </w:r>
          </w:p>
        </w:tc>
        <w:tc>
          <w:tcPr>
            <w:tcW w:type="dxa" w:w="1728"/>
          </w:tcPr>
          <w:p>
            <w:r>
              <w:t>2.61</w:t>
            </w:r>
          </w:p>
        </w:tc>
      </w:tr>
    </w:tbl>
    <w:p>
      <w:pPr>
        <w:pStyle w:val="Heading3"/>
      </w:pPr>
      <w:r>
        <w:t>2.右肩部角速度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右肩部项目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角速度°/s</w:t>
            </w:r>
          </w:p>
        </w:tc>
        <w:tc>
          <w:tcPr>
            <w:tcW w:type="dxa" w:w="1728"/>
          </w:tcPr>
          <w:p>
            <w:r>
              <w:t>1.51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3.角度信息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左肩部最大外展角度：</w:t>
            </w:r>
          </w:p>
        </w:tc>
        <w:tc>
          <w:tcPr>
            <w:tcW w:type="dxa" w:w="2160"/>
          </w:tcPr>
          <w:p>
            <w:r>
              <w:t>145.9</w:t>
            </w:r>
          </w:p>
        </w:tc>
        <w:tc>
          <w:tcPr>
            <w:tcW w:type="dxa" w:w="2160"/>
          </w:tcPr>
          <w:p>
            <w:r>
              <w:t>左肩部最大角度速度：</w:t>
            </w:r>
          </w:p>
        </w:tc>
        <w:tc>
          <w:tcPr>
            <w:tcW w:type="dxa" w:w="2160"/>
          </w:tcPr>
          <w:p>
            <w:r>
              <w:t>134.59</w:t>
            </w:r>
          </w:p>
        </w:tc>
      </w:tr>
      <w:tr>
        <w:tc>
          <w:tcPr>
            <w:tcW w:type="dxa" w:w="2160"/>
          </w:tcPr>
          <w:p>
            <w:r>
              <w:t>右肩部最大外展角度：</w:t>
            </w:r>
          </w:p>
        </w:tc>
        <w:tc>
          <w:tcPr>
            <w:tcW w:type="dxa" w:w="2160"/>
          </w:tcPr>
          <w:p>
            <w:r>
              <w:t>85.12</w:t>
            </w:r>
          </w:p>
        </w:tc>
        <w:tc>
          <w:tcPr>
            <w:tcW w:type="dxa" w:w="2160"/>
          </w:tcPr>
          <w:p>
            <w:r>
              <w:t>右肩部最大角度速度：</w:t>
            </w:r>
          </w:p>
        </w:tc>
        <w:tc>
          <w:tcPr>
            <w:tcW w:type="dxa" w:w="2160"/>
          </w:tcPr>
          <w:p>
            <w:r>
              <w:t>7.25</w:t>
            </w:r>
          </w:p>
        </w:tc>
      </w:tr>
    </w:tbl>
    <w:p>
      <w:pPr>
        <w:pStyle w:val="Heading3"/>
      </w:pPr>
      <w:r>
        <w:t>4.腕部关节信息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左腕高度比：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  <w:tc>
          <w:tcPr>
            <w:tcW w:type="dxa" w:w="2160"/>
          </w:tcPr>
          <w:p>
            <w:r>
              <w:t>右腕高度比：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</w:tbl>
    <w:p>
      <w:r>
        <w:br w:type="page"/>
      </w:r>
    </w:p>
    <w:p>
      <w:pPr>
        <w:pStyle w:val="Heading3"/>
      </w:pPr>
      <w:r>
        <w:t>5、正面-肩部角度曲线图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22677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正面_角度分析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6、侧面-肩部角度曲线图</w:t>
      </w:r>
    </w:p>
    <w:p>
      <w:r>
        <w:drawing>
          <wp:inline xmlns:a="http://schemas.openxmlformats.org/drawingml/2006/main" xmlns:pic="http://schemas.openxmlformats.org/drawingml/2006/picture">
            <wp:extent cx="4572000" cy="22677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侧面_角度分析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7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7、背部-手腕高度图</w:t>
      </w:r>
    </w:p>
    <w:p>
      <w:r>
        <w:drawing>
          <wp:inline xmlns:a="http://schemas.openxmlformats.org/drawingml/2006/main" xmlns:pic="http://schemas.openxmlformats.org/drawingml/2006/picture">
            <wp:extent cx="4572000" cy="226729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背面_手腕高度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7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三、结果报告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76.1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肩关节运动功能基本正常，存在轻微活动受限，建议进一步观察。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