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张三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66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男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175.0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62.0</w:t>
            </w:r>
          </w:p>
        </w:tc>
      </w:tr>
    </w:tbl>
    <w:p>
      <w:pPr>
        <w:pStyle w:val="Heading2"/>
      </w:pPr>
      <w:r>
        <w:t>二、前视外展运动信息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左肩平均角速度°/s</w:t>
            </w:r>
          </w:p>
        </w:tc>
        <w:tc>
          <w:tcPr>
            <w:tcW w:type="dxa" w:w="1728"/>
          </w:tcPr>
          <w:p>
            <w:r>
              <w:t>21.0</w:t>
            </w:r>
          </w:p>
        </w:tc>
        <w:tc>
          <w:tcPr>
            <w:tcW w:type="dxa" w:w="1728"/>
          </w:tcPr>
          <w:p>
            <w:r>
              <w:t>39.36</w:t>
            </w:r>
          </w:p>
        </w:tc>
        <w:tc>
          <w:tcPr>
            <w:tcW w:type="dxa" w:w="1728"/>
          </w:tcPr>
          <w:p>
            <w:r>
              <w:t>9.48</w:t>
            </w:r>
          </w:p>
        </w:tc>
        <w:tc>
          <w:tcPr>
            <w:tcW w:type="dxa" w:w="1728"/>
          </w:tcPr>
          <w:p>
            <w:r>
              <w:t>7.58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21.78</w:t>
            </w:r>
          </w:p>
        </w:tc>
        <w:tc>
          <w:tcPr>
            <w:tcW w:type="dxa" w:w="1728"/>
          </w:tcPr>
          <w:p>
            <w:r>
              <w:t>6.04</w:t>
            </w:r>
          </w:p>
        </w:tc>
        <w:tc>
          <w:tcPr>
            <w:tcW w:type="dxa" w:w="1728"/>
          </w:tcPr>
          <w:p>
            <w:r>
              <w:t>2.25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2.最大外展角度信息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左肩</w:t>
            </w:r>
          </w:p>
        </w:tc>
        <w:tc>
          <w:tcPr>
            <w:tcW w:type="dxa" w:w="2880"/>
          </w:tcPr>
          <w:p>
            <w:r>
              <w:t>152.37</w:t>
            </w:r>
          </w:p>
        </w:tc>
        <w:tc>
          <w:tcPr>
            <w:tcW w:type="dxa" w:w="2880"/>
          </w:tcPr>
          <w:p>
            <w:r>
              <w:t>65.37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87.52</w:t>
            </w:r>
          </w:p>
        </w:tc>
        <w:tc>
          <w:tcPr>
            <w:tcW w:type="dxa" w:w="2880"/>
          </w:tcPr>
          <w:p>
            <w:r>
              <w:t>69.73</w:t>
            </w:r>
          </w:p>
        </w:tc>
      </w:tr>
    </w:tbl>
    <w:p>
      <w:pPr>
        <w:pStyle w:val="Heading3"/>
      </w:pPr>
      <w:r>
        <w:t>3.最大外展角角度视图</w:t>
      </w:r>
    </w:p>
    <w:p>
      <w:r>
        <w:drawing>
          <wp:inline xmlns:a="http://schemas.openxmlformats.org/drawingml/2006/main" xmlns:pic="http://schemas.openxmlformats.org/drawingml/2006/picture">
            <wp:extent cx="5486400" cy="476631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abduction_angle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6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角度分析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三、侧视前屈运动信息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29.87</w:t>
            </w:r>
          </w:p>
        </w:tc>
        <w:tc>
          <w:tcPr>
            <w:tcW w:type="dxa" w:w="1728"/>
          </w:tcPr>
          <w:p>
            <w:r>
              <w:t>12.72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2.最大前屈角度信息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85.12</w:t>
            </w:r>
          </w:p>
        </w:tc>
        <w:tc>
          <w:tcPr>
            <w:tcW w:type="dxa" w:w="2880"/>
          </w:tcPr>
          <w:p>
            <w:r>
              <w:t>92.93</w:t>
            </w:r>
          </w:p>
        </w:tc>
      </w:tr>
    </w:tbl>
    <w:p>
      <w:pPr>
        <w:pStyle w:val="Heading3"/>
      </w:pPr>
      <w:r>
        <w:t>3.最大前屈角角度视图</w:t>
      </w:r>
    </w:p>
    <w:p>
      <w:r>
        <w:drawing>
          <wp:inline xmlns:a="http://schemas.openxmlformats.org/drawingml/2006/main" xmlns:pic="http://schemas.openxmlformats.org/drawingml/2006/picture">
            <wp:extent cx="2743200" cy="476402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flexion_ang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7640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角度分析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四、后视腕部运动信息</w:t>
      </w:r>
    </w:p>
    <w:p>
      <w:pPr>
        <w:pStyle w:val="Heading3"/>
      </w:pPr>
      <w:r>
        <w:t>1.左右腕部最大高度比例信息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左腕高度比</w:t>
            </w:r>
          </w:p>
        </w:tc>
        <w:tc>
          <w:tcPr>
            <w:tcW w:type="dxa" w:w="4320"/>
          </w:tcPr>
          <w:p>
            <w:r>
              <w:t>右腕高度比</w:t>
            </w:r>
          </w:p>
        </w:tc>
      </w:tr>
      <w:tr>
        <w:tc>
          <w:tcPr>
            <w:tcW w:type="dxa" w:w="4320"/>
          </w:tcPr>
          <w:p>
            <w:r>
              <w:t>0.72</w:t>
            </w:r>
          </w:p>
        </w:tc>
        <w:tc>
          <w:tcPr>
            <w:tcW w:type="dxa" w:w="4320"/>
          </w:tcPr>
          <w:p>
            <w:r>
              <w:t>0.44</w:t>
            </w:r>
          </w:p>
        </w:tc>
      </w:tr>
    </w:tbl>
    <w:p>
      <w:pPr>
        <w:pStyle w:val="Heading3"/>
      </w:pPr>
      <w:r>
        <w:t>2.左右腕部最大高度比图</w:t>
      </w:r>
    </w:p>
    <w:p>
      <w:r>
        <w:drawing>
          <wp:inline xmlns:a="http://schemas.openxmlformats.org/drawingml/2006/main" xmlns:pic="http://schemas.openxmlformats.org/drawingml/2006/picture">
            <wp:extent cx="5486400" cy="476631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wrist_height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6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3.左右腕部高度比例变化曲线图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背面_手腕高度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五、结果报告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功能开发中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2025-07-21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