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20.73</w:t>
            </w:r>
          </w:p>
        </w:tc>
        <w:tc>
          <w:tcPr>
            <w:tcW w:type="dxa" w:w="1728"/>
          </w:tcPr>
          <w:p>
            <w:r>
              <w:t>39.92</w:t>
            </w:r>
          </w:p>
        </w:tc>
        <w:tc>
          <w:tcPr>
            <w:tcW w:type="dxa" w:w="1728"/>
          </w:tcPr>
          <w:p>
            <w:r>
              <w:t>10.74</w:t>
            </w:r>
          </w:p>
        </w:tc>
        <w:tc>
          <w:tcPr>
            <w:tcW w:type="dxa" w:w="1728"/>
          </w:tcPr>
          <w:p>
            <w:r>
              <w:t>8.27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21.93</w:t>
            </w:r>
          </w:p>
        </w:tc>
        <w:tc>
          <w:tcPr>
            <w:tcW w:type="dxa" w:w="1728"/>
          </w:tcPr>
          <w:p>
            <w:r>
              <w:t>6.8</w:t>
            </w:r>
          </w:p>
        </w:tc>
        <w:tc>
          <w:tcPr>
            <w:tcW w:type="dxa" w:w="1728"/>
          </w:tcPr>
          <w:p>
            <w:r>
              <w:t>4.46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70.32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87.52</w:t>
            </w:r>
          </w:p>
        </w:tc>
        <w:tc>
          <w:tcPr>
            <w:tcW w:type="dxa" w:w="2880"/>
          </w:tcPr>
          <w:p>
            <w:r>
              <w:t>72.02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30.89</w:t>
            </w:r>
          </w:p>
        </w:tc>
        <w:tc>
          <w:tcPr>
            <w:tcW w:type="dxa" w:w="1728"/>
          </w:tcPr>
          <w:p>
            <w:r>
              <w:t>15.88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96.9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2025-07-21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