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王五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166.0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66.0</w:t>
            </w:r>
          </w:p>
        </w:tc>
      </w:tr>
    </w:tbl>
    <w:p>
      <w:pPr>
        <w:pStyle w:val="Heading2"/>
      </w:pPr>
      <w:r>
        <w:t>二、前视外展运动信息</w:t>
      </w:r>
    </w:p>
    <w:p>
      <w:pPr>
        <w:pStyle w:val="Heading3"/>
      </w:pPr>
      <w:r>
        <w:t>1.平均角速度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角度范围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左肩平均角速度°/s</w:t>
            </w:r>
          </w:p>
        </w:tc>
        <w:tc>
          <w:tcPr>
            <w:tcW w:type="dxa" w:w="1728"/>
          </w:tcPr>
          <w:p>
            <w:r>
              <w:t>11.34</w:t>
            </w:r>
          </w:p>
        </w:tc>
        <w:tc>
          <w:tcPr>
            <w:tcW w:type="dxa" w:w="1728"/>
          </w:tcPr>
          <w:p>
            <w:r>
              <w:t>20.53</w:t>
            </w:r>
          </w:p>
        </w:tc>
        <w:tc>
          <w:tcPr>
            <w:tcW w:type="dxa" w:w="1728"/>
          </w:tcPr>
          <w:p>
            <w:r>
              <w:t>17.09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右肩平均角速度°/s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20.03</w:t>
            </w:r>
          </w:p>
        </w:tc>
        <w:tc>
          <w:tcPr>
            <w:tcW w:type="dxa" w:w="1728"/>
          </w:tcPr>
          <w:p>
            <w:r>
              <w:t>23.54</w:t>
            </w:r>
          </w:p>
        </w:tc>
        <w:tc>
          <w:tcPr>
            <w:tcW w:type="dxa" w:w="1728"/>
          </w:tcPr>
          <w:p>
            <w:r>
              <w:t>14.93</w:t>
            </w:r>
          </w:p>
        </w:tc>
      </w:tr>
    </w:tbl>
    <w:p>
      <w:pPr>
        <w:pStyle w:val="Heading3"/>
      </w:pPr>
      <w:r>
        <w:t>2.最大外展角度信息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角度信息</w:t>
            </w:r>
          </w:p>
        </w:tc>
        <w:tc>
          <w:tcPr>
            <w:tcW w:type="dxa" w:w="2880"/>
          </w:tcPr>
          <w:p>
            <w:r>
              <w:t>最大角度</w:t>
            </w:r>
          </w:p>
        </w:tc>
        <w:tc>
          <w:tcPr>
            <w:tcW w:type="dxa" w:w="2880"/>
          </w:tcPr>
          <w:p>
            <w:r>
              <w:t>最大角速度</w:t>
            </w:r>
          </w:p>
        </w:tc>
      </w:tr>
      <w:tr>
        <w:tc>
          <w:tcPr>
            <w:tcW w:type="dxa" w:w="2880"/>
          </w:tcPr>
          <w:p>
            <w:r>
              <w:t>左肩</w:t>
            </w:r>
          </w:p>
        </w:tc>
        <w:tc>
          <w:tcPr>
            <w:tcW w:type="dxa" w:w="2880"/>
          </w:tcPr>
          <w:p>
            <w:r>
              <w:t>107.0</w:t>
            </w:r>
          </w:p>
        </w:tc>
        <w:tc>
          <w:tcPr>
            <w:tcW w:type="dxa" w:w="2880"/>
          </w:tcPr>
          <w:p>
            <w:r>
              <w:t>238.69</w:t>
            </w:r>
          </w:p>
        </w:tc>
      </w:tr>
      <w:tr>
        <w:tc>
          <w:tcPr>
            <w:tcW w:type="dxa" w:w="2880"/>
          </w:tcPr>
          <w:p>
            <w:r>
              <w:t>右肩</w:t>
            </w:r>
          </w:p>
        </w:tc>
        <w:tc>
          <w:tcPr>
            <w:tcW w:type="dxa" w:w="2880"/>
          </w:tcPr>
          <w:p>
            <w:r>
              <w:t>168.42</w:t>
            </w:r>
          </w:p>
        </w:tc>
        <w:tc>
          <w:tcPr>
            <w:tcW w:type="dxa" w:w="2880"/>
          </w:tcPr>
          <w:p>
            <w:r>
              <w:t>105.59</w:t>
            </w:r>
          </w:p>
        </w:tc>
      </w:tr>
    </w:tbl>
    <w:p>
      <w:pPr>
        <w:pStyle w:val="Heading3"/>
      </w:pPr>
      <w:r>
        <w:t>3.最大外展角角度视图</w:t>
      </w:r>
    </w:p>
    <w:p>
      <w:pPr>
        <w:pStyle w:val="Heading3"/>
      </w:pPr>
      <w:r>
        <w:t>4.角度和角度速度曲线图</w:t>
      </w:r>
    </w:p>
    <w:p>
      <w:r>
        <w:br w:type="page"/>
      </w:r>
    </w:p>
    <w:p>
      <w:pPr>
        <w:pStyle w:val="Heading2"/>
      </w:pPr>
      <w:r>
        <w:t>三、侧视前屈运动信息</w:t>
      </w:r>
    </w:p>
    <w:p>
      <w:pPr>
        <w:pStyle w:val="Heading3"/>
      </w:pPr>
      <w:r>
        <w:t>1.平均角速度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角度范围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左肩平均角速度°/s</w:t>
            </w:r>
          </w:p>
        </w:tc>
        <w:tc>
          <w:tcPr>
            <w:tcW w:type="dxa" w:w="1728"/>
          </w:tcPr>
          <w:p>
            <w:r>
              <w:t>28.54</w:t>
            </w:r>
          </w:p>
        </w:tc>
        <w:tc>
          <w:tcPr>
            <w:tcW w:type="dxa" w:w="1728"/>
          </w:tcPr>
          <w:p>
            <w:r>
              <w:t>16.0</w:t>
            </w:r>
          </w:p>
        </w:tc>
        <w:tc>
          <w:tcPr>
            <w:tcW w:type="dxa" w:w="1728"/>
          </w:tcPr>
          <w:p>
            <w:r>
              <w:t>23.44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2.最大前屈角度信息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角度信息</w:t>
            </w:r>
          </w:p>
        </w:tc>
        <w:tc>
          <w:tcPr>
            <w:tcW w:type="dxa" w:w="2880"/>
          </w:tcPr>
          <w:p>
            <w:r>
              <w:t>最大角度</w:t>
            </w:r>
          </w:p>
        </w:tc>
        <w:tc>
          <w:tcPr>
            <w:tcW w:type="dxa" w:w="2880"/>
          </w:tcPr>
          <w:p>
            <w:r>
              <w:t>最大角速度</w:t>
            </w:r>
          </w:p>
        </w:tc>
      </w:tr>
      <w:tr>
        <w:tc>
          <w:tcPr>
            <w:tcW w:type="dxa" w:w="2880"/>
          </w:tcPr>
          <w:p>
            <w:r>
              <w:t>左肩</w:t>
            </w:r>
          </w:p>
        </w:tc>
        <w:tc>
          <w:tcPr>
            <w:tcW w:type="dxa" w:w="2880"/>
          </w:tcPr>
          <w:p>
            <w:r>
              <w:t>114.97</w:t>
            </w:r>
          </w:p>
        </w:tc>
        <w:tc>
          <w:tcPr>
            <w:tcW w:type="dxa" w:w="2880"/>
          </w:tcPr>
          <w:p>
            <w:r>
              <w:t>219.89</w:t>
            </w:r>
          </w:p>
        </w:tc>
      </w:tr>
    </w:tbl>
    <w:p>
      <w:pPr>
        <w:pStyle w:val="Heading3"/>
      </w:pPr>
      <w:r>
        <w:t>3.最大前屈角角度视图</w:t>
      </w:r>
    </w:p>
    <w:p>
      <w:pPr>
        <w:pStyle w:val="Heading3"/>
      </w:pPr>
      <w:r>
        <w:t>4.角度和角度速度曲线图</w:t>
      </w:r>
    </w:p>
    <w:p>
      <w:r>
        <w:br w:type="page"/>
      </w:r>
    </w:p>
    <w:p>
      <w:pPr>
        <w:pStyle w:val="Heading2"/>
      </w:pPr>
      <w:r>
        <w:t>四、后视腕部运动信息</w:t>
      </w:r>
    </w:p>
    <w:p>
      <w:pPr>
        <w:pStyle w:val="Heading3"/>
      </w:pPr>
      <w:r>
        <w:t>1.左右腕部最大高度比例信息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左腕高度比</w:t>
            </w:r>
          </w:p>
        </w:tc>
        <w:tc>
          <w:tcPr>
            <w:tcW w:type="dxa" w:w="4320"/>
          </w:tcPr>
          <w:p>
            <w:r>
              <w:t>右腕高度比</w:t>
            </w:r>
          </w:p>
        </w:tc>
      </w:tr>
      <w:tr>
        <w:tc>
          <w:tcPr>
            <w:tcW w:type="dxa" w:w="4320"/>
          </w:tcPr>
          <w:p>
            <w:r>
              <w:t>0.67</w:t>
            </w:r>
          </w:p>
        </w:tc>
        <w:tc>
          <w:tcPr>
            <w:tcW w:type="dxa" w:w="4320"/>
          </w:tcPr>
          <w:p>
            <w:r>
              <w:t>0.47</w:t>
            </w:r>
          </w:p>
        </w:tc>
      </w:tr>
    </w:tbl>
    <w:p>
      <w:pPr>
        <w:pStyle w:val="Heading3"/>
      </w:pPr>
      <w:r>
        <w:t>2.左右腕部最大高度比图</w:t>
      </w:r>
    </w:p>
    <w:p>
      <w:pPr>
        <w:pStyle w:val="Heading3"/>
      </w:pPr>
      <w:r>
        <w:t>3.左右腕部高度比例变化曲线图</w:t>
      </w:r>
    </w:p>
    <w:p>
      <w:r>
        <w:br w:type="page"/>
      </w:r>
    </w:p>
    <w:p>
      <w:pPr>
        <w:pStyle w:val="Heading2"/>
      </w:pPr>
      <w:r>
        <w:t>五、结果报告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86.9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肩关节运动功能正常，活动度良好，无明显异常。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