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Lcf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53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170.0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85.0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15.5</w:t>
            </w:r>
          </w:p>
        </w:tc>
        <w:tc>
          <w:tcPr>
            <w:tcW w:type="dxa" w:w="1728"/>
          </w:tcPr>
          <w:p>
            <w:r>
              <w:t>13.65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40.18</w:t>
            </w:r>
          </w:p>
        </w:tc>
        <w:tc>
          <w:tcPr>
            <w:tcW w:type="dxa" w:w="1728"/>
          </w:tcPr>
          <w:p>
            <w:r>
              <w:t>101.91</w:t>
            </w:r>
          </w:p>
        </w:tc>
        <w:tc>
          <w:tcPr>
            <w:tcW w:type="dxa" w:w="1728"/>
          </w:tcPr>
          <w:p>
            <w:r>
              <w:t>74.22</w:t>
            </w:r>
          </w:p>
        </w:tc>
        <w:tc>
          <w:tcPr>
            <w:tcW w:type="dxa" w:w="1728"/>
          </w:tcPr>
          <w:p>
            <w:r>
              <w:t>15.28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77.03</w:t>
            </w:r>
          </w:p>
        </w:tc>
        <w:tc>
          <w:tcPr>
            <w:tcW w:type="dxa" w:w="2880"/>
          </w:tcPr>
          <w:p>
            <w:r>
              <w:t>74.11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165.21</w:t>
            </w:r>
          </w:p>
        </w:tc>
        <w:tc>
          <w:tcPr>
            <w:tcW w:type="dxa" w:w="2880"/>
          </w:tcPr>
          <w:p>
            <w:r>
              <w:t>181.45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16.67</w:t>
            </w:r>
          </w:p>
        </w:tc>
        <w:tc>
          <w:tcPr>
            <w:tcW w:type="dxa" w:w="1728"/>
          </w:tcPr>
          <w:p>
            <w:r>
              <w:t>9.78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61.47</w:t>
            </w:r>
          </w:p>
        </w:tc>
        <w:tc>
          <w:tcPr>
            <w:tcW w:type="dxa" w:w="2880"/>
          </w:tcPr>
          <w:p>
            <w:r>
              <w:t>66.86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87375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3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0.26</w:t>
            </w:r>
          </w:p>
        </w:tc>
        <w:tc>
          <w:tcPr>
            <w:tcW w:type="dxa" w:w="4320"/>
          </w:tcPr>
          <w:p>
            <w:r>
              <w:t>0.56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2025-07-21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