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Lcf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53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170.0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85.0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14.35</w:t>
            </w:r>
          </w:p>
        </w:tc>
        <w:tc>
          <w:tcPr>
            <w:tcW w:type="dxa" w:w="1728"/>
          </w:tcPr>
          <w:p>
            <w:r>
              <w:t>10.46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38.25</w:t>
            </w:r>
          </w:p>
        </w:tc>
        <w:tc>
          <w:tcPr>
            <w:tcW w:type="dxa" w:w="1728"/>
          </w:tcPr>
          <w:p>
            <w:r>
              <w:t>102.89</w:t>
            </w:r>
          </w:p>
        </w:tc>
        <w:tc>
          <w:tcPr>
            <w:tcW w:type="dxa" w:w="1728"/>
          </w:tcPr>
          <w:p>
            <w:r>
              <w:t>74.76</w:t>
            </w:r>
          </w:p>
        </w:tc>
        <w:tc>
          <w:tcPr>
            <w:tcW w:type="dxa" w:w="1728"/>
          </w:tcPr>
          <w:p>
            <w:r>
              <w:t>9.46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77.03</w:t>
            </w:r>
          </w:p>
        </w:tc>
        <w:tc>
          <w:tcPr>
            <w:tcW w:type="dxa" w:w="2880"/>
          </w:tcPr>
          <w:p>
            <w:r>
              <w:t>39.67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165.21</w:t>
            </w:r>
          </w:p>
        </w:tc>
        <w:tc>
          <w:tcPr>
            <w:tcW w:type="dxa" w:w="2880"/>
          </w:tcPr>
          <w:p>
            <w:r>
              <w:t>118.16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14.83</w:t>
            </w:r>
          </w:p>
        </w:tc>
        <w:tc>
          <w:tcPr>
            <w:tcW w:type="dxa" w:w="1728"/>
          </w:tcPr>
          <w:p>
            <w:r>
              <w:t>5.94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61.47</w:t>
            </w:r>
          </w:p>
        </w:tc>
        <w:tc>
          <w:tcPr>
            <w:tcW w:type="dxa" w:w="2880"/>
          </w:tcPr>
          <w:p>
            <w:r>
              <w:t>32.86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0.26</w:t>
            </w:r>
          </w:p>
        </w:tc>
        <w:tc>
          <w:tcPr>
            <w:tcW w:type="dxa" w:w="4320"/>
          </w:tcPr>
          <w:p>
            <w:r>
              <w:t>0.56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