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BettaFish 分支分析报告</w:t>
      </w:r>
    </w:p>
    <w:p>
      <w:pPr>
        <w:pStyle w:val="Heading2"/>
      </w:pPr>
      <w:r>
        <w:t xml:space="preserve">概述</w:t>
      </w:r>
    </w:p>
    <w:p>
      <w:pPr>
        <w:pStyle w:val="text"/>
      </w:pPr>
      <w:r>
        <w:t xml:space="preserve">本报告分析了 </w:t>
      </w:r>
      <w:r>
        <w:rPr>
          <w:highlight w:val="cyan"/>
          <w:highlightCs w:val="cyan"/>
          <w:bdr w:val="single" w:color="dee0e3" w:sz="4" w:space="0"/>
        </w:rPr>
        <w:t xml:space="preserve">HKLHaoBin:BettaFish:feat-structured-merge-blocked</w:t>
      </w:r>
      <w:r>
        <w:t xml:space="preserve"> 分支相比 </w:t>
      </w:r>
      <w:r>
        <w:rPr>
          <w:highlight w:val="cyan"/>
          <w:highlightCs w:val="cyan"/>
          <w:bdr w:val="single" w:color="dee0e3" w:sz="4" w:space="0"/>
        </w:rPr>
        <w:t xml:space="preserve">main</w:t>
      </w:r>
      <w:r>
        <w:t xml:space="preserve"> 分支的新增功能和改进。</w:t>
      </w:r>
    </w:p>
    <w:p>
      <w:pPr>
        <w:pStyle w:val="Heading2"/>
      </w:pPr>
      <w:r>
        <w:t xml:space="preserve">主要新增功能</w:t>
      </w:r>
    </w:p>
    <w:p>
      <w:pPr>
        <w:pStyle w:val="Heading3"/>
      </w:pPr>
      <w:r>
        <w:t xml:space="preserve">1. 结构化上下文支持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在多个引擎中添加 </w:t>
      </w:r>
      <w:r>
        <w:rPr>
          <w:highlight w:val="cyan"/>
          <w:highlightCs w:val="cyan"/>
          <w:bdr w:val="single" w:color="dee0e3" w:sz="4" w:space="0"/>
        </w:rPr>
        <w:t xml:space="preserve">structured_context</w:t>
      </w:r>
      <w:r>
        <w:t xml:space="preserve"> 字段</w:t>
      </w:r>
    </w:p>
    <w:p>
      <w:pPr>
        <w:pStyle w:val="text"/>
        <w:numPr>
          <w:ilvl w:val="0"/>
          <w:numId w:val="2"/>
        </w:numPr>
      </w:pPr>
      <w:r>
        <w:t xml:space="preserve">实现 ContextCache 持久化缓存</w:t>
      </w:r>
    </w:p>
    <w:p>
      <w:pPr>
        <w:pStyle w:val="text"/>
        <w:numPr>
          <w:ilvl w:val="0"/>
          <w:numId w:val="2"/>
        </w:numPr>
      </w:pPr>
      <w:r>
        <w:t xml:space="preserve">在 Streamlit 应用中添加结构化上下文展示标签页</w:t>
      </w:r>
    </w:p>
    <w:p>
      <w:pPr>
        <w:pStyle w:val="text"/>
        <w:numPr>
          <w:ilvl w:val="0"/>
          <w:numId w:val="2"/>
        </w:numPr>
      </w:pPr>
      <w:r>
        <w:t xml:space="preserve">集成 StructuredContextBuilder 用于构建上下文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文件修改: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MediaEngine/</w:t>
      </w:r>
      <w:r>
        <w:rPr>
          <w:highlight w:val="cyan"/>
          <w:highlightCs w:val="cyan"/>
          <w:bdr w:val="single" w:color="dee0e3" w:sz="4" w:space="0"/>
        </w:rPr>
        <w:t xml:space="preserve">state.py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QueryEngine/</w:t>
      </w:r>
      <w:r>
        <w:rPr>
          <w:highlight w:val="cyan"/>
          <w:highlightCs w:val="cyan"/>
          <w:bdr w:val="single" w:color="dee0e3" w:sz="4" w:space="0"/>
        </w:rPr>
        <w:t xml:space="preserve">state.py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InsightEngine/</w:t>
      </w:r>
      <w:r>
        <w:rPr>
          <w:highlight w:val="cyan"/>
          <w:highlightCs w:val="cyan"/>
          <w:bdr w:val="single" w:color="dee0e3" w:sz="4" w:space="0"/>
        </w:rPr>
        <w:t xml:space="preserve">state.py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agent.py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context_display.py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在 state.py 中添加 structured_context 字段</w:t>
            </w:r>
          </w:p>
          <w:p>
            <w:pPr>
              <w:pStyle w:val="text"/>
            </w:pPr>
            <w:r>
              <w:t xml:space="preserve">class</w:t>
            </w:r>
            <w:r>
              <w:t xml:space="preserve"> </w:t>
            </w:r>
            <w:r>
              <w:t xml:space="preserve">State</w:t>
            </w:r>
            <w:r>
              <w:t xml:space="preserve">(</w:t>
            </w:r>
            <w:r>
              <w:t xml:space="preserve">BaseModel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structured_context: </w:t>
            </w:r>
            <w:r>
              <w:t xml:space="preserve">dict</w:t>
            </w:r>
            <w:r>
              <w:t xml:space="preserve"> = Field(default_factory=</w:t>
            </w:r>
            <w:r>
              <w:t xml:space="preserve">dict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# 在 agent.py 中集成 StructuredContextBuilder</w:t>
            </w:r>
          </w:p>
          <w:p>
            <w:pPr>
              <w:pStyle w:val="text"/>
            </w:pPr>
            <w:r>
              <w:t xml:space="preserve">self.structured_context_builder = StructuredContextBuilder()</w:t>
            </w:r>
          </w:p>
        </w:tc>
      </w:tr>
    </w:tbl>
    <w:p>
      <w:pPr>
        <w:pStyle w:val="Heading3"/>
      </w:pPr>
      <w:r>
        <w:t xml:space="preserve">2. 关键词标签器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在 </w:t>
      </w:r>
      <w:r>
        <w:rPr>
          <w:highlight w:val="cyan"/>
          <w:highlightCs w:val="cyan"/>
          <w:bdr w:val="single" w:color="dee0e3" w:sz="4" w:space="0"/>
        </w:rPr>
        <w:t xml:space="preserve">contextualizer.py</w:t>
      </w:r>
      <w:r>
        <w:t xml:space="preserve"> 中添加关键词标签功能</w:t>
      </w:r>
    </w:p>
    <w:p>
      <w:pPr>
        <w:pStyle w:val="text"/>
        <w:numPr>
          <w:ilvl w:val="0"/>
          <w:numId w:val="2"/>
        </w:numPr>
      </w:pPr>
      <w:r>
        <w:t xml:space="preserve">新增 </w:t>
      </w:r>
      <w:r>
        <w:rPr>
          <w:highlight w:val="cyan"/>
          <w:highlightCs w:val="cyan"/>
          <w:bdr w:val="single" w:color="dee0e3" w:sz="4" w:space="0"/>
        </w:rPr>
        <w:t xml:space="preserve">keyword_labeler.py</w:t>
      </w:r>
      <w:r>
        <w:t xml:space="preserve"> 实现关键词标签功能</w:t>
      </w:r>
    </w:p>
    <w:p>
      <w:pPr>
        <w:pStyle w:val="text"/>
        <w:numPr>
          <w:ilvl w:val="0"/>
          <w:numId w:val="2"/>
        </w:numPr>
      </w:pPr>
      <w:r>
        <w:t xml:space="preserve">通过现有关键词优化配置为文本片段提供粗粒度语义标签</w:t>
      </w:r>
    </w:p>
    <w:p>
      <w:pPr>
        <w:pStyle w:val="text"/>
        <w:numPr>
          <w:ilvl w:val="0"/>
          <w:numId w:val="2"/>
        </w:numPr>
      </w:pPr>
      <w:r>
        <w:t xml:space="preserve">避免调用重量级 LLM，同时为多智能体工作流提供更丰富的事件元数据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新增文件: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keyword_labeler.py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contextualizer.py</w:t>
      </w:r>
    </w:p>
    <w:p>
      <w:pPr>
        <w:pStyle w:val="text"/>
      </w:pPr>
      <w:r>
        <w:rPr>
          <w:b/>
          <w:bCs/>
        </w:rPr>
        <w:t xml:space="preserve">关键函数: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_keyword_labeler_annotations()</w:t>
      </w:r>
      <w:r>
        <w:t xml:space="preserve">: 在 </w:t>
      </w:r>
      <w:r>
        <w:t xml:space="preserve">contextualizer.py</w:t>
      </w:r>
      <w:r>
        <w:t xml:space="preserve"> 中添加的方法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KeywordLabeler</w:t>
      </w:r>
      <w:r>
        <w:t xml:space="preserve"> 类：在 </w:t>
      </w:r>
      <w:r>
        <w:t xml:space="preserve">keyword_labeler.py</w:t>
      </w:r>
      <w:r>
        <w:t xml:space="preserve"> 中实现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contextualizer.py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_keyword_labeler_annotations</w:t>
            </w:r>
            <w:r>
              <w:t xml:space="preserve">(</w:t>
            </w:r>
            <w:r>
              <w:t xml:space="preserve">self, events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关键词标签处理逻辑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labeled_events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# keyword_labeler.py</w:t>
            </w:r>
          </w:p>
          <w:p>
            <w:pPr>
              <w:pStyle w:val="text"/>
            </w:pPr>
            <w:r>
              <w:t xml:space="preserve">class</w:t>
            </w:r>
            <w:r>
              <w:t xml:space="preserve"> </w:t>
            </w:r>
            <w:r>
              <w:t xml:space="preserve">KeywordLabeler</w:t>
            </w:r>
            <w:r>
              <w:t xml:space="preserve">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__init__</w:t>
            </w:r>
            <w:r>
              <w:t xml:space="preserve">(</w:t>
            </w:r>
            <w:r>
              <w:t xml:space="preserve">self, config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self.config = config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label_events</w:t>
            </w:r>
            <w:r>
              <w:t xml:space="preserve">(</w:t>
            </w:r>
            <w:r>
              <w:t xml:space="preserve">self, events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# 事件标签处理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labeled_events</w:t>
            </w:r>
          </w:p>
        </w:tc>
      </w:tr>
    </w:tbl>
    <w:p>
      <w:pPr>
        <w:pStyle w:val="Heading3"/>
      </w:pPr>
      <w:r>
        <w:t xml:space="preserve">3. 智能权重压缩算法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在各引擎的 </w:t>
      </w:r>
      <w:r>
        <w:t xml:space="preserve">agent.py</w:t>
      </w:r>
      <w:r>
        <w:t xml:space="preserve"> 中添加权重压缩逻辑</w:t>
      </w:r>
    </w:p>
    <w:p>
      <w:pPr>
        <w:pStyle w:val="text"/>
        <w:numPr>
          <w:ilvl w:val="0"/>
          <w:numId w:val="2"/>
        </w:numPr>
      </w:pPr>
      <w:r>
        <w:t xml:space="preserve">实现自适应事件修剪功能（adaptive pruning）</w:t>
      </w:r>
    </w:p>
    <w:p>
      <w:pPr>
        <w:pStyle w:val="text"/>
        <w:numPr>
          <w:ilvl w:val="0"/>
          <w:numId w:val="2"/>
        </w:numPr>
      </w:pPr>
      <w:r>
        <w:t xml:space="preserve">引入最小 / 最大事件数量控制和基于阶段保留率的自适应算法</w:t>
      </w:r>
    </w:p>
    <w:p>
      <w:pPr>
        <w:pStyle w:val="text"/>
        <w:numPr>
          <w:ilvl w:val="0"/>
          <w:numId w:val="2"/>
        </w:numPr>
      </w:pPr>
      <w:r>
        <w:t xml:space="preserve">添加被抑制事件追踪功能</w:t>
      </w:r>
    </w:p>
    <w:p>
      <w:pPr>
        <w:pStyle w:val="text"/>
        <w:numPr>
          <w:ilvl w:val="0"/>
          <w:numId w:val="2"/>
        </w:numPr>
      </w:pPr>
      <w:r>
        <w:t xml:space="preserve">实现基于百分位数和中位值自适应阈值的事件保留机制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InsightEngine/</w:t>
      </w:r>
      <w:r>
        <w:rPr>
          <w:highlight w:val="cyan"/>
          <w:highlightCs w:val="cyan"/>
          <w:bdr w:val="single" w:color="dee0e3" w:sz="4" w:space="0"/>
        </w:rPr>
        <w:t xml:space="preserve">agent.py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MediaEngine/</w:t>
      </w:r>
      <w:r>
        <w:rPr>
          <w:highlight w:val="cyan"/>
          <w:highlightCs w:val="cyan"/>
          <w:bdr w:val="single" w:color="dee0e3" w:sz="4" w:space="0"/>
        </w:rPr>
        <w:t xml:space="preserve">agent.py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QueryEngine/</w:t>
      </w:r>
      <w:r>
        <w:rPr>
          <w:highlight w:val="cyan"/>
          <w:highlightCs w:val="cyan"/>
          <w:bdr w:val="single" w:color="dee0e3" w:sz="4" w:space="0"/>
        </w:rPr>
        <w:t xml:space="preserve">agent.py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contextualizer.py</w:t>
      </w:r>
    </w:p>
    <w:p>
      <w:pPr>
        <w:pStyle w:val="text"/>
      </w:pPr>
      <w:r>
        <w:rPr>
          <w:b/>
          <w:bCs/>
        </w:rPr>
        <w:t xml:space="preserve">关键函数: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adaptive_pruning()</w:t>
      </w:r>
      <w:r>
        <w:t xml:space="preserve">: 自适应事件修剪功能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suppressed_events</w:t>
      </w:r>
      <w:r>
        <w:t xml:space="preserve"> 追踪</w:t>
      </w:r>
    </w:p>
    <w:p>
      <w:pPr>
        <w:pStyle w:val="text"/>
        <w:numPr>
          <w:ilvl w:val="0"/>
          <w:numId w:val="2"/>
        </w:numPr>
      </w:pPr>
      <w:r>
        <w:t xml:space="preserve">基于阶段（initial, reflection, default）的保留率设置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在 agent.py 中添加权重压缩逻辑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weight_compression</w:t>
            </w:r>
            <w:r>
              <w:t xml:space="preserve">(</w:t>
            </w:r>
            <w:r>
              <w:t xml:space="preserve">self, events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智能权重压缩算法实现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compressed_events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# 在 contextualizer.py 中实现自适应修剪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adaptive_pruning</w:t>
            </w:r>
            <w:r>
              <w:t xml:space="preserve">(</w:t>
            </w:r>
            <w:r>
              <w:t xml:space="preserve">self, events, stage=</w:t>
            </w:r>
            <w:r>
              <w:t xml:space="preserve">'default'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基于阶段的自适应修剪逻辑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pruned_events</w:t>
            </w:r>
          </w:p>
        </w:tc>
      </w:tr>
    </w:tbl>
    <w:p>
      <w:pPr>
        <w:pStyle w:val="Heading3"/>
      </w:pPr>
      <w:r>
        <w:t xml:space="preserve">4. 爬虫平台配置优化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将平台配置从 'bili' 更改为 'zhihu'</w:t>
      </w:r>
    </w:p>
    <w:p>
      <w:pPr>
        <w:pStyle w:val="text"/>
        <w:numPr>
          <w:ilvl w:val="0"/>
          <w:numId w:val="2"/>
        </w:numPr>
      </w:pPr>
      <w:r>
        <w:t xml:space="preserve">关键词更新为 ' 影视飓风'</w:t>
      </w:r>
    </w:p>
    <w:p>
      <w:pPr>
        <w:pStyle w:val="text"/>
        <w:numPr>
          <w:ilvl w:val="0"/>
          <w:numId w:val="2"/>
        </w:numPr>
      </w:pPr>
      <w:r>
        <w:t xml:space="preserve">调整数据库配置参数</w:t>
      </w:r>
    </w:p>
    <w:p>
      <w:pPr>
        <w:pStyle w:val="text"/>
        <w:numPr>
          <w:ilvl w:val="0"/>
          <w:numId w:val="2"/>
        </w:numPr>
      </w:pPr>
      <w:r>
        <w:t xml:space="preserve">将数据保存选项从 'postgresql' 更改为 'db'</w:t>
      </w:r>
    </w:p>
    <w:p>
      <w:pPr>
        <w:pStyle w:val="text"/>
        <w:numPr>
          <w:ilvl w:val="0"/>
          <w:numId w:val="2"/>
        </w:numPr>
      </w:pPr>
      <w:r>
        <w:t xml:space="preserve">提高爬取数量限制从 5 到 50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t xml:space="preserve">配置文件（数据库配置）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配置文件修改</w:t>
            </w:r>
          </w:p>
          <w:p>
            <w:pPr>
              <w:pStyle w:val="text"/>
            </w:pPr>
            <w:r>
              <w:t xml:space="preserve">PLATFORM = </w:t>
            </w:r>
            <w:r>
              <w:t xml:space="preserve">'zhihu'</w:t>
            </w:r>
          </w:p>
          <w:p>
            <w:pPr>
              <w:pStyle w:val="text"/>
            </w:pPr>
            <w:r>
              <w:t xml:space="preserve">KEYWORDS = </w:t>
            </w:r>
            <w:r>
              <w:t xml:space="preserve">'影视飓风'</w:t>
            </w:r>
          </w:p>
          <w:p>
            <w:pPr>
              <w:pStyle w:val="text"/>
            </w:pPr>
            <w:r>
              <w:t xml:space="preserve">SAVE_TO = </w:t>
            </w:r>
            <w:r>
              <w:t xml:space="preserve">'db'</w:t>
            </w:r>
          </w:p>
          <w:p>
            <w:pPr>
              <w:pStyle w:val="text"/>
            </w:pPr>
            <w:r>
              <w:t xml:space="preserve">CRAWL_LIMIT = </w:t>
            </w:r>
            <w:r>
              <w:t xml:space="preserve">50</w:t>
            </w:r>
          </w:p>
        </w:tc>
      </w:tr>
    </w:tbl>
    <w:p>
      <w:pPr>
        <w:pStyle w:val="Heading3"/>
      </w:pPr>
      <w:r>
        <w:t xml:space="preserve">5. 关键词标记器重构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从远程 LLM 调用改为本地字典匹配</w:t>
      </w:r>
    </w:p>
    <w:p>
      <w:pPr>
        <w:pStyle w:val="text"/>
        <w:numPr>
          <w:ilvl w:val="0"/>
          <w:numId w:val="2"/>
        </w:numPr>
      </w:pPr>
      <w:r>
        <w:t xml:space="preserve">添加模糊匹配功能，支持使用 rapidfuzz 库进行近似字符串匹配</w:t>
      </w:r>
    </w:p>
    <w:p>
      <w:pPr>
        <w:pStyle w:val="text"/>
        <w:numPr>
          <w:ilvl w:val="0"/>
          <w:numId w:val="2"/>
        </w:numPr>
      </w:pPr>
      <w:r>
        <w:t xml:space="preserve">更新标签分类体系，定义了 30 个类别涵盖手工、美食、旅游等生活领域</w:t>
      </w:r>
    </w:p>
    <w:p>
      <w:pPr>
        <w:pStyle w:val="text"/>
        <w:numPr>
          <w:ilvl w:val="0"/>
          <w:numId w:val="2"/>
        </w:numPr>
      </w:pPr>
      <w:r>
        <w:t xml:space="preserve">优化关键词检测逻辑，支持直接匹配和模糊评分相结合的方式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keyword_labeler.py</w:t>
      </w:r>
    </w:p>
    <w:p>
      <w:pPr>
        <w:pStyle w:val="text"/>
      </w:pPr>
      <w:r>
        <w:rPr>
          <w:b/>
          <w:bCs/>
        </w:rPr>
        <w:t xml:space="preserve">新增依赖: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rapidfuzz</w:t>
      </w:r>
      <w:r>
        <w:t xml:space="preserve"> 库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使用 rapidfuzz 进行模糊匹配</w:t>
            </w:r>
          </w:p>
          <w:p>
            <w:pPr>
              <w:pStyle w:val="text"/>
            </w:pPr>
            <w:r>
              <w:t xml:space="preserve">from</w:t>
            </w:r>
            <w:r>
              <w:t xml:space="preserve"> rapidfuzz </w:t>
            </w:r>
            <w:r>
              <w:t xml:space="preserve">import</w:t>
            </w:r>
            <w:r>
              <w:t xml:space="preserve"> fuzz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fuzzy_match</w:t>
            </w:r>
            <w:r>
              <w:t xml:space="preserve">(</w:t>
            </w:r>
            <w:r>
              <w:t xml:space="preserve">self, text, keywords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scores = {}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for</w:t>
            </w:r>
            <w:r>
              <w:t xml:space="preserve"> keyword </w:t>
            </w:r>
            <w:r>
              <w:t xml:space="preserve">in</w:t>
            </w:r>
            <w:r>
              <w:t xml:space="preserve"> keywords:</w:t>
            </w:r>
          </w:p>
          <w:p>
            <w:pPr>
              <w:pStyle w:val="text"/>
            </w:pPr>
            <w:r>
              <w:t xml:space="preserve">        score = fuzz.ratio(text, keyword)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score &gt; self.threshold:</w:t>
            </w:r>
          </w:p>
          <w:p>
            <w:pPr>
              <w:pStyle w:val="text"/>
            </w:pPr>
            <w:r>
              <w:t xml:space="preserve">            scores[keyword] = score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scores</w:t>
            </w:r>
          </w:p>
        </w:tc>
      </w:tr>
    </w:tbl>
    <w:p>
      <w:pPr>
        <w:pStyle w:val="Heading3"/>
      </w:pPr>
      <w:r>
        <w:t xml:space="preserve">6. 日志输出优化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修改 </w:t>
      </w:r>
      <w:r>
        <w:rPr>
          <w:highlight w:val="cyan"/>
          <w:highlightCs w:val="cyan"/>
          <w:bdr w:val="single" w:color="dee0e3" w:sz="4" w:space="0"/>
        </w:rPr>
        <w:t xml:space="preserve">read_log_from_file</w:t>
      </w:r>
      <w:r>
        <w:t xml:space="preserve"> 函数，增加 </w:t>
      </w:r>
      <w:r>
        <w:rPr>
          <w:highlight w:val="cyan"/>
          <w:highlightCs w:val="cyan"/>
          <w:bdr w:val="single" w:color="dee0e3" w:sz="4" w:space="0"/>
        </w:rPr>
        <w:t xml:space="preserve">with_total</w:t>
      </w:r>
      <w:r>
        <w:t xml:space="preserve"> 参数返回总行数</w:t>
      </w:r>
    </w:p>
    <w:p>
      <w:pPr>
        <w:pStyle w:val="text"/>
        <w:numPr>
          <w:ilvl w:val="0"/>
          <w:numId w:val="2"/>
        </w:numPr>
      </w:pPr>
      <w:r>
        <w:t xml:space="preserve">修改 </w:t>
      </w:r>
      <w:r>
        <w:rPr>
          <w:highlight w:val="cyan"/>
          <w:highlightCs w:val="cyan"/>
          <w:bdr w:val="single" w:color="dee0e3" w:sz="4" w:space="0"/>
        </w:rPr>
        <w:t xml:space="preserve">get_output</w:t>
      </w:r>
      <w:r>
        <w:t xml:space="preserve"> 函数，添加 </w:t>
      </w:r>
      <w:r>
        <w:rPr>
          <w:highlight w:val="cyan"/>
          <w:highlightCs w:val="cyan"/>
          <w:bdr w:val="single" w:color="dee0e3" w:sz="4" w:space="0"/>
        </w:rPr>
        <w:t xml:space="preserve">tail</w:t>
      </w:r>
      <w:r>
        <w:t xml:space="preserve"> 参数来限制返回的日志行数</w:t>
      </w:r>
    </w:p>
    <w:p>
      <w:pPr>
        <w:pStyle w:val="text"/>
        <w:numPr>
          <w:ilvl w:val="0"/>
          <w:numId w:val="2"/>
        </w:numPr>
      </w:pPr>
      <w:r>
        <w:t xml:space="preserve">在前端优化控制台显示，只展示新增的行避免重复显示</w:t>
      </w:r>
    </w:p>
    <w:p>
      <w:pPr>
        <w:pStyle w:val="text"/>
        <w:numPr>
          <w:ilvl w:val="0"/>
          <w:numId w:val="2"/>
        </w:numPr>
      </w:pPr>
      <w:r>
        <w:t xml:space="preserve">设置默认显示最近 500 行日志，最多可显示 2000 行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t xml:space="preserve">日志处理相关文件</w:t>
      </w:r>
    </w:p>
    <w:p>
      <w:pPr>
        <w:pStyle w:val="text"/>
      </w:pPr>
      <w:r>
        <w:rPr>
          <w:b/>
          <w:bCs/>
        </w:rPr>
        <w:t xml:space="preserve">关键函数: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read_log_from_file()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get_output()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read_log_from_file</w:t>
            </w:r>
            <w:r>
              <w:t xml:space="preserve">(</w:t>
            </w:r>
            <w:r>
              <w:t xml:space="preserve">file_path, with_total=</w:t>
            </w:r>
            <w:r>
              <w:t xml:space="preserve">False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读取日志文件并返回内容，支持返回总行数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get_output</w:t>
            </w:r>
            <w:r>
              <w:t xml:space="preserve">(</w:t>
            </w:r>
            <w:r>
              <w:t xml:space="preserve">tail=</w:t>
            </w:r>
            <w:r>
              <w:t xml:space="preserve">500</w:t>
            </w:r>
            <w:r>
              <w:t xml:space="preserve">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获取最近 tail 行的日志输出</w:t>
            </w:r>
          </w:p>
        </w:tc>
      </w:tr>
    </w:tbl>
    <w:p>
      <w:pPr>
        <w:pStyle w:val="Heading3"/>
      </w:pPr>
      <w:r>
        <w:t xml:space="preserve">7. Docker 配置优化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配置默认时区为 Asia/Shanghai</w:t>
      </w:r>
    </w:p>
    <w:p>
      <w:pPr>
        <w:pStyle w:val="text"/>
        <w:numPr>
          <w:ilvl w:val="0"/>
          <w:numId w:val="2"/>
        </w:numPr>
      </w:pPr>
      <w:r>
        <w:t xml:space="preserve">使用非交互模式安装依赖包，避免配置交互</w:t>
      </w:r>
    </w:p>
    <w:p>
      <w:pPr>
        <w:pStyle w:val="text"/>
        <w:numPr>
          <w:ilvl w:val="0"/>
          <w:numId w:val="2"/>
        </w:numPr>
      </w:pPr>
      <w:r>
        <w:t xml:space="preserve">添加 tzdata 时区数据包</w:t>
      </w:r>
    </w:p>
    <w:p>
      <w:pPr>
        <w:pStyle w:val="text"/>
        <w:numPr>
          <w:ilvl w:val="0"/>
          <w:numId w:val="2"/>
        </w:numPr>
      </w:pPr>
      <w:r>
        <w:t xml:space="preserve">系统时区文件链接设置</w:t>
      </w:r>
    </w:p>
    <w:p>
      <w:pPr>
        <w:pStyle w:val="text"/>
        <w:numPr>
          <w:ilvl w:val="0"/>
          <w:numId w:val="2"/>
        </w:numPr>
      </w:pPr>
      <w:r>
        <w:t xml:space="preserve">修正 libgdk-pixbuf 包名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Dockerfile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docker-compose.yml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Dockerfile 中的时区配置</w:t>
            </w:r>
          </w:p>
          <w:p>
            <w:pPr>
              <w:pStyle w:val="text"/>
            </w:pPr>
            <w:r>
              <w:t xml:space="preserve">ENV</w:t>
            </w:r>
            <w:r>
              <w:t xml:space="preserve"> TZ=Asia/Shanghai</w:t>
            </w:r>
          </w:p>
          <w:p>
            <w:pPr>
              <w:pStyle w:val="text"/>
            </w:pPr>
            <w:r>
              <w:t xml:space="preserve">RUN</w:t>
            </w:r>
            <w:r>
              <w:t xml:space="preserve"> </w:t>
            </w:r>
            <w:r>
              <w:t xml:space="preserve">ln</w:t>
            </w:r>
            <w:r>
              <w:t xml:space="preserve"> -snf /usr/share/zoneinfo/</w:t>
            </w:r>
            <w:r>
              <w:t xml:space="preserve">$TZ</w:t>
            </w:r>
            <w:r>
              <w:t xml:space="preserve"> /etc/localtime &amp;&amp; </w:t>
            </w:r>
            <w:r>
              <w:t xml:space="preserve">echo</w:t>
            </w:r>
            <w:r>
              <w:t xml:space="preserve"> </w:t>
            </w:r>
            <w:r>
              <w:t xml:space="preserve">$TZ</w:t>
            </w:r>
            <w:r>
              <w:t xml:space="preserve"> &gt; /etc/timezone</w:t>
            </w:r>
          </w:p>
          <w:p>
            <w:pPr>
              <w:pStyle w:val="text"/>
            </w:pPr>
            <w:r>
              <w:t xml:space="preserve">RUN</w:t>
            </w:r>
            <w:r>
              <w:t xml:space="preserve"> apt-get update &amp;&amp; apt-get install -y tzdata</w:t>
            </w:r>
          </w:p>
        </w:tc>
      </w:tr>
    </w:tbl>
    <w:p>
      <w:pPr>
        <w:pStyle w:val="Heading3"/>
      </w:pPr>
      <w:r>
        <w:t xml:space="preserve">8. 系统重启功能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在 </w:t>
      </w:r>
      <w:r>
        <w:rPr>
          <w:highlight w:val="cyan"/>
          <w:highlightCs w:val="cyan"/>
          <w:bdr w:val="single" w:color="dee0e3" w:sz="4" w:space="0"/>
        </w:rPr>
        <w:t xml:space="preserve">app.py</w:t>
      </w:r>
      <w:r>
        <w:t xml:space="preserve"> 中添加 </w:t>
      </w:r>
      <w:r>
        <w:rPr>
          <w:highlight w:val="cyan"/>
          <w:highlightCs w:val="cyan"/>
          <w:bdr w:val="single" w:color="dee0e3" w:sz="4" w:space="0"/>
        </w:rPr>
        <w:t xml:space="preserve">/api/system/restart</w:t>
      </w:r>
      <w:r>
        <w:t xml:space="preserve"> 端点</w:t>
      </w:r>
    </w:p>
    <w:p>
      <w:pPr>
        <w:pStyle w:val="text"/>
        <w:numPr>
          <w:ilvl w:val="0"/>
          <w:numId w:val="2"/>
        </w:numPr>
      </w:pPr>
      <w:r>
        <w:t xml:space="preserve">在前端添加重启按钮和确认弹窗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app.py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在 app.py 中添加重启端点</w:t>
            </w:r>
          </w:p>
          <w:p>
            <w:pPr>
              <w:pStyle w:val="text"/>
            </w:pPr>
            <w:r>
              <w:t xml:space="preserve">@app.route(</w:t>
            </w:r>
            <w:r>
              <w:t xml:space="preserve">'/api/system/restart'</w:t>
            </w:r>
            <w:r>
              <w:t xml:space="preserve">, methods=[</w:t>
            </w:r>
            <w:r>
              <w:t xml:space="preserve">'POST'</w:t>
            </w:r>
            <w:r>
              <w:t xml:space="preserve">]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def</w:t>
            </w:r>
            <w:r>
              <w:t xml:space="preserve"> </w:t>
            </w:r>
            <w:r>
              <w:t xml:space="preserve">system_restart</w:t>
            </w:r>
            <w:r>
              <w:t xml:space="preserve">():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系统重启逻辑实现</w:t>
            </w:r>
          </w:p>
        </w:tc>
      </w:tr>
    </w:tbl>
    <w:p>
      <w:pPr>
        <w:pStyle w:val="Heading3"/>
      </w:pPr>
      <w:r>
        <w:t xml:space="preserve">9. AI Agent 搜索功能增强</w:t>
      </w:r>
    </w:p>
    <w:p>
      <w:pPr>
        <w:pStyle w:val="Heading4"/>
      </w:pPr>
      <w:r>
        <w:t xml:space="preserve">实现方法</w:t>
      </w:r>
    </w:p>
    <w:p>
      <w:pPr>
        <w:pStyle w:val="text"/>
        <w:numPr>
          <w:ilvl w:val="0"/>
          <w:numId w:val="2"/>
        </w:numPr>
      </w:pPr>
      <w:r>
        <w:t xml:space="preserve">在 InsightEngine、MediaEngine 和 QueryEngine 中添加无搜索结果处理，防止 AI 幻觉输出</w:t>
      </w:r>
    </w:p>
    <w:p>
      <w:pPr>
        <w:pStyle w:val="text"/>
        <w:numPr>
          <w:ilvl w:val="0"/>
          <w:numId w:val="2"/>
        </w:numPr>
      </w:pPr>
      <w:r>
        <w:t xml:space="preserve">更新 Bocha API 地址为国内访问更快的域名并增强对不同数据格式的兼容性</w:t>
      </w:r>
    </w:p>
    <w:p>
      <w:pPr>
        <w:pStyle w:val="text"/>
        <w:numPr>
          <w:ilvl w:val="0"/>
          <w:numId w:val="2"/>
        </w:numPr>
      </w:pPr>
      <w:r>
        <w:t xml:space="preserve">实现 WeasyPrint 自动安装机制，提升 PDF 输出依赖的可用性</w:t>
      </w:r>
    </w:p>
    <w:p>
      <w:pPr>
        <w:pStyle w:val="text"/>
        <w:numPr>
          <w:ilvl w:val="0"/>
          <w:numId w:val="2"/>
        </w:numPr>
      </w:pPr>
      <w:r>
        <w:t xml:space="preserve">优化前端配置界面的下拉选择功能及 XSS 防护</w:t>
      </w:r>
    </w:p>
    <w:p>
      <w:pPr>
        <w:pStyle w:val="text"/>
        <w:numPr>
          <w:ilvl w:val="0"/>
          <w:numId w:val="2"/>
        </w:numPr>
      </w:pPr>
      <w:r>
        <w:t xml:space="preserve">修复 ContextCache 的 JSON 序列化问题，增加 Set 类型处理</w:t>
      </w:r>
    </w:p>
    <w:p>
      <w:pPr>
        <w:pStyle w:val="text"/>
        <w:numPr>
          <w:ilvl w:val="0"/>
          <w:numId w:val="2"/>
        </w:numPr>
      </w:pPr>
      <w:r>
        <w:t xml:space="preserve">增加 Contentualizer 相关性过滤功能，提升搜索结果质量</w:t>
      </w:r>
    </w:p>
    <w:p>
      <w:pPr>
        <w:pStyle w:val="text"/>
        <w:numPr>
          <w:ilvl w:val="0"/>
          <w:numId w:val="2"/>
        </w:numPr>
      </w:pPr>
      <w:r>
        <w:t xml:space="preserve">优化数据库查询超时配置，提升稳定性</w:t>
      </w:r>
    </w:p>
    <w:p>
      <w:pPr>
        <w:pStyle w:val="Heading4"/>
      </w:pPr>
      <w:r>
        <w:t xml:space="preserve">相关文件和函数</w:t>
      </w:r>
    </w:p>
    <w:p>
      <w:pPr>
        <w:pStyle w:val="text"/>
      </w:pPr>
      <w:r>
        <w:rPr>
          <w:b/>
          <w:bCs/>
        </w:rPr>
        <w:t xml:space="preserve">修改文件:</w:t>
      </w:r>
    </w:p>
    <w:p>
      <w:pPr>
        <w:pStyle w:val="text"/>
        <w:numPr>
          <w:ilvl w:val="0"/>
          <w:numId w:val="2"/>
        </w:numPr>
      </w:pPr>
      <w:r>
        <w:t xml:space="preserve">各引擎的 </w:t>
      </w:r>
      <w:r>
        <w:t xml:space="preserve">agent.py</w:t>
      </w:r>
      <w:r>
        <w:t xml:space="preserve"> 文件</w:t>
      </w:r>
    </w:p>
    <w:p>
      <w:pPr>
        <w:pStyle w:val="text"/>
      </w:pPr>
      <w:r>
        <w:rPr>
          <w:b/>
          <w:bCs/>
        </w:rPr>
        <w:t xml:space="preserve">关键代码: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无搜索结果处理</w:t>
            </w:r>
          </w:p>
          <w:p>
            <w:pPr>
              <w:pStyle w:val="text"/>
            </w:pPr>
            <w:r>
              <w:t xml:space="preserve">if</w:t>
            </w:r>
            <w:r>
              <w:t xml:space="preserve"> </w:t>
            </w:r>
            <w:r>
              <w:t xml:space="preserve">not</w:t>
            </w:r>
            <w:r>
              <w:t xml:space="preserve"> search_results: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# 处理无搜索结果的情况，防止AI幻觉输出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return</w:t>
            </w:r>
            <w:r>
              <w:t xml:space="preserve"> safe_response</w:t>
            </w:r>
          </w:p>
        </w:tc>
      </w:tr>
    </w:tbl>
    <w:p>
      <w:pPr>
        <w:pStyle w:val="Heading2"/>
      </w:pPr>
      <w:r>
        <w:t xml:space="preserve">总结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HKLHaoBin:BettaFish:feat-structured-merge-blocked</w:t>
      </w:r>
      <w:r>
        <w:t xml:space="preserve"> 分支主要实现了以下核心功能：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结构化上下文管理系统</w:t>
      </w:r>
      <w:r>
        <w:t xml:space="preserve"> - 为多个引擎添加了结构化上下文支持，实现了上下文的持久化缓存和可视化展示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智能关键词标签系统</w:t>
      </w:r>
      <w:r>
        <w:t xml:space="preserve"> - 从远程 LLM 调用改为本地字典匹配，添加了模糊匹配功能，提高了标签效率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智能权重压缩算法</w:t>
      </w:r>
      <w:r>
        <w:t xml:space="preserve"> - 实现了自适应事件修剪和权重压缩，优化了上下文管理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系统优化和增强</w:t>
      </w:r>
      <w:r>
        <w:t xml:space="preserve"> - 包括日志输出优化、Docker 配置优化、系统重启功能等</w:t>
      </w:r>
    </w:p>
    <w:p>
      <w:pPr>
        <w:pStyle w:val="text"/>
      </w:pPr>
      <w:r>
        <w:t xml:space="preserve">这些改进显著提升了系统的性能、稳定性和用户体验，特别是在上下文管理和智能标签方面的创新实现。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2025-11-28T13:15:34.998Z</dcterms:created>
  <dcterms:modified xsi:type="dcterms:W3CDTF">2025-11-28T13:15:34.998Z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