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AA" w:rsidRPr="00AC1041" w:rsidRDefault="00AC1041" w:rsidP="00AC1041">
      <w:pPr>
        <w:pBdr>
          <w:bottom w:val="single" w:sz="4" w:space="1" w:color="auto"/>
        </w:pBdr>
        <w:rPr>
          <w:rFonts w:asciiTheme="majorHAnsi" w:hAnsiTheme="majorHAnsi" w:cstheme="majorHAnsi"/>
          <w:sz w:val="36"/>
          <w:szCs w:val="28"/>
        </w:rPr>
      </w:pPr>
      <w:r w:rsidRPr="00AC1041">
        <w:rPr>
          <w:rFonts w:asciiTheme="majorHAnsi" w:hAnsiTheme="majorHAnsi" w:cstheme="majorHAnsi"/>
          <w:sz w:val="36"/>
          <w:szCs w:val="28"/>
        </w:rPr>
        <w:t>OSVÍCENSTVÍ</w:t>
      </w:r>
    </w:p>
    <w:p w:rsidR="000050CF" w:rsidRPr="00922C42" w:rsidRDefault="00751296" w:rsidP="004844F2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ENCYKLOPEDIE:</w:t>
      </w:r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1751-1772</w:t>
      </w:r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nejvýznamnější nakladatelský a vědecký počin osvícenství</w:t>
      </w:r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rozsáhlý projekt, u jehož zrodu stál hlavně </w:t>
      </w:r>
      <w:r w:rsidRPr="00922C42">
        <w:rPr>
          <w:rFonts w:asciiTheme="minorHAnsi" w:hAnsiTheme="minorHAnsi" w:cstheme="minorHAnsi"/>
          <w:b/>
          <w:sz w:val="20"/>
          <w:szCs w:val="20"/>
        </w:rPr>
        <w:t xml:space="preserve">Diderot a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d´Alembert</w:t>
      </w:r>
      <w:proofErr w:type="spellEnd"/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nejobsáhlejší soubor znalostí z vědy, techniky a umění</w:t>
      </w:r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odsouzena jezuity </w:t>
      </w:r>
      <w:r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</w:t>
      </w:r>
      <w:r w:rsidRPr="00922C42">
        <w:rPr>
          <w:rFonts w:asciiTheme="minorHAnsi" w:hAnsiTheme="minorHAnsi" w:cstheme="minorHAnsi"/>
          <w:b/>
          <w:sz w:val="20"/>
          <w:szCs w:val="20"/>
        </w:rPr>
        <w:t>encyklopedisté</w:t>
      </w:r>
      <w:r w:rsidRPr="00922C42">
        <w:rPr>
          <w:rFonts w:asciiTheme="minorHAnsi" w:hAnsiTheme="minorHAnsi" w:cstheme="minorHAnsi"/>
          <w:sz w:val="20"/>
          <w:szCs w:val="20"/>
        </w:rPr>
        <w:t xml:space="preserve"> (= ti, co přispívali do Encyklopedie) označeni za nebezpečnou sektu (šíří ateistické myšlenky) </w:t>
      </w:r>
      <w:r w:rsidRPr="00922C42">
        <w:rPr>
          <w:rFonts w:asciiTheme="minorHAnsi" w:hAnsiTheme="minorHAnsi" w:cstheme="minorHAnsi"/>
          <w:sz w:val="20"/>
          <w:szCs w:val="20"/>
          <w:lang w:val="en-US"/>
        </w:rPr>
        <w:t xml:space="preserve">&gt; </w:t>
      </w:r>
      <w:r w:rsidRPr="00922C42">
        <w:rPr>
          <w:rFonts w:asciiTheme="minorHAnsi" w:hAnsiTheme="minorHAnsi" w:cstheme="minorHAnsi"/>
          <w:sz w:val="20"/>
          <w:szCs w:val="20"/>
        </w:rPr>
        <w:t>vydávání zastaveno v r. 1759, ale tisklo se tajně dál</w:t>
      </w:r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>grandióznost díla</w:t>
      </w:r>
      <w:r w:rsidRPr="00922C42">
        <w:rPr>
          <w:rFonts w:asciiTheme="minorHAnsi" w:hAnsiTheme="minorHAnsi" w:cstheme="minorHAnsi"/>
          <w:sz w:val="20"/>
          <w:szCs w:val="20"/>
        </w:rPr>
        <w:t xml:space="preserve"> </w:t>
      </w:r>
      <w:r w:rsidRPr="00922C42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r w:rsidRPr="00922C42">
        <w:rPr>
          <w:rFonts w:asciiTheme="minorHAnsi" w:hAnsiTheme="minorHAnsi" w:cstheme="minorHAnsi"/>
          <w:sz w:val="20"/>
          <w:szCs w:val="20"/>
        </w:rPr>
        <w:t>vyšlo 17 svazků textu a 11 svazků doprovodných ilustrací, na tvorbě se podílelo 178 stálých spolupracovníků</w:t>
      </w:r>
    </w:p>
    <w:p w:rsidR="00751296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 xml:space="preserve">nejslavnější encyklopedisté: </w:t>
      </w:r>
      <w:proofErr w:type="spellStart"/>
      <w:proofErr w:type="gramStart"/>
      <w:r w:rsidRPr="00922C42">
        <w:rPr>
          <w:rFonts w:asciiTheme="minorHAnsi" w:hAnsiTheme="minorHAnsi" w:cstheme="minorHAnsi"/>
          <w:sz w:val="20"/>
          <w:szCs w:val="20"/>
        </w:rPr>
        <w:t>D.</w:t>
      </w:r>
      <w:r w:rsidRPr="00922C42">
        <w:rPr>
          <w:rFonts w:asciiTheme="minorHAnsi" w:hAnsiTheme="minorHAnsi" w:cstheme="minorHAnsi"/>
          <w:b/>
          <w:sz w:val="20"/>
          <w:szCs w:val="20"/>
        </w:rPr>
        <w:t>Diderot</w:t>
      </w:r>
      <w:proofErr w:type="spellEnd"/>
      <w:proofErr w:type="gramEnd"/>
      <w:r w:rsidRPr="00922C4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J.J.</w:t>
      </w:r>
      <w:r w:rsidRPr="00922C42">
        <w:rPr>
          <w:rFonts w:asciiTheme="minorHAnsi" w:hAnsiTheme="minorHAnsi" w:cstheme="minorHAnsi"/>
          <w:b/>
          <w:sz w:val="20"/>
          <w:szCs w:val="20"/>
        </w:rPr>
        <w:t>Rousseau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, baron Holbach, rytíř de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Jaucourt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aj.</w:t>
      </w:r>
    </w:p>
    <w:p w:rsidR="00922C42" w:rsidRDefault="00922C42" w:rsidP="004844F2">
      <w:pPr>
        <w:pStyle w:val="Odstavecseseznamem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AC1041" w:rsidRPr="00922C42" w:rsidRDefault="00CF2A2D" w:rsidP="004844F2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 xml:space="preserve">Charles Louis de </w:t>
      </w: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Secondat</w:t>
      </w:r>
      <w:proofErr w:type="spellEnd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 xml:space="preserve"> </w:t>
      </w: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Montesquieu</w:t>
      </w:r>
      <w:proofErr w:type="spellEnd"/>
      <w:r w:rsidR="00AC1041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AC1041" w:rsidRPr="00922C42" w:rsidRDefault="00AC1041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1689-1755</w:t>
      </w:r>
    </w:p>
    <w:p w:rsidR="00922C42" w:rsidRPr="00922C42" w:rsidRDefault="00C64DBB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922C42">
        <w:rPr>
          <w:rFonts w:asciiTheme="minorHAnsi" w:hAnsiTheme="minorHAnsi" w:cstheme="minorHAnsi"/>
          <w:sz w:val="20"/>
          <w:szCs w:val="20"/>
        </w:rPr>
        <w:t>spisovatel, filozof a historik</w:t>
      </w:r>
    </w:p>
    <w:p w:rsidR="00922C42" w:rsidRPr="00922C42" w:rsidRDefault="00922C42" w:rsidP="004844F2">
      <w:pPr>
        <w:pStyle w:val="Odstavecseseznamem"/>
        <w:rPr>
          <w:rFonts w:asciiTheme="minorHAnsi" w:hAnsiTheme="minorHAnsi" w:cstheme="minorHAnsi"/>
          <w:szCs w:val="20"/>
        </w:rPr>
      </w:pPr>
    </w:p>
    <w:p w:rsidR="00AC1041" w:rsidRPr="00922C42" w:rsidRDefault="00922C42" w:rsidP="004844F2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DUCH ZÁKONŮ:</w:t>
      </w:r>
    </w:p>
    <w:p w:rsidR="00AC1041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raci</w:t>
      </w:r>
      <w:r w:rsidR="00AC1041" w:rsidRPr="00922C42">
        <w:rPr>
          <w:rFonts w:asciiTheme="minorHAnsi" w:hAnsiTheme="minorHAnsi" w:cstheme="minorHAnsi"/>
          <w:sz w:val="20"/>
          <w:szCs w:val="20"/>
        </w:rPr>
        <w:t>onalistické pojetí společnosti</w:t>
      </w:r>
    </w:p>
    <w:p w:rsidR="00CF2A2D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zaměřeno proti despotismu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republika – láska k vlasti X monarchie – šlechetná čest X despotismus - strach</w:t>
      </w:r>
    </w:p>
    <w:p w:rsidR="00AC1041" w:rsidRPr="00922C42" w:rsidRDefault="00922C42" w:rsidP="004844F2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PERSKÉ LISTY:</w:t>
      </w:r>
    </w:p>
    <w:p w:rsidR="00AC1041" w:rsidRPr="00922C42" w:rsidRDefault="00AC1041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satirické dílo</w:t>
      </w:r>
    </w:p>
    <w:p w:rsidR="00CF2A2D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Peršan Uzbek a jeho přítel podniknou cestu do Evropy za vzděláním, dojmy si sdělují v dopisech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Uzbek se stává díky evropské kultuře „osvíceným myslitelem“, k ženám v harému se ale dál chová jako despota</w:t>
      </w:r>
    </w:p>
    <w:p w:rsidR="00922C42" w:rsidRPr="00922C42" w:rsidRDefault="00922C42" w:rsidP="004844F2">
      <w:pPr>
        <w:pStyle w:val="Odstavecseseznamem"/>
        <w:rPr>
          <w:rFonts w:asciiTheme="minorHAnsi" w:hAnsiTheme="minorHAnsi" w:cstheme="minorHAnsi"/>
          <w:sz w:val="20"/>
          <w:szCs w:val="20"/>
        </w:rPr>
      </w:pPr>
    </w:p>
    <w:p w:rsidR="00AC1041" w:rsidRPr="00922C42" w:rsidRDefault="00CF2A2D" w:rsidP="004844F2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Voltaire</w:t>
      </w:r>
      <w:proofErr w:type="spellEnd"/>
      <w:r w:rsidR="00AC1041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AC1041" w:rsidRPr="00922C42" w:rsidRDefault="00AC1041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1694-1778</w:t>
      </w:r>
    </w:p>
    <w:p w:rsidR="00AC1041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vlastním jménem </w:t>
      </w:r>
      <w:r w:rsidRPr="00922C42">
        <w:rPr>
          <w:rFonts w:asciiTheme="minorHAnsi" w:hAnsiTheme="minorHAnsi" w:cstheme="minorHAnsi"/>
          <w:b/>
          <w:sz w:val="20"/>
          <w:szCs w:val="20"/>
        </w:rPr>
        <w:t xml:space="preserve">Francois-Marie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Arouet</w:t>
      </w:r>
      <w:proofErr w:type="spellEnd"/>
    </w:p>
    <w:p w:rsidR="00AC1041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nejznámější osobnost z období osvícenství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 xml:space="preserve">&gt; </w:t>
      </w:r>
      <w:r w:rsidR="00AC1041" w:rsidRPr="00922C42">
        <w:rPr>
          <w:rFonts w:asciiTheme="minorHAnsi" w:hAnsiTheme="minorHAnsi" w:cstheme="minorHAnsi"/>
          <w:sz w:val="20"/>
          <w:szCs w:val="20"/>
        </w:rPr>
        <w:t>18. století =</w:t>
      </w:r>
      <w:r w:rsidRPr="00922C42">
        <w:rPr>
          <w:rFonts w:asciiTheme="minorHAnsi" w:hAnsiTheme="minorHAnsi" w:cstheme="minorHAnsi"/>
          <w:sz w:val="20"/>
          <w:szCs w:val="20"/>
        </w:rPr>
        <w:t xml:space="preserve"> </w:t>
      </w:r>
      <w:r w:rsidR="00AC1041" w:rsidRPr="00922C42">
        <w:rPr>
          <w:rFonts w:asciiTheme="minorHAnsi" w:hAnsiTheme="minorHAnsi" w:cstheme="minorHAnsi"/>
          <w:sz w:val="20"/>
          <w:szCs w:val="20"/>
        </w:rPr>
        <w:t>„</w:t>
      </w:r>
      <w:proofErr w:type="spellStart"/>
      <w:r w:rsidR="00AC1041" w:rsidRPr="00922C42">
        <w:rPr>
          <w:rFonts w:asciiTheme="minorHAnsi" w:hAnsiTheme="minorHAnsi" w:cstheme="minorHAnsi"/>
          <w:sz w:val="20"/>
          <w:szCs w:val="20"/>
        </w:rPr>
        <w:t>Voltairovo</w:t>
      </w:r>
      <w:proofErr w:type="spellEnd"/>
      <w:r w:rsidR="00AC1041" w:rsidRPr="00922C42">
        <w:rPr>
          <w:rFonts w:asciiTheme="minorHAnsi" w:hAnsiTheme="minorHAnsi" w:cstheme="minorHAnsi"/>
          <w:sz w:val="20"/>
          <w:szCs w:val="20"/>
        </w:rPr>
        <w:t>“ století)</w:t>
      </w:r>
    </w:p>
    <w:p w:rsidR="00AC1041" w:rsidRPr="00922C42" w:rsidRDefault="00AE3152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jeho dílo reprezentuje </w:t>
      </w:r>
      <w:r w:rsidRPr="00922C42">
        <w:rPr>
          <w:rFonts w:asciiTheme="minorHAnsi" w:hAnsiTheme="minorHAnsi" w:cstheme="minorHAnsi"/>
          <w:b/>
          <w:sz w:val="20"/>
          <w:szCs w:val="20"/>
        </w:rPr>
        <w:t xml:space="preserve">racionalismus 18. </w:t>
      </w:r>
      <w:r w:rsidR="00AC1041" w:rsidRPr="00922C42">
        <w:rPr>
          <w:rFonts w:asciiTheme="minorHAnsi" w:hAnsiTheme="minorHAnsi" w:cstheme="minorHAnsi"/>
          <w:b/>
          <w:sz w:val="20"/>
          <w:szCs w:val="20"/>
        </w:rPr>
        <w:t>s</w:t>
      </w:r>
      <w:r w:rsidRPr="00922C42">
        <w:rPr>
          <w:rFonts w:asciiTheme="minorHAnsi" w:hAnsiTheme="minorHAnsi" w:cstheme="minorHAnsi"/>
          <w:b/>
          <w:sz w:val="20"/>
          <w:szCs w:val="20"/>
        </w:rPr>
        <w:t>toletí</w:t>
      </w:r>
      <w:r w:rsidR="00AC1041" w:rsidRPr="00922C42">
        <w:rPr>
          <w:rFonts w:asciiTheme="minorHAnsi" w:hAnsiTheme="minorHAnsi" w:cstheme="minorHAnsi"/>
          <w:sz w:val="20"/>
          <w:szCs w:val="20"/>
        </w:rPr>
        <w:t>;</w:t>
      </w:r>
      <w:r w:rsidR="00AC1041" w:rsidRPr="00922C4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F2A2D" w:rsidRPr="00922C42">
        <w:rPr>
          <w:rFonts w:asciiTheme="minorHAnsi" w:hAnsiTheme="minorHAnsi" w:cstheme="minorHAnsi"/>
          <w:sz w:val="20"/>
          <w:szCs w:val="20"/>
        </w:rPr>
        <w:t>vystupuje proti nesvobodě (</w:t>
      </w:r>
      <w:r w:rsidR="00AC1041" w:rsidRPr="00922C42">
        <w:rPr>
          <w:rFonts w:asciiTheme="minorHAnsi" w:hAnsiTheme="minorHAnsi" w:cstheme="minorHAnsi"/>
          <w:sz w:val="20"/>
          <w:szCs w:val="20"/>
        </w:rPr>
        <w:t>hlavně proti klerikalismu)</w:t>
      </w:r>
    </w:p>
    <w:p w:rsidR="00AC1041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často ve vězení (např. v Bastile kvůli epigramu na Filipa Orleánského), nějakou dobu žil v Anglii a v Berlíně, nakonec si koupil panství na hranicích Švýcarska a Francie a tam dožil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korespondence (přes 7000 dopisů) s významnými osobnostmi Evropy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s</w:t>
      </w:r>
      <w:r w:rsidR="00AC1041" w:rsidRPr="00922C42">
        <w:rPr>
          <w:rFonts w:asciiTheme="minorHAnsi" w:hAnsiTheme="minorHAnsi" w:cstheme="minorHAnsi"/>
          <w:sz w:val="20"/>
          <w:szCs w:val="20"/>
        </w:rPr>
        <w:t xml:space="preserve">oučást jeho literárního odkazu; </w:t>
      </w:r>
      <w:r w:rsidRPr="00922C42">
        <w:rPr>
          <w:rFonts w:asciiTheme="minorHAnsi" w:hAnsiTheme="minorHAnsi" w:cstheme="minorHAnsi"/>
          <w:sz w:val="20"/>
          <w:szCs w:val="20"/>
        </w:rPr>
        <w:t xml:space="preserve">kvůli jeho dílu ho církev odmítla pohřbít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až za francouzské revoluce pře</w:t>
      </w:r>
      <w:r w:rsidR="00C64DBB" w:rsidRPr="00922C42">
        <w:rPr>
          <w:rFonts w:asciiTheme="minorHAnsi" w:hAnsiTheme="minorHAnsi" w:cstheme="minorHAnsi"/>
          <w:sz w:val="20"/>
          <w:szCs w:val="20"/>
        </w:rPr>
        <w:t>nesli jeho ostatky do Pantheonu</w:t>
      </w:r>
    </w:p>
    <w:p w:rsidR="00922C42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>psal hlav</w:t>
      </w:r>
      <w:r w:rsidR="00AC1041" w:rsidRPr="00922C42">
        <w:rPr>
          <w:rFonts w:asciiTheme="minorHAnsi" w:hAnsiTheme="minorHAnsi" w:cstheme="minorHAnsi"/>
          <w:sz w:val="20"/>
          <w:szCs w:val="20"/>
        </w:rPr>
        <w:t>ně prózu a t</w:t>
      </w:r>
      <w:r w:rsidRPr="00922C42">
        <w:rPr>
          <w:rFonts w:asciiTheme="minorHAnsi" w:hAnsiTheme="minorHAnsi" w:cstheme="minorHAnsi"/>
          <w:sz w:val="20"/>
          <w:szCs w:val="20"/>
        </w:rPr>
        <w:t xml:space="preserve">zv. </w:t>
      </w:r>
      <w:r w:rsidRPr="00922C42">
        <w:rPr>
          <w:rFonts w:asciiTheme="minorHAnsi" w:hAnsiTheme="minorHAnsi" w:cstheme="minorHAnsi"/>
          <w:b/>
          <w:sz w:val="20"/>
          <w:szCs w:val="20"/>
        </w:rPr>
        <w:t>filozofick</w:t>
      </w:r>
      <w:r w:rsidR="00AC1041" w:rsidRPr="00922C42">
        <w:rPr>
          <w:rFonts w:asciiTheme="minorHAnsi" w:hAnsiTheme="minorHAnsi" w:cstheme="minorHAnsi"/>
          <w:b/>
          <w:sz w:val="20"/>
          <w:szCs w:val="20"/>
        </w:rPr>
        <w:t>ou povídku</w:t>
      </w:r>
    </w:p>
    <w:p w:rsidR="00922C42" w:rsidRPr="00922C42" w:rsidRDefault="00922C42" w:rsidP="004844F2">
      <w:pPr>
        <w:pStyle w:val="Odstavecseseznamem"/>
        <w:rPr>
          <w:rFonts w:asciiTheme="minorHAnsi" w:hAnsiTheme="minorHAnsi" w:cstheme="minorHAnsi"/>
          <w:szCs w:val="20"/>
        </w:rPr>
      </w:pPr>
    </w:p>
    <w:p w:rsidR="00AC1041" w:rsidRPr="00922C42" w:rsidRDefault="00922C42" w:rsidP="004844F2">
      <w:pPr>
        <w:pStyle w:val="Odstavecseseznamem"/>
        <w:numPr>
          <w:ilvl w:val="0"/>
          <w:numId w:val="8"/>
        </w:numPr>
        <w:rPr>
          <w:rFonts w:asciiTheme="minorHAnsi" w:hAnsiTheme="minorHAnsi" w:cstheme="minorHAnsi"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CANDIDE NEBOLI OPTIMISMUS:</w:t>
      </w:r>
    </w:p>
    <w:p w:rsidR="00AC1041" w:rsidRPr="00922C42" w:rsidRDefault="00AC1041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filozofická povídka</w:t>
      </w:r>
    </w:p>
    <w:p w:rsidR="00AC1041" w:rsidRPr="00922C4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vystupuje </w:t>
      </w:r>
      <w:r w:rsidR="00AC1041" w:rsidRPr="00922C42">
        <w:rPr>
          <w:rFonts w:asciiTheme="minorHAnsi" w:hAnsiTheme="minorHAnsi" w:cstheme="minorHAnsi"/>
          <w:sz w:val="20"/>
          <w:szCs w:val="20"/>
        </w:rPr>
        <w:t xml:space="preserve">zde </w:t>
      </w:r>
      <w:r w:rsidRPr="00922C42">
        <w:rPr>
          <w:rFonts w:asciiTheme="minorHAnsi" w:hAnsiTheme="minorHAnsi" w:cstheme="minorHAnsi"/>
          <w:sz w:val="20"/>
          <w:szCs w:val="20"/>
        </w:rPr>
        <w:t xml:space="preserve">morálně čistý mladík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Candide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rozvíjí pomocí jeho postavy filozofické úvahy o nekritickém optimism</w:t>
      </w:r>
      <w:r w:rsidR="00AE3152" w:rsidRPr="00922C42">
        <w:rPr>
          <w:rFonts w:asciiTheme="minorHAnsi" w:hAnsiTheme="minorHAnsi" w:cstheme="minorHAnsi"/>
          <w:sz w:val="20"/>
          <w:szCs w:val="20"/>
        </w:rPr>
        <w:t>u</w:t>
      </w:r>
      <w:r w:rsidRPr="00922C42">
        <w:rPr>
          <w:rFonts w:asciiTheme="minorHAnsi" w:hAnsiTheme="minorHAnsi" w:cstheme="minorHAnsi"/>
          <w:sz w:val="20"/>
          <w:szCs w:val="20"/>
        </w:rPr>
        <w:t xml:space="preserve"> daného vírou v boží prozřetelnost,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Candidovy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příhody </w:t>
      </w:r>
      <w:r w:rsidR="00AC1041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odhalení zvůle absolutní moci, prodejnost soudů, loupeživost válek aj</w:t>
      </w:r>
      <w:r w:rsidR="00AC1041" w:rsidRPr="00922C42">
        <w:rPr>
          <w:rFonts w:asciiTheme="minorHAnsi" w:hAnsiTheme="minorHAnsi" w:cstheme="minorHAnsi"/>
          <w:sz w:val="20"/>
          <w:szCs w:val="20"/>
        </w:rPr>
        <w:t>.</w:t>
      </w:r>
    </w:p>
    <w:p w:rsidR="00AC1041" w:rsidRPr="00922C42" w:rsidRDefault="00922C42" w:rsidP="004844F2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PANNA:</w:t>
      </w:r>
    </w:p>
    <w:p w:rsidR="000050CF" w:rsidRPr="00922C42" w:rsidRDefault="00AC1041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p</w:t>
      </w:r>
      <w:r w:rsidR="000050CF" w:rsidRPr="00922C42">
        <w:rPr>
          <w:rFonts w:asciiTheme="minorHAnsi" w:hAnsiTheme="minorHAnsi" w:cstheme="minorHAnsi"/>
          <w:sz w:val="20"/>
          <w:szCs w:val="20"/>
        </w:rPr>
        <w:t>osměšný epos</w:t>
      </w:r>
    </w:p>
    <w:p w:rsidR="00922C42" w:rsidRPr="004844F2" w:rsidRDefault="00CF2A2D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paroduje mučednický náboženský mýtus panenství Johanky z</w:t>
      </w:r>
      <w:r w:rsidR="0064369C" w:rsidRPr="00922C42">
        <w:rPr>
          <w:rFonts w:asciiTheme="minorHAnsi" w:hAnsiTheme="minorHAnsi" w:cstheme="minorHAnsi"/>
          <w:sz w:val="20"/>
          <w:szCs w:val="20"/>
        </w:rPr>
        <w:t> </w:t>
      </w:r>
      <w:r w:rsidRPr="00922C42">
        <w:rPr>
          <w:rFonts w:asciiTheme="minorHAnsi" w:hAnsiTheme="minorHAnsi" w:cstheme="minorHAnsi"/>
          <w:sz w:val="20"/>
          <w:szCs w:val="20"/>
        </w:rPr>
        <w:t>Arku</w:t>
      </w:r>
    </w:p>
    <w:p w:rsidR="000050CF" w:rsidRPr="00922C42" w:rsidRDefault="00922C42" w:rsidP="004844F2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FILOZOFICKÝ SLOVNÍK:</w:t>
      </w:r>
    </w:p>
    <w:p w:rsidR="000050CF" w:rsidRPr="00922C42" w:rsidRDefault="0064369C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napsal ho za pobytu na dvoř</w:t>
      </w:r>
      <w:r w:rsidR="000050CF" w:rsidRPr="00922C42">
        <w:rPr>
          <w:rFonts w:asciiTheme="minorHAnsi" w:hAnsiTheme="minorHAnsi" w:cstheme="minorHAnsi"/>
          <w:sz w:val="20"/>
          <w:szCs w:val="20"/>
        </w:rPr>
        <w:t>e pruského krále Fridricha II.</w:t>
      </w:r>
    </w:p>
    <w:p w:rsidR="000050CF" w:rsidRPr="00922C42" w:rsidRDefault="000050CF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zábavná forma</w:t>
      </w:r>
    </w:p>
    <w:p w:rsidR="000050CF" w:rsidRPr="00922C42" w:rsidRDefault="0064369C" w:rsidP="004844F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definice bi</w:t>
      </w:r>
      <w:r w:rsidR="000050CF" w:rsidRPr="00922C42">
        <w:rPr>
          <w:rFonts w:asciiTheme="minorHAnsi" w:hAnsiTheme="minorHAnsi" w:cstheme="minorHAnsi"/>
          <w:sz w:val="20"/>
          <w:szCs w:val="20"/>
        </w:rPr>
        <w:t>blických i filozofických termínů</w:t>
      </w:r>
    </w:p>
    <w:p w:rsidR="004844F2" w:rsidRPr="004844F2" w:rsidRDefault="00922C42" w:rsidP="004844F2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b/>
          <w:szCs w:val="20"/>
        </w:rPr>
        <w:t>PROSŤÁČEK</w:t>
      </w:r>
      <w:r w:rsidR="000050CF" w:rsidRPr="00922C42">
        <w:rPr>
          <w:rFonts w:asciiTheme="minorHAnsi" w:hAnsiTheme="minorHAnsi" w:cstheme="minorHAnsi"/>
          <w:sz w:val="20"/>
          <w:szCs w:val="20"/>
        </w:rPr>
        <w:t xml:space="preserve"> (povídka);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</w:t>
      </w:r>
      <w:r w:rsidRPr="00922C42">
        <w:rPr>
          <w:rFonts w:asciiTheme="minorHAnsi" w:hAnsiTheme="minorHAnsi" w:cstheme="minorHAnsi"/>
          <w:b/>
          <w:szCs w:val="20"/>
        </w:rPr>
        <w:t xml:space="preserve">ZAIRA, BRUTUS </w:t>
      </w:r>
      <w:r w:rsidR="000050CF" w:rsidRPr="00922C42">
        <w:rPr>
          <w:rFonts w:asciiTheme="minorHAnsi" w:hAnsiTheme="minorHAnsi" w:cstheme="minorHAnsi"/>
          <w:sz w:val="20"/>
          <w:szCs w:val="20"/>
        </w:rPr>
        <w:t>(dramata)</w:t>
      </w:r>
    </w:p>
    <w:p w:rsidR="004844F2" w:rsidRDefault="004844F2" w:rsidP="004844F2">
      <w:pPr>
        <w:pStyle w:val="Odstavecseseznamem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0050CF" w:rsidRPr="00922C42" w:rsidRDefault="00CF2A2D" w:rsidP="00922C42">
      <w:pPr>
        <w:pStyle w:val="Odstavecseseznamem"/>
        <w:numPr>
          <w:ilvl w:val="0"/>
          <w:numId w:val="12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Denis Diderot</w:t>
      </w:r>
      <w:r w:rsidR="000050CF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0050CF" w:rsidRPr="00922C42" w:rsidRDefault="000050CF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1713-1784</w:t>
      </w:r>
    </w:p>
    <w:p w:rsidR="000050CF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hlavním redaktorem a organizátorem vydávání </w:t>
      </w:r>
      <w:r w:rsidRPr="00922C42">
        <w:rPr>
          <w:rFonts w:asciiTheme="minorHAnsi" w:hAnsiTheme="minorHAnsi" w:cstheme="minorHAnsi"/>
          <w:b/>
          <w:sz w:val="20"/>
          <w:szCs w:val="20"/>
        </w:rPr>
        <w:t>Encyklopedie</w:t>
      </w:r>
    </w:p>
    <w:p w:rsidR="000050CF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spisovatel a filozof, jeden z n</w:t>
      </w:r>
      <w:r w:rsidR="000050CF" w:rsidRPr="00922C42">
        <w:rPr>
          <w:rFonts w:asciiTheme="minorHAnsi" w:hAnsiTheme="minorHAnsi" w:cstheme="minorHAnsi"/>
          <w:sz w:val="20"/>
          <w:szCs w:val="20"/>
        </w:rPr>
        <w:t>ejvětších myslitelů osvícenství</w:t>
      </w:r>
    </w:p>
    <w:p w:rsidR="00C64DBB" w:rsidRPr="00922C42" w:rsidRDefault="000050CF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>materialista</w:t>
      </w:r>
      <w:r w:rsidRPr="00922C42">
        <w:rPr>
          <w:rFonts w:asciiTheme="minorHAnsi" w:hAnsiTheme="minorHAnsi" w:cstheme="minorHAnsi"/>
          <w:sz w:val="20"/>
          <w:szCs w:val="20"/>
        </w:rPr>
        <w:t xml:space="preserve"> = </w:t>
      </w:r>
      <w:r w:rsidR="00CF2A2D" w:rsidRPr="00922C42">
        <w:rPr>
          <w:rFonts w:asciiTheme="minorHAnsi" w:hAnsiTheme="minorHAnsi" w:cstheme="minorHAnsi"/>
          <w:sz w:val="20"/>
          <w:szCs w:val="20"/>
        </w:rPr>
        <w:t>lidské vědomí chápe jako pro</w:t>
      </w:r>
      <w:r w:rsidRPr="00922C42">
        <w:rPr>
          <w:rFonts w:asciiTheme="minorHAnsi" w:hAnsiTheme="minorHAnsi" w:cstheme="minorHAnsi"/>
          <w:sz w:val="20"/>
          <w:szCs w:val="20"/>
        </w:rPr>
        <w:t>dukt vysoce organizované hmoty &gt;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víra </w:t>
      </w:r>
      <w:r w:rsidR="00C64DBB" w:rsidRPr="00922C42">
        <w:rPr>
          <w:rFonts w:asciiTheme="minorHAnsi" w:hAnsiTheme="minorHAnsi" w:cstheme="minorHAnsi"/>
          <w:sz w:val="20"/>
          <w:szCs w:val="20"/>
        </w:rPr>
        <w:t>ve vědu a sílu lidského rozumu</w:t>
      </w:r>
    </w:p>
    <w:p w:rsidR="00922C42" w:rsidRDefault="00922C42" w:rsidP="00922C42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0050CF" w:rsidRPr="00922C42" w:rsidRDefault="00922C42" w:rsidP="00922C42">
      <w:pPr>
        <w:pStyle w:val="Odstavecseseznamem"/>
        <w:numPr>
          <w:ilvl w:val="0"/>
          <w:numId w:val="13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JEPTIŠKA (MNIŠKA):</w:t>
      </w:r>
    </w:p>
    <w:p w:rsidR="000050CF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antikleri</w:t>
      </w:r>
      <w:r w:rsidR="000050CF" w:rsidRPr="00922C42">
        <w:rPr>
          <w:rFonts w:asciiTheme="minorHAnsi" w:hAnsiTheme="minorHAnsi" w:cstheme="minorHAnsi"/>
          <w:sz w:val="20"/>
          <w:szCs w:val="20"/>
        </w:rPr>
        <w:t>kální román psaný formou dopisů</w:t>
      </w:r>
    </w:p>
    <w:p w:rsidR="000050CF" w:rsidRPr="00922C42" w:rsidRDefault="000050CF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z</w:t>
      </w:r>
      <w:r w:rsidR="008076E8" w:rsidRPr="00922C42">
        <w:rPr>
          <w:rFonts w:asciiTheme="minorHAnsi" w:hAnsiTheme="minorHAnsi" w:cstheme="minorHAnsi"/>
          <w:sz w:val="20"/>
          <w:szCs w:val="20"/>
        </w:rPr>
        <w:t>aměřený proti i</w:t>
      </w:r>
      <w:r w:rsidR="00CF2A2D" w:rsidRPr="00922C42">
        <w:rPr>
          <w:rFonts w:asciiTheme="minorHAnsi" w:hAnsiTheme="minorHAnsi" w:cstheme="minorHAnsi"/>
          <w:sz w:val="20"/>
          <w:szCs w:val="20"/>
        </w:rPr>
        <w:t>n</w:t>
      </w:r>
      <w:r w:rsidR="008076E8" w:rsidRPr="00922C42">
        <w:rPr>
          <w:rFonts w:asciiTheme="minorHAnsi" w:hAnsiTheme="minorHAnsi" w:cstheme="minorHAnsi"/>
          <w:sz w:val="20"/>
          <w:szCs w:val="20"/>
        </w:rPr>
        <w:t>stituci klášte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rů (člověk zde žije v rozporu se svou </w:t>
      </w:r>
      <w:r w:rsidRPr="00922C42">
        <w:rPr>
          <w:rFonts w:asciiTheme="minorHAnsi" w:hAnsiTheme="minorHAnsi" w:cstheme="minorHAnsi"/>
          <w:sz w:val="20"/>
          <w:szCs w:val="20"/>
        </w:rPr>
        <w:t>přirozeností a ztrácí svobodu)</w:t>
      </w:r>
    </w:p>
    <w:p w:rsidR="000050CF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psáno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ich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-formou a reálné osobě své doby </w:t>
      </w:r>
      <w:r w:rsidR="000050CF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zv</w:t>
      </w:r>
      <w:r w:rsidR="000050CF" w:rsidRPr="00922C42">
        <w:rPr>
          <w:rFonts w:asciiTheme="minorHAnsi" w:hAnsiTheme="minorHAnsi" w:cstheme="minorHAnsi"/>
          <w:sz w:val="20"/>
          <w:szCs w:val="20"/>
        </w:rPr>
        <w:t>ýšení autenticity románu</w:t>
      </w:r>
    </w:p>
    <w:p w:rsidR="00CF2A2D" w:rsidRPr="00922C42" w:rsidRDefault="000050CF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>autobiografie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fiktivní hrdinky Zuzany </w:t>
      </w:r>
      <w:r w:rsidRPr="00922C42">
        <w:rPr>
          <w:rFonts w:asciiTheme="minorHAnsi" w:hAnsiTheme="minorHAnsi" w:cstheme="minorHAnsi"/>
          <w:sz w:val="20"/>
          <w:szCs w:val="20"/>
          <w:lang w:val="en-US"/>
        </w:rPr>
        <w:t>-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píše dopisy markýzi de </w:t>
      </w:r>
      <w:proofErr w:type="spellStart"/>
      <w:r w:rsidR="00CF2A2D" w:rsidRPr="00922C42">
        <w:rPr>
          <w:rFonts w:asciiTheme="minorHAnsi" w:hAnsiTheme="minorHAnsi" w:cstheme="minorHAnsi"/>
          <w:sz w:val="20"/>
          <w:szCs w:val="20"/>
        </w:rPr>
        <w:t>Croismare</w:t>
      </w:r>
      <w:proofErr w:type="spellEnd"/>
      <w:r w:rsidR="00CF2A2D" w:rsidRPr="00922C42">
        <w:rPr>
          <w:rFonts w:asciiTheme="minorHAnsi" w:hAnsiTheme="minorHAnsi" w:cstheme="minorHAnsi"/>
          <w:sz w:val="20"/>
          <w:szCs w:val="20"/>
        </w:rPr>
        <w:t xml:space="preserve"> a svěřuje se mu se svým osudem a pocity (byla nemanželským dítětem, proto se stala jeptiškou), zážitky </w:t>
      </w:r>
      <w:r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nakonec z kláštera uprchne </w:t>
      </w:r>
    </w:p>
    <w:p w:rsidR="000050CF" w:rsidRPr="00922C42" w:rsidRDefault="00922C42" w:rsidP="00922C42">
      <w:pPr>
        <w:pStyle w:val="Odstavecseseznamem"/>
        <w:numPr>
          <w:ilvl w:val="0"/>
          <w:numId w:val="14"/>
        </w:numPr>
        <w:rPr>
          <w:rFonts w:asciiTheme="minorHAnsi" w:hAnsiTheme="minorHAnsi" w:cstheme="minorHAnsi"/>
          <w:b/>
          <w:sz w:val="20"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JAKUB FATALISTA:</w:t>
      </w:r>
    </w:p>
    <w:p w:rsidR="000050CF" w:rsidRPr="00922C42" w:rsidRDefault="000050CF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román</w:t>
      </w:r>
    </w:p>
    <w:p w:rsidR="000050CF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bodrý sluha Jakub rozpráví o zdánlivě bezcílném putování svém a jeho pána </w:t>
      </w:r>
      <w:r w:rsidR="000050CF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rámec příběhu, do něhož jsou zakomponovány rozmanité příběhy, filozofické diskuze, autorovy úvahy či rozmluvy se čtenářem</w:t>
      </w:r>
    </w:p>
    <w:p w:rsidR="000050CF" w:rsidRPr="00922C42" w:rsidRDefault="000050CF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rámcová kompozice</w:t>
      </w:r>
    </w:p>
    <w:p w:rsidR="00922C42" w:rsidRDefault="00922C42" w:rsidP="00922C42">
      <w:pPr>
        <w:pStyle w:val="Odstavecseseznamem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751296" w:rsidRPr="00922C42" w:rsidRDefault="00CF2A2D" w:rsidP="00922C42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Pierre</w:t>
      </w:r>
      <w:proofErr w:type="spellEnd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 xml:space="preserve"> </w:t>
      </w: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Beaumarchais</w:t>
      </w:r>
      <w:proofErr w:type="spellEnd"/>
      <w:r w:rsidR="00751296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1732-1799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francouzsk</w:t>
      </w:r>
      <w:r w:rsidR="00751296" w:rsidRPr="00922C42">
        <w:rPr>
          <w:rFonts w:asciiTheme="minorHAnsi" w:hAnsiTheme="minorHAnsi" w:cstheme="minorHAnsi"/>
          <w:sz w:val="20"/>
          <w:szCs w:val="20"/>
        </w:rPr>
        <w:t>ý dramatik, věnoval se i ekonomice a financím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aktérem mnoha společenských a korupčních</w:t>
      </w:r>
      <w:r w:rsidR="00751296" w:rsidRPr="00922C42">
        <w:rPr>
          <w:rFonts w:asciiTheme="minorHAnsi" w:hAnsiTheme="minorHAnsi" w:cstheme="minorHAnsi"/>
          <w:sz w:val="20"/>
          <w:szCs w:val="20"/>
        </w:rPr>
        <w:t xml:space="preserve"> skandálů</w:t>
      </w:r>
    </w:p>
    <w:p w:rsidR="00C64DBB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zdokon</w:t>
      </w:r>
      <w:r w:rsidR="00C64DBB" w:rsidRPr="00922C42">
        <w:rPr>
          <w:rFonts w:asciiTheme="minorHAnsi" w:hAnsiTheme="minorHAnsi" w:cstheme="minorHAnsi"/>
          <w:sz w:val="20"/>
          <w:szCs w:val="20"/>
        </w:rPr>
        <w:t>alil chod hodin (syn hodináře)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 xml:space="preserve">měšťanská komedie </w:t>
      </w:r>
      <w:r w:rsidR="00922C42" w:rsidRPr="00922C42">
        <w:rPr>
          <w:rFonts w:asciiTheme="minorHAnsi" w:hAnsiTheme="minorHAnsi" w:cstheme="minorHAnsi"/>
          <w:b/>
          <w:sz w:val="20"/>
          <w:szCs w:val="20"/>
        </w:rPr>
        <w:t xml:space="preserve">= </w:t>
      </w:r>
      <w:r w:rsidR="00922C42" w:rsidRPr="00922C42">
        <w:rPr>
          <w:rFonts w:asciiTheme="minorHAnsi" w:hAnsiTheme="minorHAnsi" w:cstheme="minorHAnsi"/>
          <w:sz w:val="20"/>
          <w:szCs w:val="20"/>
        </w:rPr>
        <w:t>v 2. pol. 1</w:t>
      </w:r>
      <w:r w:rsidR="00922C42" w:rsidRPr="00922C42">
        <w:rPr>
          <w:rFonts w:asciiTheme="minorHAnsi" w:hAnsiTheme="minorHAnsi" w:cstheme="minorHAnsi"/>
          <w:sz w:val="20"/>
          <w:szCs w:val="20"/>
        </w:rPr>
        <w:t xml:space="preserve">8. stol.; </w:t>
      </w:r>
      <w:r w:rsidR="00922C42" w:rsidRPr="00922C42">
        <w:rPr>
          <w:rFonts w:asciiTheme="minorHAnsi" w:hAnsiTheme="minorHAnsi" w:cstheme="minorHAnsi"/>
          <w:sz w:val="20"/>
          <w:szCs w:val="20"/>
        </w:rPr>
        <w:t xml:space="preserve">nový typ dramatu - tzv. </w:t>
      </w:r>
      <w:r w:rsidR="00922C42" w:rsidRPr="00922C42">
        <w:rPr>
          <w:rFonts w:asciiTheme="minorHAnsi" w:hAnsiTheme="minorHAnsi" w:cstheme="minorHAnsi"/>
          <w:b/>
          <w:sz w:val="20"/>
          <w:szCs w:val="20"/>
        </w:rPr>
        <w:t>měšťanské drama</w:t>
      </w:r>
      <w:r w:rsidR="00922C42" w:rsidRPr="00922C42">
        <w:rPr>
          <w:rFonts w:asciiTheme="minorHAnsi" w:hAnsiTheme="minorHAnsi" w:cstheme="minorHAnsi"/>
          <w:sz w:val="20"/>
          <w:szCs w:val="20"/>
        </w:rPr>
        <w:t xml:space="preserve">; </w:t>
      </w:r>
      <w:r w:rsidR="00922C42" w:rsidRPr="00922C42">
        <w:rPr>
          <w:rFonts w:asciiTheme="minorHAnsi" w:hAnsiTheme="minorHAnsi" w:cstheme="minorHAnsi"/>
          <w:sz w:val="20"/>
          <w:szCs w:val="20"/>
        </w:rPr>
        <w:t>zamě</w:t>
      </w:r>
      <w:r w:rsidR="00922C42" w:rsidRPr="00922C42">
        <w:rPr>
          <w:rFonts w:asciiTheme="minorHAnsi" w:hAnsiTheme="minorHAnsi" w:cstheme="minorHAnsi"/>
          <w:sz w:val="20"/>
          <w:szCs w:val="20"/>
        </w:rPr>
        <w:t>řeno na každodenní problematiku</w:t>
      </w:r>
    </w:p>
    <w:p w:rsidR="004844F2" w:rsidRDefault="004844F2" w:rsidP="004844F2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751296" w:rsidRPr="00922C42" w:rsidRDefault="00922C42" w:rsidP="00922C42">
      <w:pPr>
        <w:pStyle w:val="Odstavecseseznamem"/>
        <w:numPr>
          <w:ilvl w:val="0"/>
          <w:numId w:val="16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LAZEBNÍK SEVILLSKÝ:</w:t>
      </w:r>
    </w:p>
    <w:p w:rsidR="00CF2A2D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později zhudebněno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Rossinim</w:t>
      </w:r>
      <w:proofErr w:type="spellEnd"/>
    </w:p>
    <w:p w:rsidR="00751296" w:rsidRPr="00922C42" w:rsidRDefault="00922C42" w:rsidP="00922C42">
      <w:pPr>
        <w:pStyle w:val="Odstavecseseznamem"/>
        <w:numPr>
          <w:ilvl w:val="0"/>
          <w:numId w:val="17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FIGAROVA SVATBA:</w:t>
      </w:r>
    </w:p>
    <w:p w:rsidR="00CF2A2D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zhudebněno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Mozartrem</w:t>
      </w:r>
      <w:proofErr w:type="spellEnd"/>
    </w:p>
    <w:p w:rsidR="00922C42" w:rsidRPr="00922C42" w:rsidRDefault="00922C42" w:rsidP="00922C42">
      <w:pPr>
        <w:pStyle w:val="Odstavecseseznamem"/>
        <w:rPr>
          <w:rFonts w:asciiTheme="minorHAnsi" w:hAnsiTheme="minorHAnsi" w:cstheme="minorHAnsi"/>
          <w:sz w:val="20"/>
          <w:szCs w:val="20"/>
        </w:rPr>
      </w:pPr>
    </w:p>
    <w:p w:rsidR="00751296" w:rsidRPr="00922C42" w:rsidRDefault="00CF2A2D" w:rsidP="00922C42">
      <w:pPr>
        <w:pStyle w:val="Odstavecseseznamem"/>
        <w:numPr>
          <w:ilvl w:val="0"/>
          <w:numId w:val="18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 xml:space="preserve">Daniel </w:t>
      </w: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Defoe</w:t>
      </w:r>
      <w:proofErr w:type="spellEnd"/>
      <w:r w:rsidR="00751296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1660-1731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dobrodružné knihy, </w:t>
      </w:r>
      <w:r w:rsidR="00CF2A2D" w:rsidRPr="00922C42">
        <w:rPr>
          <w:rFonts w:asciiTheme="minorHAnsi" w:hAnsiTheme="minorHAnsi" w:cstheme="minorHAnsi"/>
          <w:sz w:val="20"/>
          <w:szCs w:val="20"/>
        </w:rPr>
        <w:t>politické pamflety a eseje (návrhy různých sociálních, politických a hosp</w:t>
      </w:r>
      <w:r w:rsidRPr="00922C42">
        <w:rPr>
          <w:rFonts w:asciiTheme="minorHAnsi" w:hAnsiTheme="minorHAnsi" w:cstheme="minorHAnsi"/>
          <w:sz w:val="20"/>
          <w:szCs w:val="20"/>
        </w:rPr>
        <w:t>odářských reforem)</w:t>
      </w:r>
    </w:p>
    <w:p w:rsidR="00C64DBB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>tajný agent ve Skotsku</w:t>
      </w:r>
    </w:p>
    <w:p w:rsidR="004844F2" w:rsidRPr="004844F2" w:rsidRDefault="004844F2" w:rsidP="004844F2">
      <w:pPr>
        <w:pStyle w:val="Odstavecseseznamem"/>
        <w:rPr>
          <w:rFonts w:asciiTheme="minorHAnsi" w:hAnsiTheme="minorHAnsi" w:cstheme="minorHAnsi"/>
          <w:szCs w:val="20"/>
        </w:rPr>
      </w:pPr>
    </w:p>
    <w:p w:rsidR="00751296" w:rsidRPr="00922C42" w:rsidRDefault="00922C42" w:rsidP="00922C42">
      <w:pPr>
        <w:pStyle w:val="Odstavecseseznamem"/>
        <w:numPr>
          <w:ilvl w:val="0"/>
          <w:numId w:val="19"/>
        </w:numPr>
        <w:rPr>
          <w:rFonts w:asciiTheme="minorHAnsi" w:hAnsiTheme="minorHAnsi" w:cstheme="minorHAnsi"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ROBINSON CRUSOE:</w:t>
      </w:r>
    </w:p>
    <w:p w:rsidR="00751296" w:rsidRPr="00922C42" w:rsidRDefault="00997DF3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 xml:space="preserve">Život a zvláštní podivná dobrodružství Robinsona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Crusoa</w:t>
      </w:r>
      <w:proofErr w:type="spellEnd"/>
      <w:r w:rsidRPr="00922C42">
        <w:rPr>
          <w:rFonts w:asciiTheme="minorHAnsi" w:hAnsiTheme="minorHAnsi" w:cstheme="minorHAnsi"/>
          <w:b/>
          <w:sz w:val="20"/>
          <w:szCs w:val="20"/>
        </w:rPr>
        <w:t>, námořníka z</w:t>
      </w:r>
      <w:r w:rsidR="00751296" w:rsidRPr="00922C42">
        <w:rPr>
          <w:rFonts w:asciiTheme="minorHAnsi" w:hAnsiTheme="minorHAnsi" w:cstheme="minorHAnsi"/>
          <w:b/>
          <w:sz w:val="20"/>
          <w:szCs w:val="20"/>
        </w:rPr>
        <w:t> </w:t>
      </w:r>
      <w:r w:rsidRPr="00922C42">
        <w:rPr>
          <w:rFonts w:asciiTheme="minorHAnsi" w:hAnsiTheme="minorHAnsi" w:cstheme="minorHAnsi"/>
          <w:b/>
          <w:sz w:val="20"/>
          <w:szCs w:val="20"/>
        </w:rPr>
        <w:t>Yorku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1719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jeho nejslavnější dílo</w:t>
      </w:r>
    </w:p>
    <w:p w:rsidR="00751296" w:rsidRPr="00922C42" w:rsidRDefault="00997DF3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>dobrodružný román</w:t>
      </w:r>
      <w:r w:rsidR="00751296" w:rsidRPr="00922C42">
        <w:rPr>
          <w:rFonts w:asciiTheme="minorHAnsi" w:hAnsiTheme="minorHAnsi" w:cstheme="minorHAnsi"/>
          <w:sz w:val="20"/>
          <w:szCs w:val="20"/>
        </w:rPr>
        <w:t xml:space="preserve"> = nový typ románu, psán v </w:t>
      </w:r>
      <w:proofErr w:type="spellStart"/>
      <w:r w:rsidR="00751296" w:rsidRPr="00922C42">
        <w:rPr>
          <w:rFonts w:asciiTheme="minorHAnsi" w:hAnsiTheme="minorHAnsi" w:cstheme="minorHAnsi"/>
          <w:sz w:val="20"/>
          <w:szCs w:val="20"/>
        </w:rPr>
        <w:t>ich</w:t>
      </w:r>
      <w:proofErr w:type="spellEnd"/>
      <w:r w:rsidR="00751296" w:rsidRPr="00922C42">
        <w:rPr>
          <w:rFonts w:asciiTheme="minorHAnsi" w:hAnsiTheme="minorHAnsi" w:cstheme="minorHAnsi"/>
          <w:sz w:val="20"/>
          <w:szCs w:val="20"/>
        </w:rPr>
        <w:t>-formě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vypráví osudy trosečníka, který žil sám 28 let na pustém ostrově (přemožení přírody, vlastní síly jsou </w:t>
      </w:r>
      <w:r w:rsidR="00751296" w:rsidRPr="00922C42">
        <w:rPr>
          <w:rFonts w:asciiTheme="minorHAnsi" w:hAnsiTheme="minorHAnsi" w:cstheme="minorHAnsi"/>
          <w:sz w:val="20"/>
          <w:szCs w:val="20"/>
        </w:rPr>
        <w:t>rozhodující pro konečný úspěch)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tzv. </w:t>
      </w:r>
      <w:r w:rsidRPr="00922C42">
        <w:rPr>
          <w:rFonts w:asciiTheme="minorHAnsi" w:hAnsiTheme="minorHAnsi" w:cstheme="minorHAnsi"/>
          <w:b/>
          <w:sz w:val="20"/>
          <w:szCs w:val="20"/>
        </w:rPr>
        <w:t>robinsonád</w:t>
      </w:r>
      <w:r w:rsidR="00751296" w:rsidRPr="00922C42">
        <w:rPr>
          <w:rFonts w:asciiTheme="minorHAnsi" w:hAnsiTheme="minorHAnsi" w:cstheme="minorHAnsi"/>
          <w:b/>
          <w:sz w:val="20"/>
          <w:szCs w:val="20"/>
        </w:rPr>
        <w:t>y</w:t>
      </w:r>
      <w:r w:rsidR="00751296" w:rsidRPr="00922C4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751296" w:rsidRPr="00922C42">
        <w:rPr>
          <w:rFonts w:asciiTheme="minorHAnsi" w:hAnsiTheme="minorHAnsi" w:cstheme="minorHAnsi"/>
          <w:sz w:val="20"/>
          <w:szCs w:val="20"/>
        </w:rPr>
        <w:t>= romány inspirované tímto dílem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kniha údajně vznikla na základě skutečného příběhu skotského námořníka Alexandra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Selkirka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, který strávil pět let na opuštěném ostrově Juan </w:t>
      </w:r>
      <w:proofErr w:type="spellStart"/>
      <w:r w:rsidRPr="00922C42">
        <w:rPr>
          <w:rFonts w:asciiTheme="minorHAnsi" w:hAnsiTheme="minorHAnsi" w:cstheme="minorHAnsi"/>
          <w:sz w:val="20"/>
          <w:szCs w:val="20"/>
        </w:rPr>
        <w:t>Feenandez</w:t>
      </w:r>
      <w:proofErr w:type="spellEnd"/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 xml:space="preserve">vystihuje </w:t>
      </w:r>
      <w:r w:rsidR="00997DF3" w:rsidRPr="00922C42">
        <w:rPr>
          <w:rFonts w:asciiTheme="minorHAnsi" w:hAnsiTheme="minorHAnsi" w:cstheme="minorHAnsi"/>
          <w:b/>
          <w:sz w:val="20"/>
          <w:szCs w:val="20"/>
        </w:rPr>
        <w:t>přesvědčení osvícenství o neomezených možnostech lidského rozumu</w:t>
      </w:r>
    </w:p>
    <w:p w:rsidR="004844F2" w:rsidRDefault="004844F2" w:rsidP="004844F2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751296" w:rsidRPr="00922C42" w:rsidRDefault="00922C42" w:rsidP="00922C42">
      <w:pPr>
        <w:pStyle w:val="Odstavecseseznamem"/>
        <w:numPr>
          <w:ilvl w:val="0"/>
          <w:numId w:val="20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KAPITÁN SINGLETON, MOLL FLANDERSOVÁ, PLUKOVNÍK JACK, ROXANA:</w:t>
      </w:r>
    </w:p>
    <w:p w:rsidR="00997DF3" w:rsidRPr="00922C42" w:rsidRDefault="00997DF3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základy </w:t>
      </w:r>
      <w:r w:rsidRPr="00922C42">
        <w:rPr>
          <w:rFonts w:asciiTheme="minorHAnsi" w:hAnsiTheme="minorHAnsi" w:cstheme="minorHAnsi"/>
          <w:b/>
          <w:sz w:val="20"/>
          <w:szCs w:val="20"/>
        </w:rPr>
        <w:t>realistickému románu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>série fiktivních autobiografií</w:t>
      </w:r>
    </w:p>
    <w:p w:rsidR="00922C42" w:rsidRDefault="00922C42" w:rsidP="00922C42">
      <w:pPr>
        <w:pStyle w:val="Odstavecseseznamem"/>
        <w:rPr>
          <w:rFonts w:asciiTheme="minorHAnsi" w:hAnsiTheme="minorHAnsi" w:cstheme="minorHAnsi"/>
          <w:b/>
          <w:sz w:val="20"/>
          <w:szCs w:val="20"/>
        </w:rPr>
      </w:pPr>
    </w:p>
    <w:p w:rsidR="00751296" w:rsidRPr="00922C42" w:rsidRDefault="00CF2A2D" w:rsidP="00922C42">
      <w:pPr>
        <w:pStyle w:val="Odstavecseseznamem"/>
        <w:numPr>
          <w:ilvl w:val="0"/>
          <w:numId w:val="21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 xml:space="preserve">Henry </w:t>
      </w: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Fielding</w:t>
      </w:r>
      <w:proofErr w:type="spellEnd"/>
      <w:r w:rsidR="00751296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1707-1754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anglický d</w:t>
      </w:r>
      <w:r w:rsidR="00751296" w:rsidRPr="00922C42">
        <w:rPr>
          <w:rFonts w:asciiTheme="minorHAnsi" w:hAnsiTheme="minorHAnsi" w:cstheme="minorHAnsi"/>
          <w:sz w:val="20"/>
          <w:szCs w:val="20"/>
        </w:rPr>
        <w:t>ramatik, romanopisec a soudce</w:t>
      </w:r>
      <w:r w:rsidRPr="00922C42">
        <w:rPr>
          <w:rFonts w:asciiTheme="minorHAnsi" w:hAnsiTheme="minorHAnsi" w:cstheme="minorHAnsi"/>
          <w:sz w:val="20"/>
          <w:szCs w:val="20"/>
        </w:rPr>
        <w:t xml:space="preserve"> (</w:t>
      </w:r>
      <w:r w:rsidR="00751296" w:rsidRPr="00922C42">
        <w:rPr>
          <w:rFonts w:asciiTheme="minorHAnsi" w:hAnsiTheme="minorHAnsi" w:cstheme="minorHAnsi"/>
          <w:sz w:val="20"/>
          <w:szCs w:val="20"/>
        </w:rPr>
        <w:t>ochránce chudých a bezbranných</w:t>
      </w:r>
    </w:p>
    <w:p w:rsidR="00C64DBB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v Londýně založil první </w:t>
      </w:r>
      <w:r w:rsidRPr="00922C42">
        <w:rPr>
          <w:rFonts w:asciiTheme="minorHAnsi" w:hAnsiTheme="minorHAnsi" w:cstheme="minorHAnsi"/>
          <w:b/>
          <w:sz w:val="20"/>
          <w:szCs w:val="20"/>
        </w:rPr>
        <w:t>detektivní pátrací od</w:t>
      </w:r>
      <w:r w:rsidR="00C64DBB" w:rsidRPr="00922C42">
        <w:rPr>
          <w:rFonts w:asciiTheme="minorHAnsi" w:hAnsiTheme="minorHAnsi" w:cstheme="minorHAnsi"/>
          <w:b/>
          <w:sz w:val="20"/>
          <w:szCs w:val="20"/>
        </w:rPr>
        <w:t>díl</w:t>
      </w:r>
    </w:p>
    <w:p w:rsidR="004844F2" w:rsidRDefault="004844F2" w:rsidP="004844F2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751296" w:rsidRPr="00922C42" w:rsidRDefault="00922C42" w:rsidP="00922C42">
      <w:pPr>
        <w:pStyle w:val="Odstavecseseznamem"/>
        <w:numPr>
          <w:ilvl w:val="0"/>
          <w:numId w:val="22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TOM JONES, HISTORIE NALEZENCE: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1749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jedno z vrc</w:t>
      </w:r>
      <w:r w:rsidR="00751296" w:rsidRPr="00922C42">
        <w:rPr>
          <w:rFonts w:asciiTheme="minorHAnsi" w:hAnsiTheme="minorHAnsi" w:cstheme="minorHAnsi"/>
          <w:sz w:val="20"/>
          <w:szCs w:val="20"/>
        </w:rPr>
        <w:t>holných děl světové literatury</w:t>
      </w:r>
    </w:p>
    <w:p w:rsidR="00751296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vypráví osud nalezence Toma </w:t>
      </w:r>
      <w:r w:rsidR="00751296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jako nemluvně je podstrčen do šlechtické rodiny </w:t>
      </w:r>
      <w:r w:rsidR="00751296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idylické dětství a mládí + život ve v</w:t>
      </w:r>
      <w:r w:rsidR="00751296" w:rsidRPr="00922C42">
        <w:rPr>
          <w:rFonts w:asciiTheme="minorHAnsi" w:hAnsiTheme="minorHAnsi" w:cstheme="minorHAnsi"/>
          <w:sz w:val="20"/>
          <w:szCs w:val="20"/>
        </w:rPr>
        <w:t>y</w:t>
      </w:r>
      <w:r w:rsidRPr="00922C42">
        <w:rPr>
          <w:rFonts w:asciiTheme="minorHAnsi" w:hAnsiTheme="minorHAnsi" w:cstheme="minorHAnsi"/>
          <w:sz w:val="20"/>
          <w:szCs w:val="20"/>
        </w:rPr>
        <w:t xml:space="preserve">soké společnosti v Londýně </w:t>
      </w:r>
      <w:r w:rsidR="00751296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končí hrozbou tr</w:t>
      </w:r>
      <w:r w:rsidR="00751296" w:rsidRPr="00922C42">
        <w:rPr>
          <w:rFonts w:asciiTheme="minorHAnsi" w:hAnsiTheme="minorHAnsi" w:cstheme="minorHAnsi"/>
          <w:sz w:val="20"/>
          <w:szCs w:val="20"/>
        </w:rPr>
        <w:t>estu smrti za zabití v souboji</w:t>
      </w:r>
    </w:p>
    <w:p w:rsidR="00CF2A2D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>zachycuje lidskou přirozeno</w:t>
      </w:r>
      <w:r w:rsidR="000B4F00" w:rsidRPr="00922C42">
        <w:rPr>
          <w:rFonts w:asciiTheme="minorHAnsi" w:hAnsiTheme="minorHAnsi" w:cstheme="minorHAnsi"/>
          <w:sz w:val="20"/>
          <w:szCs w:val="20"/>
        </w:rPr>
        <w:t>s</w:t>
      </w:r>
      <w:r w:rsidRPr="00922C42">
        <w:rPr>
          <w:rFonts w:asciiTheme="minorHAnsi" w:hAnsiTheme="minorHAnsi" w:cstheme="minorHAnsi"/>
          <w:sz w:val="20"/>
          <w:szCs w:val="20"/>
        </w:rPr>
        <w:t xml:space="preserve">t </w:t>
      </w:r>
      <w:r w:rsidR="00751296" w:rsidRPr="00922C42">
        <w:rPr>
          <w:rFonts w:asciiTheme="minorHAnsi" w:hAnsiTheme="minorHAnsi" w:cstheme="minorHAnsi"/>
          <w:sz w:val="20"/>
          <w:szCs w:val="20"/>
          <w:lang w:val="en-US"/>
        </w:rPr>
        <w:t>-</w:t>
      </w:r>
      <w:r w:rsidRPr="00922C42">
        <w:rPr>
          <w:rFonts w:asciiTheme="minorHAnsi" w:hAnsiTheme="minorHAnsi" w:cstheme="minorHAnsi"/>
          <w:sz w:val="20"/>
          <w:szCs w:val="20"/>
        </w:rPr>
        <w:t xml:space="preserve"> hrdina je nerozvážn</w:t>
      </w:r>
      <w:r w:rsidR="00751296" w:rsidRPr="00922C42">
        <w:rPr>
          <w:rFonts w:asciiTheme="minorHAnsi" w:hAnsiTheme="minorHAnsi" w:cstheme="minorHAnsi"/>
          <w:sz w:val="20"/>
          <w:szCs w:val="20"/>
        </w:rPr>
        <w:t>ý, živelný, nepřetvařuje se -</w:t>
      </w:r>
      <w:r w:rsidRPr="00922C42">
        <w:rPr>
          <w:rFonts w:asciiTheme="minorHAnsi" w:hAnsiTheme="minorHAnsi" w:cstheme="minorHAnsi"/>
          <w:sz w:val="20"/>
          <w:szCs w:val="20"/>
        </w:rPr>
        <w:t xml:space="preserve"> v kontrastu s pokrytectvím, snobismem a prostopášností londýnské aristokratické společnosti</w:t>
      </w:r>
    </w:p>
    <w:p w:rsidR="00922C42" w:rsidRDefault="00922C42" w:rsidP="00922C42">
      <w:pPr>
        <w:pStyle w:val="Odstavecseseznamem"/>
        <w:rPr>
          <w:rFonts w:asciiTheme="minorHAnsi" w:hAnsiTheme="minorHAnsi" w:cstheme="minorHAnsi"/>
          <w:b/>
          <w:sz w:val="20"/>
          <w:szCs w:val="20"/>
        </w:rPr>
      </w:pPr>
    </w:p>
    <w:p w:rsidR="00751296" w:rsidRPr="00922C42" w:rsidRDefault="00CF2A2D" w:rsidP="00922C42">
      <w:pPr>
        <w:pStyle w:val="Odstavecseseznamem"/>
        <w:numPr>
          <w:ilvl w:val="0"/>
          <w:numId w:val="23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 xml:space="preserve">Jonathan </w:t>
      </w:r>
      <w:proofErr w:type="spellStart"/>
      <w:r w:rsidRPr="00922C42">
        <w:rPr>
          <w:rFonts w:asciiTheme="minorHAnsi" w:hAnsiTheme="minorHAnsi" w:cstheme="minorHAnsi"/>
          <w:i/>
          <w:sz w:val="20"/>
          <w:szCs w:val="20"/>
          <w:u w:val="single"/>
        </w:rPr>
        <w:t>Swift</w:t>
      </w:r>
      <w:proofErr w:type="spellEnd"/>
      <w:r w:rsidR="00751296" w:rsidRPr="00922C42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1667-1745</w:t>
      </w:r>
    </w:p>
    <w:p w:rsidR="00751296" w:rsidRPr="00922C42" w:rsidRDefault="00751296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největší anglický satirik</w:t>
      </w:r>
    </w:p>
    <w:p w:rsidR="00922C42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většinu života strávil v Irsku, na sklonku živo</w:t>
      </w:r>
      <w:r w:rsidR="00922C42" w:rsidRPr="00922C42">
        <w:rPr>
          <w:rFonts w:asciiTheme="minorHAnsi" w:hAnsiTheme="minorHAnsi" w:cstheme="minorHAnsi"/>
          <w:sz w:val="20"/>
          <w:szCs w:val="20"/>
        </w:rPr>
        <w:t>ta – duševní choroba</w:t>
      </w:r>
    </w:p>
    <w:p w:rsidR="00C64DBB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>politické články a p</w:t>
      </w:r>
      <w:r w:rsidR="00C64DBB" w:rsidRPr="00922C42">
        <w:rPr>
          <w:rFonts w:asciiTheme="minorHAnsi" w:hAnsiTheme="minorHAnsi" w:cstheme="minorHAnsi"/>
          <w:sz w:val="20"/>
          <w:szCs w:val="20"/>
        </w:rPr>
        <w:t>amflety (satirické a výsměšné)</w:t>
      </w:r>
    </w:p>
    <w:p w:rsidR="004844F2" w:rsidRDefault="004844F2" w:rsidP="004844F2">
      <w:pPr>
        <w:pStyle w:val="Odstavecseseznamem"/>
        <w:rPr>
          <w:rFonts w:asciiTheme="minorHAnsi" w:hAnsiTheme="minorHAnsi" w:cstheme="minorHAnsi"/>
          <w:b/>
          <w:szCs w:val="20"/>
        </w:rPr>
      </w:pPr>
      <w:bookmarkStart w:id="0" w:name="_GoBack"/>
      <w:bookmarkEnd w:id="0"/>
    </w:p>
    <w:p w:rsidR="00922C42" w:rsidRPr="00922C42" w:rsidRDefault="00922C42" w:rsidP="00922C42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b/>
          <w:szCs w:val="20"/>
        </w:rPr>
      </w:pPr>
      <w:r w:rsidRPr="00922C42">
        <w:rPr>
          <w:rFonts w:asciiTheme="minorHAnsi" w:hAnsiTheme="minorHAnsi" w:cstheme="minorHAnsi"/>
          <w:b/>
          <w:szCs w:val="20"/>
        </w:rPr>
        <w:t>GULLIVEROVY CESTY:</w:t>
      </w:r>
    </w:p>
    <w:p w:rsidR="00922C42" w:rsidRPr="00922C42" w:rsidRDefault="00922C42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>1726</w:t>
      </w:r>
    </w:p>
    <w:p w:rsidR="00922C42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>čtyřdílný utopický alegoric</w:t>
      </w:r>
      <w:r w:rsidR="00816A32" w:rsidRPr="00922C42">
        <w:rPr>
          <w:rFonts w:asciiTheme="minorHAnsi" w:hAnsiTheme="minorHAnsi" w:cstheme="minorHAnsi"/>
          <w:b/>
          <w:sz w:val="20"/>
          <w:szCs w:val="20"/>
        </w:rPr>
        <w:t>k</w:t>
      </w:r>
      <w:r w:rsidR="00922C42" w:rsidRPr="00922C42">
        <w:rPr>
          <w:rFonts w:asciiTheme="minorHAnsi" w:hAnsiTheme="minorHAnsi" w:cstheme="minorHAnsi"/>
          <w:b/>
          <w:sz w:val="20"/>
          <w:szCs w:val="20"/>
        </w:rPr>
        <w:t>ý, satirický a parodický román</w:t>
      </w:r>
    </w:p>
    <w:p w:rsidR="00922C42" w:rsidRPr="00922C42" w:rsidRDefault="00816A32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922C42">
        <w:rPr>
          <w:rFonts w:asciiTheme="minorHAnsi" w:hAnsiTheme="minorHAnsi" w:cstheme="minorHAnsi"/>
          <w:b/>
          <w:sz w:val="20"/>
          <w:szCs w:val="20"/>
        </w:rPr>
        <w:t>imaginární cestopis</w:t>
      </w:r>
    </w:p>
    <w:p w:rsidR="00922C42" w:rsidRPr="00922C42" w:rsidRDefault="00922C42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nejen </w:t>
      </w:r>
      <w:r w:rsidR="00CF2A2D" w:rsidRPr="00922C42">
        <w:rPr>
          <w:rFonts w:asciiTheme="minorHAnsi" w:hAnsiTheme="minorHAnsi" w:cstheme="minorHAnsi"/>
          <w:sz w:val="20"/>
          <w:szCs w:val="20"/>
        </w:rPr>
        <w:t>cestopis</w:t>
      </w:r>
      <w:r w:rsidRPr="00922C42">
        <w:rPr>
          <w:rFonts w:asciiTheme="minorHAnsi" w:hAnsiTheme="minorHAnsi" w:cstheme="minorHAnsi"/>
          <w:sz w:val="20"/>
          <w:szCs w:val="20"/>
        </w:rPr>
        <w:t>ný dobrodružný příběh, ale i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jinot</w:t>
      </w:r>
      <w:r w:rsidRPr="00922C42">
        <w:rPr>
          <w:rFonts w:asciiTheme="minorHAnsi" w:hAnsiTheme="minorHAnsi" w:cstheme="minorHAnsi"/>
          <w:sz w:val="20"/>
          <w:szCs w:val="20"/>
        </w:rPr>
        <w:t>ajná ostrá kritika</w:t>
      </w:r>
      <w:r w:rsidR="00CF2A2D" w:rsidRPr="00922C42">
        <w:rPr>
          <w:rFonts w:asciiTheme="minorHAnsi" w:hAnsiTheme="minorHAnsi" w:cstheme="minorHAnsi"/>
          <w:sz w:val="20"/>
          <w:szCs w:val="20"/>
        </w:rPr>
        <w:t xml:space="preserve"> soudobých mravů a </w:t>
      </w:r>
      <w:r w:rsidRPr="00922C42">
        <w:rPr>
          <w:rFonts w:asciiTheme="minorHAnsi" w:hAnsiTheme="minorHAnsi" w:cstheme="minorHAnsi"/>
          <w:sz w:val="20"/>
          <w:szCs w:val="20"/>
        </w:rPr>
        <w:t>společenského zřízení v Anglii</w:t>
      </w:r>
    </w:p>
    <w:p w:rsidR="00922C42" w:rsidRPr="00922C42" w:rsidRDefault="00CF2A2D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2C42">
        <w:rPr>
          <w:rFonts w:asciiTheme="minorHAnsi" w:hAnsiTheme="minorHAnsi" w:cstheme="minorHAnsi"/>
          <w:sz w:val="20"/>
          <w:szCs w:val="20"/>
        </w:rPr>
        <w:t xml:space="preserve">hlavní hrdina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Lemuel</w:t>
      </w:r>
      <w:proofErr w:type="spellEnd"/>
      <w:r w:rsidRPr="00922C4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Gulliver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podniká cestu do řady zemí </w:t>
      </w:r>
      <w:r w:rsidR="00922C42" w:rsidRPr="00922C42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922C42">
        <w:rPr>
          <w:rFonts w:asciiTheme="minorHAnsi" w:hAnsiTheme="minorHAnsi" w:cstheme="minorHAnsi"/>
          <w:sz w:val="20"/>
          <w:szCs w:val="20"/>
        </w:rPr>
        <w:t xml:space="preserve"> do </w:t>
      </w:r>
      <w:proofErr w:type="gramStart"/>
      <w:r w:rsidRPr="00922C42">
        <w:rPr>
          <w:rFonts w:asciiTheme="minorHAnsi" w:hAnsiTheme="minorHAnsi" w:cstheme="minorHAnsi"/>
          <w:b/>
          <w:sz w:val="20"/>
          <w:szCs w:val="20"/>
        </w:rPr>
        <w:t>Liliputu</w:t>
      </w:r>
      <w:proofErr w:type="gramEnd"/>
      <w:r w:rsidRPr="00922C42">
        <w:rPr>
          <w:rFonts w:asciiTheme="minorHAnsi" w:hAnsiTheme="minorHAnsi" w:cstheme="minorHAnsi"/>
          <w:sz w:val="20"/>
          <w:szCs w:val="20"/>
        </w:rPr>
        <w:t xml:space="preserve"> (trpaslíci), do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Brobdingnagu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(obři), do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Laputy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(létající ostrov), do země </w:t>
      </w:r>
      <w:proofErr w:type="spellStart"/>
      <w:r w:rsidRPr="00922C42">
        <w:rPr>
          <w:rFonts w:asciiTheme="minorHAnsi" w:hAnsiTheme="minorHAnsi" w:cstheme="minorHAnsi"/>
          <w:b/>
          <w:sz w:val="20"/>
          <w:szCs w:val="20"/>
        </w:rPr>
        <w:t>Hvajninimů</w:t>
      </w:r>
      <w:proofErr w:type="spellEnd"/>
      <w:r w:rsidRPr="00922C42">
        <w:rPr>
          <w:rFonts w:asciiTheme="minorHAnsi" w:hAnsiTheme="minorHAnsi" w:cstheme="minorHAnsi"/>
          <w:sz w:val="20"/>
          <w:szCs w:val="20"/>
        </w:rPr>
        <w:t xml:space="preserve"> (lidé zde slouží ušlechtilým koním) aj.</w:t>
      </w:r>
    </w:p>
    <w:p w:rsidR="0004665C" w:rsidRPr="00922C42" w:rsidRDefault="00816A32" w:rsidP="00922C42">
      <w:pPr>
        <w:pStyle w:val="Odstavecseseznamem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22C42">
        <w:rPr>
          <w:rFonts w:asciiTheme="minorHAnsi" w:hAnsiTheme="minorHAnsi" w:cstheme="minorHAnsi"/>
          <w:sz w:val="20"/>
          <w:szCs w:val="20"/>
        </w:rPr>
        <w:t>parodické využití tradičních motivů</w:t>
      </w:r>
    </w:p>
    <w:sectPr w:rsidR="0004665C" w:rsidRPr="00922C42" w:rsidSect="004844F2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4BD"/>
    <w:multiLevelType w:val="hybridMultilevel"/>
    <w:tmpl w:val="AD58AD2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82A57"/>
    <w:multiLevelType w:val="hybridMultilevel"/>
    <w:tmpl w:val="30CA1A7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568AE"/>
    <w:multiLevelType w:val="hybridMultilevel"/>
    <w:tmpl w:val="6BF64BC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752E5"/>
    <w:multiLevelType w:val="hybridMultilevel"/>
    <w:tmpl w:val="1956681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97549"/>
    <w:multiLevelType w:val="hybridMultilevel"/>
    <w:tmpl w:val="A280ADE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B7681"/>
    <w:multiLevelType w:val="hybridMultilevel"/>
    <w:tmpl w:val="223A52D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85FF1"/>
    <w:multiLevelType w:val="hybridMultilevel"/>
    <w:tmpl w:val="F9EC876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E1939"/>
    <w:multiLevelType w:val="hybridMultilevel"/>
    <w:tmpl w:val="AAB8DC3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61951"/>
    <w:multiLevelType w:val="hybridMultilevel"/>
    <w:tmpl w:val="B9E8784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D43FB"/>
    <w:multiLevelType w:val="hybridMultilevel"/>
    <w:tmpl w:val="7DEC6CE8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425D6"/>
    <w:multiLevelType w:val="hybridMultilevel"/>
    <w:tmpl w:val="626AD90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D7B05"/>
    <w:multiLevelType w:val="hybridMultilevel"/>
    <w:tmpl w:val="A846386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F32FB"/>
    <w:multiLevelType w:val="hybridMultilevel"/>
    <w:tmpl w:val="139ED97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95F90"/>
    <w:multiLevelType w:val="hybridMultilevel"/>
    <w:tmpl w:val="C35C1EC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857ED"/>
    <w:multiLevelType w:val="hybridMultilevel"/>
    <w:tmpl w:val="B9AA5E8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71BBE"/>
    <w:multiLevelType w:val="hybridMultilevel"/>
    <w:tmpl w:val="DA4C341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073F2"/>
    <w:multiLevelType w:val="hybridMultilevel"/>
    <w:tmpl w:val="A38CD3F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C6EDA"/>
    <w:multiLevelType w:val="hybridMultilevel"/>
    <w:tmpl w:val="029C935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B0C24"/>
    <w:multiLevelType w:val="hybridMultilevel"/>
    <w:tmpl w:val="C8CE37D8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D19C8"/>
    <w:multiLevelType w:val="hybridMultilevel"/>
    <w:tmpl w:val="A7828FE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2100F"/>
    <w:multiLevelType w:val="hybridMultilevel"/>
    <w:tmpl w:val="89949B8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94949"/>
    <w:multiLevelType w:val="hybridMultilevel"/>
    <w:tmpl w:val="51F813F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50E54"/>
    <w:multiLevelType w:val="hybridMultilevel"/>
    <w:tmpl w:val="B3369E6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8"/>
  </w:num>
  <w:num w:numId="4">
    <w:abstractNumId w:val="12"/>
  </w:num>
  <w:num w:numId="5">
    <w:abstractNumId w:val="21"/>
  </w:num>
  <w:num w:numId="6">
    <w:abstractNumId w:val="16"/>
  </w:num>
  <w:num w:numId="7">
    <w:abstractNumId w:val="20"/>
  </w:num>
  <w:num w:numId="8">
    <w:abstractNumId w:val="6"/>
  </w:num>
  <w:num w:numId="9">
    <w:abstractNumId w:val="5"/>
  </w:num>
  <w:num w:numId="10">
    <w:abstractNumId w:val="11"/>
  </w:num>
  <w:num w:numId="11">
    <w:abstractNumId w:val="19"/>
  </w:num>
  <w:num w:numId="12">
    <w:abstractNumId w:val="9"/>
  </w:num>
  <w:num w:numId="13">
    <w:abstractNumId w:val="22"/>
  </w:num>
  <w:num w:numId="14">
    <w:abstractNumId w:val="4"/>
  </w:num>
  <w:num w:numId="15">
    <w:abstractNumId w:val="8"/>
  </w:num>
  <w:num w:numId="16">
    <w:abstractNumId w:val="15"/>
  </w:num>
  <w:num w:numId="17">
    <w:abstractNumId w:val="1"/>
  </w:num>
  <w:num w:numId="18">
    <w:abstractNumId w:val="10"/>
  </w:num>
  <w:num w:numId="19">
    <w:abstractNumId w:val="13"/>
  </w:num>
  <w:num w:numId="20">
    <w:abstractNumId w:val="17"/>
  </w:num>
  <w:num w:numId="21">
    <w:abstractNumId w:val="7"/>
  </w:num>
  <w:num w:numId="22">
    <w:abstractNumId w:val="0"/>
  </w:num>
  <w:num w:numId="23">
    <w:abstractNumId w:val="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9"/>
    <w:rsid w:val="000050CF"/>
    <w:rsid w:val="0004665C"/>
    <w:rsid w:val="000B4F00"/>
    <w:rsid w:val="00413403"/>
    <w:rsid w:val="004844F2"/>
    <w:rsid w:val="005C33E6"/>
    <w:rsid w:val="0064369C"/>
    <w:rsid w:val="00751296"/>
    <w:rsid w:val="008076E8"/>
    <w:rsid w:val="00816A32"/>
    <w:rsid w:val="00922C42"/>
    <w:rsid w:val="00997DF3"/>
    <w:rsid w:val="00AC1041"/>
    <w:rsid w:val="00AE3152"/>
    <w:rsid w:val="00B82746"/>
    <w:rsid w:val="00C64DBB"/>
    <w:rsid w:val="00CF2A2D"/>
    <w:rsid w:val="00D24CD9"/>
    <w:rsid w:val="00E21BA7"/>
    <w:rsid w:val="00F068D3"/>
    <w:rsid w:val="00F62B29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4C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2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4C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Anežka</cp:lastModifiedBy>
  <cp:revision>6</cp:revision>
  <dcterms:created xsi:type="dcterms:W3CDTF">2020-05-27T08:04:00Z</dcterms:created>
  <dcterms:modified xsi:type="dcterms:W3CDTF">2022-06-11T15:25:00Z</dcterms:modified>
</cp:coreProperties>
</file>