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EE" w:rsidRDefault="00103136" w:rsidP="0010313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Bible</w:t>
      </w:r>
    </w:p>
    <w:p w:rsidR="001E6CB8" w:rsidRDefault="001E6CB8" w:rsidP="0010313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Starý zákon</w:t>
      </w:r>
    </w:p>
    <w:p w:rsidR="00103136" w:rsidRPr="009A2C96" w:rsidRDefault="00103136" w:rsidP="00103136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9A2C96">
        <w:rPr>
          <w:b/>
          <w:sz w:val="20"/>
          <w:szCs w:val="20"/>
        </w:rPr>
        <w:t xml:space="preserve">Pět knih Mojžíšových: Genesis, Exodus, </w:t>
      </w:r>
      <w:proofErr w:type="spellStart"/>
      <w:r w:rsidRPr="009A2C96">
        <w:rPr>
          <w:b/>
          <w:sz w:val="20"/>
          <w:szCs w:val="20"/>
        </w:rPr>
        <w:t>Leviticus</w:t>
      </w:r>
      <w:proofErr w:type="spellEnd"/>
      <w:r w:rsidRPr="009A2C96">
        <w:rPr>
          <w:b/>
          <w:sz w:val="20"/>
          <w:szCs w:val="20"/>
        </w:rPr>
        <w:t xml:space="preserve">, </w:t>
      </w:r>
      <w:proofErr w:type="spellStart"/>
      <w:r w:rsidRPr="009A2C96">
        <w:rPr>
          <w:b/>
          <w:sz w:val="20"/>
          <w:szCs w:val="20"/>
        </w:rPr>
        <w:t>Numeri</w:t>
      </w:r>
      <w:proofErr w:type="spellEnd"/>
      <w:r w:rsidRPr="009A2C96">
        <w:rPr>
          <w:b/>
          <w:sz w:val="20"/>
          <w:szCs w:val="20"/>
        </w:rPr>
        <w:t>, Deuteronomium</w:t>
      </w:r>
    </w:p>
    <w:p w:rsidR="00103136" w:rsidRPr="009A2C96" w:rsidRDefault="00103136" w:rsidP="0010313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A2C96">
        <w:rPr>
          <w:b/>
          <w:sz w:val="20"/>
          <w:szCs w:val="20"/>
        </w:rPr>
        <w:t xml:space="preserve">Knihy dějin lidu Božího: </w:t>
      </w:r>
      <w:r w:rsidRPr="009A2C96">
        <w:rPr>
          <w:sz w:val="20"/>
          <w:szCs w:val="20"/>
        </w:rPr>
        <w:t xml:space="preserve">Kniha Jozue, Soudců, Rut, Knihy Samuelovy (První a Druhá…), Knihy královské (První a Druhá…), Knihy </w:t>
      </w:r>
      <w:proofErr w:type="spellStart"/>
      <w:r w:rsidRPr="009A2C96">
        <w:rPr>
          <w:sz w:val="20"/>
          <w:szCs w:val="20"/>
        </w:rPr>
        <w:t>Paralipmenon</w:t>
      </w:r>
      <w:proofErr w:type="spellEnd"/>
      <w:r w:rsidRPr="009A2C96">
        <w:rPr>
          <w:sz w:val="20"/>
          <w:szCs w:val="20"/>
        </w:rPr>
        <w:t xml:space="preserve"> (První a Druhá…), Knihy </w:t>
      </w:r>
      <w:proofErr w:type="spellStart"/>
      <w:r w:rsidRPr="009A2C96">
        <w:rPr>
          <w:sz w:val="20"/>
          <w:szCs w:val="20"/>
        </w:rPr>
        <w:t>Ezdráš</w:t>
      </w:r>
      <w:proofErr w:type="spellEnd"/>
      <w:r w:rsidRPr="009A2C96">
        <w:rPr>
          <w:sz w:val="20"/>
          <w:szCs w:val="20"/>
        </w:rPr>
        <w:t xml:space="preserve"> a </w:t>
      </w:r>
      <w:proofErr w:type="spellStart"/>
      <w:r w:rsidRPr="009A2C96">
        <w:rPr>
          <w:sz w:val="20"/>
          <w:szCs w:val="20"/>
        </w:rPr>
        <w:t>Nehemiáš</w:t>
      </w:r>
      <w:proofErr w:type="spellEnd"/>
      <w:r w:rsidRPr="009A2C96">
        <w:rPr>
          <w:sz w:val="20"/>
          <w:szCs w:val="20"/>
        </w:rPr>
        <w:t xml:space="preserve"> (Kniha </w:t>
      </w:r>
      <w:proofErr w:type="spellStart"/>
      <w:r w:rsidRPr="009A2C96">
        <w:rPr>
          <w:sz w:val="20"/>
          <w:szCs w:val="20"/>
        </w:rPr>
        <w:t>Ezdrášova</w:t>
      </w:r>
      <w:proofErr w:type="spellEnd"/>
      <w:r w:rsidRPr="009A2C96">
        <w:rPr>
          <w:sz w:val="20"/>
          <w:szCs w:val="20"/>
        </w:rPr>
        <w:t xml:space="preserve">, </w:t>
      </w:r>
      <w:proofErr w:type="spellStart"/>
      <w:r w:rsidRPr="009A2C96">
        <w:rPr>
          <w:sz w:val="20"/>
          <w:szCs w:val="20"/>
        </w:rPr>
        <w:t>Nehemiášova</w:t>
      </w:r>
      <w:proofErr w:type="spellEnd"/>
      <w:r w:rsidRPr="009A2C96">
        <w:rPr>
          <w:sz w:val="20"/>
          <w:szCs w:val="20"/>
        </w:rPr>
        <w:t>, Ester)</w:t>
      </w:r>
    </w:p>
    <w:p w:rsidR="00103136" w:rsidRPr="009A2C96" w:rsidRDefault="00077F03" w:rsidP="0010313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A2C96">
        <w:rPr>
          <w:b/>
          <w:sz w:val="20"/>
          <w:szCs w:val="20"/>
        </w:rPr>
        <w:t>Knihy moudro</w:t>
      </w:r>
      <w:r w:rsidR="00103136" w:rsidRPr="009A2C96">
        <w:rPr>
          <w:b/>
          <w:sz w:val="20"/>
          <w:szCs w:val="20"/>
        </w:rPr>
        <w:t xml:space="preserve">sti a Žalmy: </w:t>
      </w:r>
      <w:r w:rsidR="00103136" w:rsidRPr="009A2C96">
        <w:rPr>
          <w:sz w:val="20"/>
          <w:szCs w:val="20"/>
        </w:rPr>
        <w:t>Kniha Job, Žalmy, Kniha Přísloví, Kniha Kazatel, Píseň Šalamounova</w:t>
      </w:r>
    </w:p>
    <w:p w:rsidR="00103136" w:rsidRPr="009A2C96" w:rsidRDefault="00103136" w:rsidP="0010313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A2C96">
        <w:rPr>
          <w:b/>
          <w:sz w:val="20"/>
          <w:szCs w:val="20"/>
        </w:rPr>
        <w:t xml:space="preserve">Knihy proroků: </w:t>
      </w:r>
      <w:r w:rsidRPr="009A2C96">
        <w:rPr>
          <w:sz w:val="20"/>
          <w:szCs w:val="20"/>
        </w:rPr>
        <w:t xml:space="preserve">Proroctví </w:t>
      </w:r>
      <w:proofErr w:type="spellStart"/>
      <w:r w:rsidRPr="009A2C96">
        <w:rPr>
          <w:sz w:val="20"/>
          <w:szCs w:val="20"/>
        </w:rPr>
        <w:t>Izaiáše</w:t>
      </w:r>
      <w:proofErr w:type="spellEnd"/>
      <w:r w:rsidRPr="009A2C96">
        <w:rPr>
          <w:sz w:val="20"/>
          <w:szCs w:val="20"/>
        </w:rPr>
        <w:t xml:space="preserve"> proroka, Kniha Jeremiáše proroka, Pláč Jeremiášův, Proroctví Ezechiela proroka, Proroctví Daniele proroka, Úvod k dvanácti malým prorokům: Proroctví </w:t>
      </w:r>
      <w:proofErr w:type="spellStart"/>
      <w:r w:rsidRPr="009A2C96">
        <w:rPr>
          <w:sz w:val="20"/>
          <w:szCs w:val="20"/>
        </w:rPr>
        <w:t>Ozeáše</w:t>
      </w:r>
      <w:proofErr w:type="spellEnd"/>
      <w:r w:rsidRPr="009A2C96">
        <w:rPr>
          <w:sz w:val="20"/>
          <w:szCs w:val="20"/>
        </w:rPr>
        <w:t xml:space="preserve"> proroka, Proroctví </w:t>
      </w:r>
      <w:proofErr w:type="spellStart"/>
      <w:r w:rsidRPr="009A2C96">
        <w:rPr>
          <w:sz w:val="20"/>
          <w:szCs w:val="20"/>
        </w:rPr>
        <w:t>Joele</w:t>
      </w:r>
      <w:proofErr w:type="spellEnd"/>
      <w:r w:rsidRPr="009A2C96">
        <w:rPr>
          <w:sz w:val="20"/>
          <w:szCs w:val="20"/>
        </w:rPr>
        <w:t xml:space="preserve"> proroka, Proroctví Amose proroka, Proroctví </w:t>
      </w:r>
      <w:proofErr w:type="spellStart"/>
      <w:r w:rsidRPr="009A2C96">
        <w:rPr>
          <w:sz w:val="20"/>
          <w:szCs w:val="20"/>
        </w:rPr>
        <w:t>Abdiáše</w:t>
      </w:r>
      <w:proofErr w:type="spellEnd"/>
      <w:r w:rsidRPr="009A2C96">
        <w:rPr>
          <w:sz w:val="20"/>
          <w:szCs w:val="20"/>
        </w:rPr>
        <w:t xml:space="preserve"> proroka, Proroctví Jonáše proroka, Proroctví </w:t>
      </w:r>
      <w:proofErr w:type="spellStart"/>
      <w:r w:rsidRPr="009A2C96">
        <w:rPr>
          <w:sz w:val="20"/>
          <w:szCs w:val="20"/>
        </w:rPr>
        <w:t>Micheáše</w:t>
      </w:r>
      <w:proofErr w:type="spellEnd"/>
      <w:r w:rsidRPr="009A2C96">
        <w:rPr>
          <w:sz w:val="20"/>
          <w:szCs w:val="20"/>
        </w:rPr>
        <w:t xml:space="preserve"> proroka, Proroctví </w:t>
      </w:r>
      <w:proofErr w:type="spellStart"/>
      <w:r w:rsidRPr="009A2C96">
        <w:rPr>
          <w:sz w:val="20"/>
          <w:szCs w:val="20"/>
        </w:rPr>
        <w:t>Nahuma</w:t>
      </w:r>
      <w:proofErr w:type="spellEnd"/>
      <w:r w:rsidRPr="009A2C96">
        <w:rPr>
          <w:sz w:val="20"/>
          <w:szCs w:val="20"/>
        </w:rPr>
        <w:t xml:space="preserve"> proroka, Proroctví </w:t>
      </w:r>
      <w:proofErr w:type="spellStart"/>
      <w:r w:rsidRPr="009A2C96">
        <w:rPr>
          <w:sz w:val="20"/>
          <w:szCs w:val="20"/>
        </w:rPr>
        <w:t>Abakuka</w:t>
      </w:r>
      <w:proofErr w:type="spellEnd"/>
      <w:r w:rsidRPr="009A2C96">
        <w:rPr>
          <w:sz w:val="20"/>
          <w:szCs w:val="20"/>
        </w:rPr>
        <w:t xml:space="preserve"> proroka,</w:t>
      </w:r>
      <w:r w:rsidR="007B33F6" w:rsidRPr="009A2C96">
        <w:rPr>
          <w:sz w:val="20"/>
          <w:szCs w:val="20"/>
        </w:rPr>
        <w:t xml:space="preserve"> Proroctví </w:t>
      </w:r>
      <w:proofErr w:type="spellStart"/>
      <w:r w:rsidR="007B33F6" w:rsidRPr="009A2C96">
        <w:rPr>
          <w:sz w:val="20"/>
          <w:szCs w:val="20"/>
        </w:rPr>
        <w:t>Sofoniáše</w:t>
      </w:r>
      <w:proofErr w:type="spellEnd"/>
      <w:r w:rsidR="007B33F6" w:rsidRPr="009A2C96">
        <w:rPr>
          <w:sz w:val="20"/>
          <w:szCs w:val="20"/>
        </w:rPr>
        <w:t xml:space="preserve"> proroka, Proroctví </w:t>
      </w:r>
      <w:proofErr w:type="spellStart"/>
      <w:r w:rsidR="007B33F6" w:rsidRPr="009A2C96">
        <w:rPr>
          <w:sz w:val="20"/>
          <w:szCs w:val="20"/>
        </w:rPr>
        <w:t>Aggea</w:t>
      </w:r>
      <w:proofErr w:type="spellEnd"/>
      <w:r w:rsidR="007B33F6" w:rsidRPr="009A2C96">
        <w:rPr>
          <w:sz w:val="20"/>
          <w:szCs w:val="20"/>
        </w:rPr>
        <w:t xml:space="preserve"> proroka, Proroctví Zachariáše proroka, Proroctví </w:t>
      </w:r>
      <w:proofErr w:type="spellStart"/>
      <w:r w:rsidR="007B33F6" w:rsidRPr="009A2C96">
        <w:rPr>
          <w:sz w:val="20"/>
          <w:szCs w:val="20"/>
        </w:rPr>
        <w:t>Malachiáše</w:t>
      </w:r>
      <w:proofErr w:type="spellEnd"/>
      <w:r w:rsidR="007B33F6" w:rsidRPr="009A2C96">
        <w:rPr>
          <w:sz w:val="20"/>
          <w:szCs w:val="20"/>
        </w:rPr>
        <w:t xml:space="preserve"> proroka</w:t>
      </w:r>
    </w:p>
    <w:p w:rsidR="007B33F6" w:rsidRPr="009A2C96" w:rsidRDefault="00D87885" w:rsidP="0010313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A2C96">
        <w:rPr>
          <w:b/>
          <w:sz w:val="20"/>
          <w:szCs w:val="20"/>
        </w:rPr>
        <w:t xml:space="preserve">Knihy deuterokanonické: </w:t>
      </w:r>
      <w:r w:rsidRPr="009A2C96">
        <w:rPr>
          <w:sz w:val="20"/>
          <w:szCs w:val="20"/>
        </w:rPr>
        <w:t xml:space="preserve">Kniha Tobiáš, Modlitba </w:t>
      </w:r>
      <w:proofErr w:type="spellStart"/>
      <w:r w:rsidRPr="009A2C96">
        <w:rPr>
          <w:sz w:val="20"/>
          <w:szCs w:val="20"/>
        </w:rPr>
        <w:t>Manaseseova</w:t>
      </w:r>
      <w:proofErr w:type="spellEnd"/>
      <w:r w:rsidRPr="009A2C96">
        <w:rPr>
          <w:sz w:val="20"/>
          <w:szCs w:val="20"/>
        </w:rPr>
        <w:t xml:space="preserve">, Kniha Judit, Kniha </w:t>
      </w:r>
      <w:proofErr w:type="spellStart"/>
      <w:r w:rsidRPr="009A2C96">
        <w:rPr>
          <w:sz w:val="20"/>
          <w:szCs w:val="20"/>
        </w:rPr>
        <w:t>Báruch</w:t>
      </w:r>
      <w:proofErr w:type="spellEnd"/>
      <w:r w:rsidRPr="009A2C96">
        <w:rPr>
          <w:sz w:val="20"/>
          <w:szCs w:val="20"/>
        </w:rPr>
        <w:t xml:space="preserve">, Přídavkové k proroctví Daniele: První </w:t>
      </w:r>
      <w:proofErr w:type="spellStart"/>
      <w:r w:rsidRPr="009A2C96">
        <w:rPr>
          <w:sz w:val="20"/>
          <w:szCs w:val="20"/>
        </w:rPr>
        <w:t>Ezdrášovy</w:t>
      </w:r>
      <w:proofErr w:type="spellEnd"/>
      <w:r w:rsidRPr="009A2C96">
        <w:rPr>
          <w:sz w:val="20"/>
          <w:szCs w:val="20"/>
        </w:rPr>
        <w:t xml:space="preserve">, vůbec třetí, První </w:t>
      </w:r>
      <w:proofErr w:type="spellStart"/>
      <w:r w:rsidRPr="009A2C96">
        <w:rPr>
          <w:sz w:val="20"/>
          <w:szCs w:val="20"/>
        </w:rPr>
        <w:t>Ezdrášovy</w:t>
      </w:r>
      <w:proofErr w:type="spellEnd"/>
      <w:r w:rsidRPr="009A2C96">
        <w:rPr>
          <w:sz w:val="20"/>
          <w:szCs w:val="20"/>
        </w:rPr>
        <w:t xml:space="preserve">, vůbec čtvrté, </w:t>
      </w:r>
      <w:proofErr w:type="gramStart"/>
      <w:r w:rsidRPr="009A2C96">
        <w:rPr>
          <w:sz w:val="20"/>
          <w:szCs w:val="20"/>
        </w:rPr>
        <w:t>Přídavkové k knize</w:t>
      </w:r>
      <w:proofErr w:type="gramEnd"/>
      <w:r w:rsidRPr="009A2C96">
        <w:rPr>
          <w:sz w:val="20"/>
          <w:szCs w:val="20"/>
        </w:rPr>
        <w:t xml:space="preserve"> Ester, Knihy </w:t>
      </w:r>
      <w:proofErr w:type="spellStart"/>
      <w:r w:rsidRPr="009A2C96">
        <w:rPr>
          <w:sz w:val="20"/>
          <w:szCs w:val="20"/>
        </w:rPr>
        <w:t>Machabejské</w:t>
      </w:r>
      <w:proofErr w:type="spellEnd"/>
      <w:r w:rsidRPr="009A2C96">
        <w:rPr>
          <w:sz w:val="20"/>
          <w:szCs w:val="20"/>
        </w:rPr>
        <w:t xml:space="preserve">: První </w:t>
      </w:r>
      <w:proofErr w:type="spellStart"/>
      <w:r w:rsidRPr="009A2C96">
        <w:rPr>
          <w:sz w:val="20"/>
          <w:szCs w:val="20"/>
        </w:rPr>
        <w:t>Machabejské</w:t>
      </w:r>
      <w:proofErr w:type="spellEnd"/>
      <w:r w:rsidRPr="009A2C96">
        <w:rPr>
          <w:sz w:val="20"/>
          <w:szCs w:val="20"/>
        </w:rPr>
        <w:t xml:space="preserve">, vůbec třetí, Druhé </w:t>
      </w:r>
      <w:proofErr w:type="spellStart"/>
      <w:r w:rsidRPr="009A2C96">
        <w:rPr>
          <w:sz w:val="20"/>
          <w:szCs w:val="20"/>
        </w:rPr>
        <w:t>Machabejské</w:t>
      </w:r>
      <w:proofErr w:type="spellEnd"/>
      <w:r w:rsidRPr="009A2C96">
        <w:rPr>
          <w:sz w:val="20"/>
          <w:szCs w:val="20"/>
        </w:rPr>
        <w:t xml:space="preserve">, vůbec první, Třetí </w:t>
      </w:r>
      <w:proofErr w:type="spellStart"/>
      <w:r w:rsidRPr="009A2C96">
        <w:rPr>
          <w:sz w:val="20"/>
          <w:szCs w:val="20"/>
        </w:rPr>
        <w:t>Machabejské</w:t>
      </w:r>
      <w:proofErr w:type="spellEnd"/>
      <w:r w:rsidRPr="009A2C96">
        <w:rPr>
          <w:sz w:val="20"/>
          <w:szCs w:val="20"/>
        </w:rPr>
        <w:t xml:space="preserve">, vůbec druhé, Kniha Moudrosti, </w:t>
      </w:r>
      <w:proofErr w:type="spellStart"/>
      <w:r w:rsidRPr="009A2C96">
        <w:rPr>
          <w:sz w:val="20"/>
          <w:szCs w:val="20"/>
        </w:rPr>
        <w:t>Ecclesiasticus</w:t>
      </w:r>
      <w:proofErr w:type="spellEnd"/>
    </w:p>
    <w:p w:rsidR="001E6CB8" w:rsidRDefault="001E6CB8" w:rsidP="001E6CB8">
      <w:pPr>
        <w:pStyle w:val="Odstavecseseznamem"/>
        <w:rPr>
          <w:b/>
          <w:sz w:val="24"/>
          <w:szCs w:val="24"/>
        </w:rPr>
      </w:pP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Vznik</w:t>
      </w:r>
      <w:r w:rsidRPr="001E6CB8">
        <w:rPr>
          <w:sz w:val="20"/>
          <w:szCs w:val="20"/>
        </w:rPr>
        <w:t xml:space="preserve">: </w:t>
      </w:r>
      <w:proofErr w:type="gramStart"/>
      <w:r w:rsidRPr="001E6CB8">
        <w:rPr>
          <w:sz w:val="20"/>
          <w:szCs w:val="20"/>
        </w:rPr>
        <w:t xml:space="preserve">12.-2. </w:t>
      </w:r>
      <w:proofErr w:type="spellStart"/>
      <w:r w:rsidRPr="001E6CB8">
        <w:rPr>
          <w:sz w:val="20"/>
          <w:szCs w:val="20"/>
        </w:rPr>
        <w:t>stol.</w:t>
      </w:r>
      <w:proofErr w:type="gramEnd"/>
      <w:r w:rsidRPr="001E6CB8">
        <w:rPr>
          <w:sz w:val="20"/>
          <w:szCs w:val="20"/>
        </w:rPr>
        <w:t>př.n.l</w:t>
      </w:r>
      <w:proofErr w:type="spellEnd"/>
      <w:r w:rsidRPr="001E6CB8">
        <w:rPr>
          <w:sz w:val="20"/>
          <w:szCs w:val="20"/>
        </w:rPr>
        <w:t>., jako soubor uspořádána v 1. stol. př.n.l. a kanonizována (svatořečena)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Název</w:t>
      </w:r>
      <w:r w:rsidRPr="001E6CB8">
        <w:rPr>
          <w:sz w:val="20"/>
          <w:szCs w:val="20"/>
        </w:rPr>
        <w:t xml:space="preserve">: z řeckého </w:t>
      </w:r>
      <w:proofErr w:type="spellStart"/>
      <w:r w:rsidRPr="001E6CB8">
        <w:rPr>
          <w:sz w:val="20"/>
          <w:szCs w:val="20"/>
        </w:rPr>
        <w:t>biblia</w:t>
      </w:r>
      <w:proofErr w:type="spellEnd"/>
      <w:r w:rsidRPr="001E6CB8">
        <w:rPr>
          <w:sz w:val="20"/>
          <w:szCs w:val="20"/>
        </w:rPr>
        <w:t xml:space="preserve"> =</w:t>
      </w:r>
      <w:r w:rsidR="00CD3D3D">
        <w:rPr>
          <w:sz w:val="20"/>
          <w:szCs w:val="20"/>
        </w:rPr>
        <w:t xml:space="preserve"> řecky kniha nebo svitek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Význam</w:t>
      </w:r>
      <w:r w:rsidRPr="001E6CB8">
        <w:rPr>
          <w:sz w:val="20"/>
          <w:szCs w:val="20"/>
        </w:rPr>
        <w:t>: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posvátná kniha křesťanů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 xml:space="preserve">nejvydávanější kniha všech dob, dostala se proto i do </w:t>
      </w:r>
      <w:proofErr w:type="spellStart"/>
      <w:r w:rsidR="001E6CB8" w:rsidRPr="001E6CB8">
        <w:rPr>
          <w:sz w:val="20"/>
          <w:szCs w:val="20"/>
        </w:rPr>
        <w:t>Guinesovy</w:t>
      </w:r>
      <w:proofErr w:type="spellEnd"/>
      <w:r w:rsidR="001E6CB8" w:rsidRPr="001E6CB8">
        <w:rPr>
          <w:sz w:val="20"/>
          <w:szCs w:val="20"/>
        </w:rPr>
        <w:t xml:space="preserve"> knihy rekordů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významná světová a literární památka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přináší mravní, etické, náboženské a obecně výchovné poselství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Druhy textů</w:t>
      </w:r>
      <w:r w:rsidRPr="001E6CB8">
        <w:rPr>
          <w:sz w:val="20"/>
          <w:szCs w:val="20"/>
        </w:rPr>
        <w:t>: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soubor textů náboženských (liturgických)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       mytologických - pověsti, legendy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       historických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       právnických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       literárních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o vývoji Palestiny od starověku až po počátky křesťanství</w:t>
      </w:r>
    </w:p>
    <w:p w:rsidR="00CD3D3D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Překlady</w:t>
      </w:r>
      <w:r w:rsidRPr="001E6CB8">
        <w:rPr>
          <w:sz w:val="20"/>
          <w:szCs w:val="20"/>
        </w:rPr>
        <w:t xml:space="preserve">: </w:t>
      </w:r>
      <w:r w:rsidR="00CD3D3D">
        <w:rPr>
          <w:sz w:val="20"/>
          <w:szCs w:val="20"/>
        </w:rPr>
        <w:t>do 1800 jazyků a dialektů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řecký </w:t>
      </w:r>
      <w:r w:rsidR="00CD3D3D">
        <w:rPr>
          <w:sz w:val="20"/>
          <w:szCs w:val="20"/>
        </w:rPr>
        <w:t>–</w:t>
      </w:r>
      <w:r w:rsidRPr="001E6CB8">
        <w:rPr>
          <w:sz w:val="20"/>
          <w:szCs w:val="20"/>
        </w:rPr>
        <w:t xml:space="preserve"> Septuaginta</w:t>
      </w:r>
    </w:p>
    <w:p w:rsidR="001E6CB8" w:rsidRPr="00CD3D3D" w:rsidRDefault="001E6CB8" w:rsidP="00CD3D3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CD3D3D">
        <w:rPr>
          <w:sz w:val="20"/>
          <w:szCs w:val="20"/>
        </w:rPr>
        <w:t xml:space="preserve">latinský - </w:t>
      </w:r>
      <w:proofErr w:type="spellStart"/>
      <w:r w:rsidRPr="00CD3D3D">
        <w:rPr>
          <w:sz w:val="20"/>
          <w:szCs w:val="20"/>
        </w:rPr>
        <w:t>Vulgata</w:t>
      </w:r>
      <w:proofErr w:type="spellEnd"/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 xml:space="preserve">v období renesance a </w:t>
      </w:r>
      <w:r w:rsidR="00CD3D3D">
        <w:rPr>
          <w:sz w:val="20"/>
          <w:szCs w:val="20"/>
        </w:rPr>
        <w:t>reformace přeložena do řady náro</w:t>
      </w:r>
      <w:r w:rsidR="001E6CB8" w:rsidRPr="001E6CB8">
        <w:rPr>
          <w:sz w:val="20"/>
          <w:szCs w:val="20"/>
        </w:rPr>
        <w:t>dních jazyků: Martin Luther - překlad Bible do němčiny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Jan Blahoslav - překlad Nového zákona se stal podnětem k překladu celé Bible - Bible kralická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Skladba</w:t>
      </w:r>
      <w:r w:rsidRPr="001E6CB8">
        <w:rPr>
          <w:sz w:val="20"/>
          <w:szCs w:val="20"/>
        </w:rPr>
        <w:t>: Starý zákon - psán hebrejsky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="001E6CB8" w:rsidRPr="001E6CB8">
        <w:rPr>
          <w:sz w:val="20"/>
          <w:szCs w:val="20"/>
        </w:rPr>
        <w:t>základ židovského náboženství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 Nový zákon - psán řecky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1E6CB8" w:rsidRPr="001E6CB8">
        <w:rPr>
          <w:sz w:val="20"/>
          <w:szCs w:val="20"/>
        </w:rPr>
        <w:t>základ křesťanského náboženství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Starý zákon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soubor názorů na svět, na člověka, historie Palestiny a Izraelitů + řada dalších textů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i/>
          <w:sz w:val="20"/>
          <w:szCs w:val="20"/>
        </w:rPr>
      </w:pPr>
      <w:r w:rsidRPr="001E6CB8">
        <w:rPr>
          <w:i/>
          <w:sz w:val="20"/>
          <w:szCs w:val="20"/>
        </w:rPr>
        <w:t>Skládá se z několika částí: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1. 5 knih Mojžíšových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2. historické texty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lastRenderedPageBreak/>
        <w:t>3. knihy proroků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4. knihy básnické</w:t>
      </w:r>
    </w:p>
    <w:p w:rsidR="001E6CB8" w:rsidRPr="001E6CB8" w:rsidRDefault="001E6CB8" w:rsidP="009A2C96">
      <w:pPr>
        <w:pStyle w:val="Odstavecseseznamem"/>
        <w:rPr>
          <w:sz w:val="20"/>
          <w:szCs w:val="20"/>
        </w:rPr>
      </w:pP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1E6CB8">
        <w:rPr>
          <w:b/>
          <w:sz w:val="20"/>
          <w:szCs w:val="20"/>
        </w:rPr>
        <w:t>5 knih Mojžíšových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základní část Starého zákona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nazývá se řecky Pentateuch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    hebrejsky Tóra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historie a zákony Židů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1. Genesis</w:t>
      </w:r>
      <w:r w:rsidR="001E6CB8" w:rsidRPr="001E6CB8">
        <w:rPr>
          <w:sz w:val="20"/>
          <w:szCs w:val="20"/>
        </w:rPr>
        <w:t xml:space="preserve">  mnoho příběhů: 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o stvoření světa a o prvních lidech Adamovi a Evě, kteří neuposlechli boží příkaz nejíst ze stromu poznání (první hřích), o jejich vyhnání z ráje a ztrátě nesmrtelnosti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lidstvo je stiženo nemocemi a bídou, musí pracovat v potu tváře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o synech Adama: Kain a Ábel - první zločin = bratrovražda ze závisti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o potopě světa jako božího trestu za zločiny, zachrání se jen spravedlivý Noe s rodinou ve velkém korábu, pak znovu zalidní celou zemi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o pyšných potomcích Noa, kteří chtějí dosáhnout nebes, a staví proto Babylonskou věž, aby se vyrovnali Bohu, ale Bůh je potrestá: zmatení jazyků, každý začne mluvit jinak, tak je rozděleno podle Bible původní jednotné lidstvo na mnoho národů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o Abrahamovi a jeho potomcích: Izák, Jákob, Josef = počátky biblických dějin Židů: Abraham vyvedl lidi svého kmene z Mezopotámie do dnešní Palestiny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o Josefovi, který byl svými bratry prodán do egyptského otroctví, kde ale dosáhl významného postavení na dvoře faraona, dokonce se stal královským místodržícím. Po čase vypukl v zemi Židů velký hlad, a proto se vypravili Josefovi bratři do Egypta pro potraviny, zde se setkávají s bratrem, ten jim odpouští, všichni se společně usazují v Egyptě a stávají se praotci jednotlivých hebrejských kmenů. Jejich potomci upadli do nevolnictví, ale byli vysvobozeni Mojžíšem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  <w:u w:val="single"/>
        </w:rPr>
      </w:pPr>
      <w:r w:rsidRPr="001E6CB8">
        <w:rPr>
          <w:sz w:val="20"/>
          <w:szCs w:val="20"/>
          <w:u w:val="single"/>
        </w:rPr>
        <w:t>2. Exodus</w:t>
      </w:r>
    </w:p>
    <w:p w:rsidR="001E6CB8" w:rsidRPr="001E6CB8" w:rsidRDefault="00057C52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(vznik národa a otroctví v Egyptě); Mojžíšovo mládí -</w:t>
      </w:r>
      <w:r w:rsidR="001E6CB8" w:rsidRPr="001E6CB8">
        <w:rPr>
          <w:sz w:val="20"/>
          <w:szCs w:val="20"/>
        </w:rPr>
        <w:t xml:space="preserve"> o narození a životě Mojžíše:</w:t>
      </w:r>
      <w:r>
        <w:rPr>
          <w:sz w:val="20"/>
          <w:szCs w:val="20"/>
        </w:rPr>
        <w:t xml:space="preserve"> o povolání Mojžíše a jeho návrat do Egypta, vyjednávání s faraonem, egyptské rány, slavení Velikonoc a přípravy k odchodu, Mojžíš</w:t>
      </w:r>
      <w:r w:rsidR="001E6CB8" w:rsidRPr="001E6CB8">
        <w:rPr>
          <w:sz w:val="20"/>
          <w:szCs w:val="20"/>
        </w:rPr>
        <w:t xml:space="preserve"> vyvedl zázračně s Hospodinovou pomocí Izraelity z Egypta přes Rudé moře, na Sinajské poušti je zachránil před hladem a dovedl je do země zaslíbené (zaslíbená se jmenuje proto, že mu jí Hospodin zaslíbil na hoře Sinaj, zde také obdržel Mojžíš soubor obřadních pravidel a mravních přikázání = Desatero)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 xml:space="preserve">3. </w:t>
      </w:r>
      <w:proofErr w:type="spellStart"/>
      <w:r w:rsidRPr="001E6CB8">
        <w:rPr>
          <w:sz w:val="20"/>
          <w:szCs w:val="20"/>
          <w:u w:val="single"/>
        </w:rPr>
        <w:t>Leviticus</w:t>
      </w:r>
      <w:proofErr w:type="spellEnd"/>
      <w:r w:rsidRPr="001E6CB8">
        <w:rPr>
          <w:sz w:val="20"/>
          <w:szCs w:val="20"/>
        </w:rPr>
        <w:t xml:space="preserve">  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 xml:space="preserve">kniha kultů a rituálů + zákony pro kněze 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 xml:space="preserve">4. </w:t>
      </w:r>
      <w:proofErr w:type="spellStart"/>
      <w:r w:rsidRPr="001E6CB8">
        <w:rPr>
          <w:sz w:val="20"/>
          <w:szCs w:val="20"/>
          <w:u w:val="single"/>
        </w:rPr>
        <w:t>Numeri</w:t>
      </w:r>
      <w:proofErr w:type="spellEnd"/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o Izraelitech na sinajské poušti, putování až k hranicím Palestiny, o posledních úkolech Mojžíše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 xml:space="preserve">5. </w:t>
      </w:r>
      <w:proofErr w:type="spellStart"/>
      <w:r w:rsidRPr="001E6CB8">
        <w:rPr>
          <w:sz w:val="20"/>
          <w:szCs w:val="20"/>
          <w:u w:val="single"/>
        </w:rPr>
        <w:t>Deuteronomuim</w:t>
      </w:r>
      <w:proofErr w:type="spellEnd"/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řeči Mojžíšovy (jakási rekapitulace minulosti)</w:t>
      </w:r>
      <w:r w:rsidR="009D56A4">
        <w:rPr>
          <w:sz w:val="20"/>
          <w:szCs w:val="20"/>
        </w:rPr>
        <w:t>; poslední dny Mojžíšova života</w:t>
      </w:r>
    </w:p>
    <w:p w:rsidR="001E6CB8" w:rsidRPr="001E6CB8" w:rsidRDefault="001E6CB8" w:rsidP="009A2C96">
      <w:pPr>
        <w:pStyle w:val="Odstavecseseznamem"/>
        <w:rPr>
          <w:b/>
          <w:sz w:val="20"/>
          <w:szCs w:val="20"/>
        </w:rPr>
      </w:pP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1E6CB8">
        <w:rPr>
          <w:b/>
          <w:sz w:val="20"/>
          <w:szCs w:val="20"/>
        </w:rPr>
        <w:t>Historické texty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Kniha Jozue: o dobytí Palestiny pod vedením Jozua (nástupce Mojžíše)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Kniha soudců:</w:t>
      </w:r>
      <w:r w:rsidR="00AB161D">
        <w:rPr>
          <w:sz w:val="20"/>
          <w:szCs w:val="20"/>
        </w:rPr>
        <w:t xml:space="preserve"> vyprávění o různých soudcovských postavách; je zde také</w:t>
      </w:r>
      <w:r w:rsidRPr="001E6CB8">
        <w:rPr>
          <w:sz w:val="20"/>
          <w:szCs w:val="20"/>
        </w:rPr>
        <w:t xml:space="preserve"> příběh </w:t>
      </w:r>
      <w:r w:rsidR="00AB161D">
        <w:rPr>
          <w:sz w:val="20"/>
          <w:szCs w:val="20"/>
        </w:rPr>
        <w:t>o silném Samsonovi a jeho boji s</w:t>
      </w:r>
      <w:r w:rsidRPr="001E6CB8">
        <w:rPr>
          <w:sz w:val="20"/>
          <w:szCs w:val="20"/>
        </w:rPr>
        <w:t xml:space="preserve"> </w:t>
      </w:r>
      <w:proofErr w:type="spellStart"/>
      <w:r w:rsidRPr="001E6CB8">
        <w:rPr>
          <w:sz w:val="20"/>
          <w:szCs w:val="20"/>
        </w:rPr>
        <w:t>Filištínskými</w:t>
      </w:r>
      <w:proofErr w:type="spellEnd"/>
      <w:r w:rsidRPr="001E6CB8">
        <w:rPr>
          <w:sz w:val="20"/>
          <w:szCs w:val="20"/>
        </w:rPr>
        <w:t xml:space="preserve">           </w:t>
      </w:r>
    </w:p>
    <w:p w:rsidR="001E6CB8" w:rsidRPr="001E6CB8" w:rsidRDefault="007920B2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Kniha Rut + </w:t>
      </w:r>
      <w:r w:rsidR="001E6CB8" w:rsidRPr="001E6CB8">
        <w:rPr>
          <w:sz w:val="20"/>
          <w:szCs w:val="20"/>
        </w:rPr>
        <w:t>Samuelova kniha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Královská kniha: historie Izraele, výčet jednotlivých králů a popis jejich vlády, např. pověst o boji Davida s obrem Goliášem, o babylonském zajetí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(řada dalších knih)</w:t>
      </w:r>
    </w:p>
    <w:p w:rsidR="001E6CB8" w:rsidRDefault="001E6CB8" w:rsidP="009A2C96">
      <w:pPr>
        <w:pStyle w:val="Odstavecseseznamem"/>
        <w:rPr>
          <w:sz w:val="20"/>
          <w:szCs w:val="20"/>
        </w:rPr>
      </w:pPr>
    </w:p>
    <w:p w:rsidR="009A2C96" w:rsidRDefault="009A2C96" w:rsidP="009A2C96">
      <w:pPr>
        <w:pStyle w:val="Odstavecseseznamem"/>
        <w:rPr>
          <w:sz w:val="20"/>
          <w:szCs w:val="20"/>
        </w:rPr>
      </w:pPr>
    </w:p>
    <w:p w:rsidR="009A2C96" w:rsidRPr="001E6CB8" w:rsidRDefault="009A2C96" w:rsidP="009A2C96">
      <w:pPr>
        <w:pStyle w:val="Odstavecseseznamem"/>
        <w:rPr>
          <w:sz w:val="20"/>
          <w:szCs w:val="20"/>
        </w:rPr>
      </w:pP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1E6CB8">
        <w:rPr>
          <w:b/>
          <w:sz w:val="20"/>
          <w:szCs w:val="20"/>
        </w:rPr>
        <w:t>Knihy proroků</w:t>
      </w:r>
    </w:p>
    <w:p w:rsidR="001E6CB8" w:rsidRPr="001E6CB8" w:rsidRDefault="009A2C96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E6CB8" w:rsidRPr="001E6CB8">
        <w:rPr>
          <w:sz w:val="20"/>
          <w:szCs w:val="20"/>
        </w:rPr>
        <w:t>vylíčení života židovských proroků, jejich život je popisován na pozadí skutečných historických událostí</w:t>
      </w:r>
      <w:r w:rsidR="00E82098">
        <w:rPr>
          <w:sz w:val="20"/>
          <w:szCs w:val="20"/>
        </w:rPr>
        <w:t>; také příběh o Jonášovi a velrybě</w:t>
      </w:r>
    </w:p>
    <w:p w:rsidR="001E6CB8" w:rsidRPr="001E6CB8" w:rsidRDefault="001E6CB8" w:rsidP="009A2C96">
      <w:pPr>
        <w:pStyle w:val="Odstavecseseznamem"/>
        <w:rPr>
          <w:sz w:val="20"/>
          <w:szCs w:val="20"/>
        </w:rPr>
      </w:pP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b/>
          <w:sz w:val="20"/>
          <w:szCs w:val="20"/>
        </w:rPr>
        <w:t>Knihy básnické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Kniha </w:t>
      </w:r>
      <w:proofErr w:type="spellStart"/>
      <w:r w:rsidRPr="001E6CB8">
        <w:rPr>
          <w:sz w:val="20"/>
          <w:szCs w:val="20"/>
        </w:rPr>
        <w:t>Jób</w:t>
      </w:r>
      <w:proofErr w:type="spellEnd"/>
      <w:r w:rsidRPr="001E6CB8">
        <w:rPr>
          <w:sz w:val="20"/>
          <w:szCs w:val="20"/>
        </w:rPr>
        <w:t xml:space="preserve">: příběh těžce zkoušeného, nespravedlivě trpícího, ale i přes kruté utrpení ve víře pevného muže 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Žalmy: 150 chvalozpěvů, na začátku vždy nářek, pak důvěra v pomoc Boha, na konci radost z vyslyšení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Přísloví: přísloví izraelské i staroegyptská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>Píseň písní (Píseň Šalamounova): milostná a svatební lyrika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                         erotické básně</w:t>
      </w:r>
    </w:p>
    <w:p w:rsidR="001E6CB8" w:rsidRPr="001E6CB8" w:rsidRDefault="001E6CB8" w:rsidP="001E6CB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                         oslava ženské krásy</w:t>
      </w:r>
    </w:p>
    <w:p w:rsidR="00D87885" w:rsidRDefault="001E6CB8" w:rsidP="001E6CB8">
      <w:pPr>
        <w:ind w:left="36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Nový zákon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příběh Krista a dějiny prvních křesťanských obcí - na nich jsou zachyceny představy raného křesťanství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i/>
          <w:sz w:val="20"/>
          <w:szCs w:val="20"/>
        </w:rPr>
        <w:t>Skládá se z několika částí:</w:t>
      </w:r>
      <w:r w:rsidRPr="001E6CB8">
        <w:rPr>
          <w:sz w:val="20"/>
          <w:szCs w:val="20"/>
        </w:rPr>
        <w:t xml:space="preserve"> </w:t>
      </w:r>
    </w:p>
    <w:p w:rsidR="001E6CB8" w:rsidRPr="001E6CB8" w:rsidRDefault="006A7E14" w:rsidP="001E6CB8">
      <w:pPr>
        <w:rPr>
          <w:sz w:val="20"/>
          <w:szCs w:val="20"/>
        </w:rPr>
      </w:pPr>
      <w:r>
        <w:rPr>
          <w:sz w:val="20"/>
          <w:szCs w:val="20"/>
        </w:rPr>
        <w:t>1. 4 evangelia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2. Skutky apoštolů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3. 21 epištol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4. Zjevení sv. Jana (Apokalypsa)</w:t>
      </w:r>
    </w:p>
    <w:p w:rsidR="001E6CB8" w:rsidRPr="001E6CB8" w:rsidRDefault="001E6CB8" w:rsidP="001E6CB8">
      <w:pPr>
        <w:rPr>
          <w:sz w:val="20"/>
          <w:szCs w:val="20"/>
        </w:rPr>
      </w:pP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b/>
          <w:sz w:val="20"/>
          <w:szCs w:val="20"/>
        </w:rPr>
        <w:t xml:space="preserve">4 </w:t>
      </w:r>
      <w:proofErr w:type="spellStart"/>
      <w:r w:rsidRPr="001E6CB8">
        <w:rPr>
          <w:b/>
          <w:sz w:val="20"/>
          <w:szCs w:val="20"/>
        </w:rPr>
        <w:t>Evangelie</w:t>
      </w:r>
      <w:proofErr w:type="spellEnd"/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Matouše, Marka, Lukáše, Jana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vyprávění o životě Krista a jeho učení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b/>
          <w:sz w:val="20"/>
          <w:szCs w:val="20"/>
        </w:rPr>
        <w:t>Skutky apoštolů</w:t>
      </w:r>
      <w:r w:rsidRPr="001E6CB8">
        <w:rPr>
          <w:sz w:val="20"/>
          <w:szCs w:val="20"/>
        </w:rPr>
        <w:t xml:space="preserve"> 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- 12 šiřitelů křesťanské víry: apoštol Petr šíří mezi Židy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 xml:space="preserve">                               apoštol Pavel šíří mezi pohany</w:t>
      </w:r>
    </w:p>
    <w:p w:rsidR="001E6CB8" w:rsidRPr="001E6CB8" w:rsidRDefault="001E6CB8" w:rsidP="001E6CB8">
      <w:pPr>
        <w:rPr>
          <w:b/>
          <w:sz w:val="20"/>
          <w:szCs w:val="20"/>
        </w:rPr>
      </w:pPr>
      <w:r w:rsidRPr="001E6CB8">
        <w:rPr>
          <w:b/>
          <w:sz w:val="20"/>
          <w:szCs w:val="20"/>
        </w:rPr>
        <w:t>21 epištol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epištola = list apoštolů věřícím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b/>
          <w:sz w:val="20"/>
          <w:szCs w:val="20"/>
        </w:rPr>
        <w:t>Zjevení sv. Jana (Apokalypsa)</w:t>
      </w:r>
      <w:r w:rsidRPr="001E6CB8">
        <w:rPr>
          <w:sz w:val="20"/>
          <w:szCs w:val="20"/>
        </w:rPr>
        <w:t xml:space="preserve"> 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spis o konci světa a posledním soudu, o zkáze světa a Kristově příchodu</w:t>
      </w:r>
    </w:p>
    <w:p w:rsidR="001E6CB8" w:rsidRPr="001E6CB8" w:rsidRDefault="001E6CB8" w:rsidP="001E6CB8">
      <w:pPr>
        <w:rPr>
          <w:sz w:val="20"/>
          <w:szCs w:val="20"/>
        </w:rPr>
      </w:pPr>
    </w:p>
    <w:p w:rsidR="001E6CB8" w:rsidRPr="001E6CB8" w:rsidRDefault="001E6CB8" w:rsidP="001E6CB8">
      <w:pPr>
        <w:rPr>
          <w:sz w:val="20"/>
          <w:szCs w:val="20"/>
        </w:rPr>
      </w:pP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Autor</w:t>
      </w:r>
      <w:r w:rsidRPr="001E6CB8">
        <w:rPr>
          <w:sz w:val="20"/>
          <w:szCs w:val="20"/>
        </w:rPr>
        <w:t>: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není znám, zřejmě jich bylo více (usuzuje se podle odlišných stylových částí Bible)</w:t>
      </w:r>
    </w:p>
    <w:p w:rsidR="001E6CB8" w:rsidRPr="001E6CB8" w:rsidRDefault="001E6CB8" w:rsidP="001E6CB8">
      <w:pPr>
        <w:rPr>
          <w:sz w:val="20"/>
          <w:szCs w:val="20"/>
        </w:rPr>
      </w:pP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Forma sdělení</w:t>
      </w:r>
      <w:r w:rsidRPr="001E6CB8">
        <w:rPr>
          <w:sz w:val="20"/>
          <w:szCs w:val="20"/>
        </w:rPr>
        <w:t>: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historické zprávy + jejich výklad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vzpomínky, legendy, novely, paraboly (využití podobenství - znázornění obecné pravdy nebo mravní zásady obrazem či příběhem)</w:t>
      </w:r>
    </w:p>
    <w:p w:rsidR="001E6CB8" w:rsidRPr="001E6CB8" w:rsidRDefault="001E6CB8" w:rsidP="001E6CB8">
      <w:pPr>
        <w:rPr>
          <w:sz w:val="20"/>
          <w:szCs w:val="20"/>
        </w:rPr>
      </w:pP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  <w:u w:val="single"/>
        </w:rPr>
        <w:t>Podklady pro Bibli</w:t>
      </w:r>
      <w:r w:rsidRPr="001E6CB8">
        <w:rPr>
          <w:sz w:val="20"/>
          <w:szCs w:val="20"/>
        </w:rPr>
        <w:t>:</w:t>
      </w:r>
    </w:p>
    <w:p w:rsidR="001E6CB8" w:rsidRPr="001E6CB8" w:rsidRDefault="001E6CB8" w:rsidP="001E6CB8">
      <w:pPr>
        <w:rPr>
          <w:sz w:val="20"/>
          <w:szCs w:val="20"/>
        </w:rPr>
      </w:pPr>
      <w:r w:rsidRPr="001E6CB8">
        <w:rPr>
          <w:sz w:val="20"/>
          <w:szCs w:val="20"/>
        </w:rPr>
        <w:t>- lidová slovesnost</w:t>
      </w:r>
    </w:p>
    <w:p w:rsidR="001E6CB8" w:rsidRPr="001E6CB8" w:rsidRDefault="001E6CB8" w:rsidP="0010648B">
      <w:pPr>
        <w:ind w:left="360"/>
        <w:rPr>
          <w:b/>
          <w:sz w:val="20"/>
          <w:szCs w:val="20"/>
          <w:u w:val="single"/>
        </w:rPr>
      </w:pPr>
      <w:r w:rsidRPr="001E6CB8">
        <w:rPr>
          <w:sz w:val="20"/>
          <w:szCs w:val="20"/>
        </w:rPr>
        <w:t>- vlivy</w:t>
      </w:r>
      <w:bookmarkStart w:id="0" w:name="_GoBack"/>
      <w:bookmarkEnd w:id="0"/>
      <w:r w:rsidRPr="001E6CB8">
        <w:rPr>
          <w:sz w:val="20"/>
          <w:szCs w:val="20"/>
        </w:rPr>
        <w:t xml:space="preserve"> egyptské, mezopotámské, babylonské (např. Stvoření světa či potopa v mezopotámském eposu o </w:t>
      </w:r>
      <w:proofErr w:type="spellStart"/>
      <w:r w:rsidRPr="001E6CB8">
        <w:rPr>
          <w:sz w:val="20"/>
          <w:szCs w:val="20"/>
        </w:rPr>
        <w:t>Gilgamešovi</w:t>
      </w:r>
      <w:proofErr w:type="spellEnd"/>
    </w:p>
    <w:p w:rsidR="001E6CB8" w:rsidRDefault="001E6CB8" w:rsidP="00D7418E">
      <w:pPr>
        <w:ind w:left="360"/>
        <w:rPr>
          <w:b/>
          <w:sz w:val="24"/>
          <w:szCs w:val="24"/>
        </w:rPr>
      </w:pPr>
    </w:p>
    <w:p w:rsidR="00592460" w:rsidRPr="00592460" w:rsidRDefault="00592460" w:rsidP="009A2C96">
      <w:pPr>
        <w:rPr>
          <w:b/>
          <w:sz w:val="24"/>
          <w:szCs w:val="24"/>
        </w:rPr>
      </w:pPr>
    </w:p>
    <w:sectPr w:rsidR="00592460" w:rsidRPr="00592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C09A6"/>
    <w:multiLevelType w:val="hybridMultilevel"/>
    <w:tmpl w:val="9EE89A8E"/>
    <w:lvl w:ilvl="0" w:tplc="CAA0FD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36"/>
    <w:rsid w:val="00057C52"/>
    <w:rsid w:val="00077F03"/>
    <w:rsid w:val="00103136"/>
    <w:rsid w:val="0010648B"/>
    <w:rsid w:val="001E6CB8"/>
    <w:rsid w:val="002A031E"/>
    <w:rsid w:val="005272B9"/>
    <w:rsid w:val="005808E9"/>
    <w:rsid w:val="00592460"/>
    <w:rsid w:val="005A495D"/>
    <w:rsid w:val="006A7E14"/>
    <w:rsid w:val="007920B2"/>
    <w:rsid w:val="007B33F6"/>
    <w:rsid w:val="008B7D8B"/>
    <w:rsid w:val="009A2C96"/>
    <w:rsid w:val="009D56A4"/>
    <w:rsid w:val="009E38BE"/>
    <w:rsid w:val="009F2DCF"/>
    <w:rsid w:val="00AB161D"/>
    <w:rsid w:val="00B85421"/>
    <w:rsid w:val="00CD3D3D"/>
    <w:rsid w:val="00D7418E"/>
    <w:rsid w:val="00D87885"/>
    <w:rsid w:val="00E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A80AC-7DFB-4BD3-BA1B-30C4424D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0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988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Jana Brožová</cp:lastModifiedBy>
  <cp:revision>5</cp:revision>
  <dcterms:created xsi:type="dcterms:W3CDTF">2016-11-28T16:32:00Z</dcterms:created>
  <dcterms:modified xsi:type="dcterms:W3CDTF">2021-11-15T10:28:00Z</dcterms:modified>
</cp:coreProperties>
</file>