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CE9" w:rsidRPr="00997CE9" w:rsidRDefault="00997CE9" w:rsidP="00997CE9">
      <w:pPr>
        <w:ind w:left="720"/>
        <w:jc w:val="center"/>
        <w:rPr>
          <w:rFonts w:asciiTheme="minorHAnsi" w:hAnsiTheme="minorHAnsi" w:cstheme="minorHAnsi"/>
          <w:b/>
          <w:sz w:val="44"/>
          <w:u w:val="single"/>
        </w:rPr>
      </w:pPr>
      <w:r w:rsidRPr="00997CE9">
        <w:rPr>
          <w:rFonts w:asciiTheme="minorHAnsi" w:hAnsiTheme="minorHAnsi" w:cstheme="minorHAnsi"/>
          <w:b/>
          <w:sz w:val="44"/>
          <w:u w:val="single"/>
        </w:rPr>
        <w:t>PSYCHOLOGIE UČENÍ</w:t>
      </w:r>
    </w:p>
    <w:p w:rsidR="00997CE9" w:rsidRPr="008F3AC5" w:rsidRDefault="00997CE9" w:rsidP="00997CE9">
      <w:pPr>
        <w:jc w:val="both"/>
        <w:rPr>
          <w:rFonts w:asciiTheme="minorHAnsi" w:hAnsiTheme="minorHAnsi" w:cstheme="minorHAnsi"/>
        </w:rPr>
      </w:pPr>
    </w:p>
    <w:p w:rsidR="00997CE9" w:rsidRPr="008F3AC5" w:rsidRDefault="00997CE9" w:rsidP="00997CE9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Pojem učení můžeme chápat ze dvou hledisek:</w:t>
      </w:r>
    </w:p>
    <w:p w:rsidR="00997CE9" w:rsidRPr="008F3AC5" w:rsidRDefault="00997CE9" w:rsidP="00997CE9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z širšího hlediska</w:t>
      </w:r>
      <w:r w:rsidRPr="008F3AC5">
        <w:rPr>
          <w:rFonts w:asciiTheme="minorHAnsi" w:hAnsiTheme="minorHAnsi" w:cstheme="minorHAnsi"/>
        </w:rPr>
        <w:t xml:space="preserve"> – jde o získávání zkušeností a pozměňování jedince v jeho interakci s prostředím v průběhu jeho života,</w:t>
      </w:r>
    </w:p>
    <w:p w:rsidR="00997CE9" w:rsidRPr="008F3AC5" w:rsidRDefault="00997CE9" w:rsidP="00997CE9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z užšího hlediska</w:t>
      </w:r>
      <w:r w:rsidRPr="008F3AC5">
        <w:rPr>
          <w:rFonts w:asciiTheme="minorHAnsi" w:hAnsiTheme="minorHAnsi" w:cstheme="minorHAnsi"/>
        </w:rPr>
        <w:t xml:space="preserve"> – jde o proces záměrného, cílevědomého osvojování vědomostí, dovedností a návyků.</w:t>
      </w:r>
    </w:p>
    <w:p w:rsidR="00997CE9" w:rsidRPr="008F3AC5" w:rsidRDefault="00997CE9" w:rsidP="00997CE9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 xml:space="preserve">Vědomosti </w:t>
      </w:r>
      <w:r w:rsidRPr="008F3AC5">
        <w:rPr>
          <w:rFonts w:asciiTheme="minorHAnsi" w:hAnsiTheme="minorHAnsi" w:cstheme="minorHAnsi"/>
        </w:rPr>
        <w:t>– soustavy představ a pojmů, které si člověk osvojil</w:t>
      </w:r>
    </w:p>
    <w:p w:rsidR="00997CE9" w:rsidRPr="008F3AC5" w:rsidRDefault="00997CE9" w:rsidP="00997CE9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Dovednosti</w:t>
      </w:r>
      <w:r w:rsidRPr="008F3AC5">
        <w:rPr>
          <w:rFonts w:asciiTheme="minorHAnsi" w:hAnsiTheme="minorHAnsi" w:cstheme="minorHAnsi"/>
        </w:rPr>
        <w:t xml:space="preserve"> – jsou získané dispozice pro užití vědomostí, pro řešení problémů, pro vykonávání činností určitého druhu.</w:t>
      </w:r>
    </w:p>
    <w:p w:rsidR="00997CE9" w:rsidRPr="008F3AC5" w:rsidRDefault="00997CE9" w:rsidP="00997CE9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Návyky</w:t>
      </w:r>
      <w:r w:rsidRPr="008F3AC5">
        <w:rPr>
          <w:rFonts w:asciiTheme="minorHAnsi" w:hAnsiTheme="minorHAnsi" w:cstheme="minorHAnsi"/>
        </w:rPr>
        <w:t xml:space="preserve"> – získané dispozice, podněcující k vybavení určitých pohybů nebo úkonů v určité situaci.</w:t>
      </w:r>
    </w:p>
    <w:p w:rsidR="00997CE9" w:rsidRPr="008F3AC5" w:rsidRDefault="00997CE9" w:rsidP="00997CE9">
      <w:pPr>
        <w:jc w:val="both"/>
        <w:rPr>
          <w:rFonts w:asciiTheme="minorHAnsi" w:hAnsiTheme="minorHAnsi" w:cstheme="minorHAnsi"/>
          <w:b/>
        </w:rPr>
      </w:pPr>
    </w:p>
    <w:p w:rsidR="00997CE9" w:rsidRPr="008F3AC5" w:rsidRDefault="00997CE9" w:rsidP="00997CE9">
      <w:pPr>
        <w:jc w:val="both"/>
        <w:rPr>
          <w:rFonts w:asciiTheme="minorHAnsi" w:hAnsiTheme="minorHAnsi" w:cstheme="minorHAnsi"/>
          <w:b/>
        </w:rPr>
      </w:pPr>
      <w:r w:rsidRPr="008F3AC5">
        <w:rPr>
          <w:rFonts w:asciiTheme="minorHAnsi" w:hAnsiTheme="minorHAnsi" w:cstheme="minorHAnsi"/>
          <w:b/>
        </w:rPr>
        <w:t>Druhy učení:</w:t>
      </w:r>
    </w:p>
    <w:p w:rsidR="00997CE9" w:rsidRPr="008F3AC5" w:rsidRDefault="00997CE9" w:rsidP="00997CE9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učení poznatkům (výsledek – vědomosti)</w:t>
      </w:r>
    </w:p>
    <w:p w:rsidR="00997CE9" w:rsidRPr="008F3AC5" w:rsidRDefault="00997CE9" w:rsidP="00997CE9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učení </w:t>
      </w:r>
      <w:proofErr w:type="spellStart"/>
      <w:r w:rsidRPr="008F3AC5">
        <w:rPr>
          <w:rFonts w:asciiTheme="minorHAnsi" w:hAnsiTheme="minorHAnsi" w:cstheme="minorHAnsi"/>
        </w:rPr>
        <w:t>senzomotorickým</w:t>
      </w:r>
      <w:proofErr w:type="spellEnd"/>
      <w:r w:rsidRPr="008F3AC5">
        <w:rPr>
          <w:rFonts w:asciiTheme="minorHAnsi" w:hAnsiTheme="minorHAnsi" w:cstheme="minorHAnsi"/>
        </w:rPr>
        <w:t xml:space="preserve"> činnostem</w:t>
      </w:r>
      <w:r w:rsidR="0021041D">
        <w:rPr>
          <w:rFonts w:asciiTheme="minorHAnsi" w:hAnsiTheme="minorHAnsi" w:cstheme="minorHAnsi"/>
        </w:rPr>
        <w:t xml:space="preserve"> </w:t>
      </w:r>
      <w:r w:rsidRPr="008F3AC5">
        <w:rPr>
          <w:rFonts w:asciiTheme="minorHAnsi" w:hAnsiTheme="minorHAnsi" w:cstheme="minorHAnsi"/>
        </w:rPr>
        <w:t>(rozvoj vnímání,</w:t>
      </w:r>
      <w:r w:rsidR="0021041D">
        <w:rPr>
          <w:rFonts w:asciiTheme="minorHAnsi" w:hAnsiTheme="minorHAnsi" w:cstheme="minorHAnsi"/>
        </w:rPr>
        <w:t xml:space="preserve"> </w:t>
      </w:r>
      <w:r w:rsidRPr="008F3AC5">
        <w:rPr>
          <w:rFonts w:asciiTheme="minorHAnsi" w:hAnsiTheme="minorHAnsi" w:cstheme="minorHAnsi"/>
        </w:rPr>
        <w:t>představ,</w:t>
      </w:r>
      <w:r w:rsidR="0021041D">
        <w:rPr>
          <w:rFonts w:asciiTheme="minorHAnsi" w:hAnsiTheme="minorHAnsi" w:cstheme="minorHAnsi"/>
        </w:rPr>
        <w:t xml:space="preserve"> </w:t>
      </w:r>
      <w:r w:rsidRPr="008F3AC5">
        <w:rPr>
          <w:rFonts w:asciiTheme="minorHAnsi" w:hAnsiTheme="minorHAnsi" w:cstheme="minorHAnsi"/>
        </w:rPr>
        <w:t>pohybů)</w:t>
      </w:r>
    </w:p>
    <w:p w:rsidR="00997CE9" w:rsidRPr="008F3AC5" w:rsidRDefault="00997CE9" w:rsidP="00997CE9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učení intelektuálním činnostem</w:t>
      </w:r>
      <w:r w:rsidR="0021041D">
        <w:rPr>
          <w:rFonts w:asciiTheme="minorHAnsi" w:hAnsiTheme="minorHAnsi" w:cstheme="minorHAnsi"/>
        </w:rPr>
        <w:t xml:space="preserve"> </w:t>
      </w:r>
      <w:r w:rsidRPr="008F3AC5">
        <w:rPr>
          <w:rFonts w:asciiTheme="minorHAnsi" w:hAnsiTheme="minorHAnsi" w:cstheme="minorHAnsi"/>
        </w:rPr>
        <w:t>(osvojení intelektovým dovednostem,</w:t>
      </w:r>
      <w:r w:rsidR="0021041D">
        <w:rPr>
          <w:rFonts w:asciiTheme="minorHAnsi" w:hAnsiTheme="minorHAnsi" w:cstheme="minorHAnsi"/>
        </w:rPr>
        <w:t xml:space="preserve"> </w:t>
      </w:r>
      <w:r w:rsidRPr="008F3AC5">
        <w:rPr>
          <w:rFonts w:asciiTheme="minorHAnsi" w:hAnsiTheme="minorHAnsi" w:cstheme="minorHAnsi"/>
        </w:rPr>
        <w:t>rozvoj myšlenkových operací)</w:t>
      </w:r>
    </w:p>
    <w:p w:rsidR="00997CE9" w:rsidRPr="008F3AC5" w:rsidRDefault="00997CE9" w:rsidP="00997CE9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učení sociální</w:t>
      </w:r>
      <w:r w:rsidR="0021041D">
        <w:rPr>
          <w:rFonts w:asciiTheme="minorHAnsi" w:hAnsiTheme="minorHAnsi" w:cstheme="minorHAnsi"/>
        </w:rPr>
        <w:t xml:space="preserve"> </w:t>
      </w:r>
      <w:r w:rsidRPr="008F3AC5">
        <w:rPr>
          <w:rFonts w:asciiTheme="minorHAnsi" w:hAnsiTheme="minorHAnsi" w:cstheme="minorHAnsi"/>
        </w:rPr>
        <w:t>(osvojení dovedností, návyků a postojů potřebných ke styku s lidmi, učíme se žít s lidmi, a to třemi způsoby:</w:t>
      </w:r>
    </w:p>
    <w:p w:rsidR="00997CE9" w:rsidRPr="008F3AC5" w:rsidRDefault="00997CE9" w:rsidP="00997CE9">
      <w:pPr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učení napodobením (u zvířat, dětí – řeč, gestikulace, mimice, projevu citů)</w:t>
      </w:r>
    </w:p>
    <w:p w:rsidR="00997CE9" w:rsidRPr="008F3AC5" w:rsidRDefault="00997CE9" w:rsidP="00997CE9">
      <w:pPr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učení sociálním zpevňováním – pochvala, odměna, trest</w:t>
      </w:r>
    </w:p>
    <w:p w:rsidR="00997CE9" w:rsidRPr="008F3AC5" w:rsidRDefault="00997CE9" w:rsidP="00997CE9">
      <w:pPr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učení identifikací – ztotožnění s osobou, ke které má jedinec velmi kladný vztah</w:t>
      </w:r>
    </w:p>
    <w:p w:rsidR="00997CE9" w:rsidRPr="008F3AC5" w:rsidRDefault="00997CE9" w:rsidP="00997CE9">
      <w:pPr>
        <w:jc w:val="both"/>
        <w:rPr>
          <w:rFonts w:asciiTheme="minorHAnsi" w:hAnsiTheme="minorHAnsi" w:cstheme="minorHAnsi"/>
        </w:rPr>
      </w:pPr>
    </w:p>
    <w:p w:rsidR="00997CE9" w:rsidRPr="008F3AC5" w:rsidRDefault="00997CE9" w:rsidP="00997CE9">
      <w:pPr>
        <w:jc w:val="both"/>
        <w:rPr>
          <w:rFonts w:asciiTheme="minorHAnsi" w:hAnsiTheme="minorHAnsi" w:cstheme="minorHAnsi"/>
          <w:b/>
        </w:rPr>
      </w:pPr>
    </w:p>
    <w:p w:rsidR="00997CE9" w:rsidRPr="008F3AC5" w:rsidRDefault="00997CE9" w:rsidP="00997CE9">
      <w:pPr>
        <w:jc w:val="both"/>
        <w:rPr>
          <w:rFonts w:asciiTheme="minorHAnsi" w:hAnsiTheme="minorHAnsi" w:cstheme="minorHAnsi"/>
          <w:b/>
        </w:rPr>
      </w:pPr>
      <w:r w:rsidRPr="008F3AC5">
        <w:rPr>
          <w:rFonts w:asciiTheme="minorHAnsi" w:hAnsiTheme="minorHAnsi" w:cstheme="minorHAnsi"/>
          <w:b/>
        </w:rPr>
        <w:t>Zásady efektivního studia:</w:t>
      </w:r>
    </w:p>
    <w:p w:rsidR="00997CE9" w:rsidRPr="008F3AC5" w:rsidRDefault="00997CE9" w:rsidP="00997CE9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Studium je vždy činnost individuality, každý je jedinečný, proto je třeba si uvědomit, že obecným zásadám musíme dát pečeť své osobnosti.</w:t>
      </w:r>
    </w:p>
    <w:p w:rsidR="00997CE9" w:rsidRPr="008F3AC5" w:rsidRDefault="00997CE9" w:rsidP="00997CE9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Studium je činnost v prostoru a čase. Je třeba najít si optimální čas a místo pro učení.</w:t>
      </w:r>
      <w:r w:rsidR="0021041D">
        <w:rPr>
          <w:rFonts w:asciiTheme="minorHAnsi" w:hAnsiTheme="minorHAnsi" w:cstheme="minorHAnsi"/>
        </w:rPr>
        <w:t xml:space="preserve"> </w:t>
      </w:r>
      <w:r w:rsidRPr="008F3AC5">
        <w:rPr>
          <w:rFonts w:asciiTheme="minorHAnsi" w:hAnsiTheme="minorHAnsi" w:cstheme="minorHAnsi"/>
        </w:rPr>
        <w:t>Je třeba zjistit, co nám nejvíce vyhovuje a pak si vytvořit své optimální učební zvyklosti.</w:t>
      </w:r>
    </w:p>
    <w:p w:rsidR="00997CE9" w:rsidRPr="008F3AC5" w:rsidRDefault="00997CE9" w:rsidP="00997CE9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Je třeba si ujasnit smysl studia daného učiva (že vše, co se učíme je součástí jisté úrovně vzdělanosti….)Je třeba si vytknout i osobní aspiraci (tedy co já chci)</w:t>
      </w:r>
    </w:p>
    <w:p w:rsidR="00997CE9" w:rsidRPr="008F3AC5" w:rsidRDefault="00997CE9" w:rsidP="00997CE9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Před započetím vlastního studia je důležité udělat si rámcovou představu o skladbě učiva, kterým se budeme zabývat. Vytvoříme si vlastní program.</w:t>
      </w:r>
    </w:p>
    <w:p w:rsidR="00997CE9" w:rsidRPr="008F3AC5" w:rsidRDefault="00997CE9" w:rsidP="00997CE9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Snažíme se získat co nejvíce informací, nejen ty, které nám nabízí škola, ale využít i jiné formy získávání informací (například Internet).</w:t>
      </w:r>
    </w:p>
    <w:p w:rsidR="00997CE9" w:rsidRPr="008F3AC5" w:rsidRDefault="00997CE9" w:rsidP="00997CE9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Při studiu musíme mít vše potřebné po ruce, vymyslíme si sami své vlastní pomůcky (kartotéku, soupisy pojmů…).</w:t>
      </w:r>
    </w:p>
    <w:p w:rsidR="00997CE9" w:rsidRPr="008F3AC5" w:rsidRDefault="00997CE9" w:rsidP="00997CE9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Nezbytné je vytvořit si mechanismy kontroly.</w:t>
      </w:r>
    </w:p>
    <w:p w:rsidR="00997CE9" w:rsidRPr="008F3AC5" w:rsidRDefault="00997CE9" w:rsidP="00997CE9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Pokud možno najdeme si svého studijního partnera nebo partnery – diskuse, vzájemné zkoušení, převyprávění – jsou činitelé efektivního učení.</w:t>
      </w:r>
    </w:p>
    <w:p w:rsidR="00997CE9" w:rsidRPr="008F3AC5" w:rsidRDefault="00997CE9" w:rsidP="00997CE9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Při kontrole se snažíme vžít se do role učitele, pokusit se vytipovat otázky,</w:t>
      </w:r>
      <w:r w:rsidR="0021041D">
        <w:rPr>
          <w:rFonts w:asciiTheme="minorHAnsi" w:hAnsiTheme="minorHAnsi" w:cstheme="minorHAnsi"/>
        </w:rPr>
        <w:t xml:space="preserve"> </w:t>
      </w:r>
      <w:r w:rsidRPr="008F3AC5">
        <w:rPr>
          <w:rFonts w:asciiTheme="minorHAnsi" w:hAnsiTheme="minorHAnsi" w:cstheme="minorHAnsi"/>
        </w:rPr>
        <w:t>které bude klást…</w:t>
      </w:r>
    </w:p>
    <w:p w:rsidR="00997CE9" w:rsidRPr="008F3AC5" w:rsidRDefault="00997CE9" w:rsidP="00997CE9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Při neúspěchu nepropadat panice a depresi.</w:t>
      </w:r>
      <w:r w:rsidR="0021041D">
        <w:rPr>
          <w:rFonts w:asciiTheme="minorHAnsi" w:hAnsiTheme="minorHAnsi" w:cstheme="minorHAnsi"/>
        </w:rPr>
        <w:t xml:space="preserve"> </w:t>
      </w:r>
      <w:r w:rsidRPr="008F3AC5">
        <w:rPr>
          <w:rFonts w:asciiTheme="minorHAnsi" w:hAnsiTheme="minorHAnsi" w:cstheme="minorHAnsi"/>
        </w:rPr>
        <w:t>Neúspěch by měl být impulsem k zamyšlení a podnět k nové práci.</w:t>
      </w:r>
    </w:p>
    <w:p w:rsidR="00997CE9" w:rsidRPr="008F3AC5" w:rsidRDefault="00997CE9" w:rsidP="00997CE9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Když něčemu nerozumíme</w:t>
      </w:r>
      <w:r w:rsidR="0021041D">
        <w:rPr>
          <w:rFonts w:asciiTheme="minorHAnsi" w:hAnsiTheme="minorHAnsi" w:cstheme="minorHAnsi"/>
        </w:rPr>
        <w:t>,</w:t>
      </w:r>
      <w:r w:rsidRPr="008F3AC5">
        <w:rPr>
          <w:rFonts w:asciiTheme="minorHAnsi" w:hAnsiTheme="minorHAnsi" w:cstheme="minorHAnsi"/>
        </w:rPr>
        <w:t xml:space="preserve"> požádáme o vysvětlení.</w:t>
      </w:r>
    </w:p>
    <w:p w:rsidR="00997CE9" w:rsidRPr="008F3AC5" w:rsidRDefault="00997CE9" w:rsidP="00997CE9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S přípravou nečekáme až těsně před zkoušení, ale krátce si zopakujeme vše, co jsme probrali těsně po naučení.</w:t>
      </w:r>
    </w:p>
    <w:p w:rsidR="00997CE9" w:rsidRPr="008F3AC5" w:rsidRDefault="00997CE9" w:rsidP="00997CE9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V domácí přípravě střídáme různé předměty,</w:t>
      </w:r>
      <w:r w:rsidR="0021041D">
        <w:rPr>
          <w:rFonts w:asciiTheme="minorHAnsi" w:hAnsiTheme="minorHAnsi" w:cstheme="minorHAnsi"/>
        </w:rPr>
        <w:t xml:space="preserve"> </w:t>
      </w:r>
      <w:r w:rsidRPr="008F3AC5">
        <w:rPr>
          <w:rFonts w:asciiTheme="minorHAnsi" w:hAnsiTheme="minorHAnsi" w:cstheme="minorHAnsi"/>
        </w:rPr>
        <w:t>různého zaměření.</w:t>
      </w:r>
    </w:p>
    <w:p w:rsidR="00997CE9" w:rsidRPr="008F3AC5" w:rsidRDefault="00997CE9" w:rsidP="00997CE9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Důležité a obtížné učivo opakujeme vícekrát, ale v kratších časových intervalech.</w:t>
      </w:r>
    </w:p>
    <w:p w:rsidR="00997CE9" w:rsidRPr="008F3AC5" w:rsidRDefault="00997CE9" w:rsidP="00997CE9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Kulisa by měla být tichá.</w:t>
      </w:r>
    </w:p>
    <w:p w:rsidR="00997CE9" w:rsidRPr="008F3AC5" w:rsidRDefault="00997CE9" w:rsidP="00997CE9">
      <w:pPr>
        <w:jc w:val="both"/>
        <w:rPr>
          <w:rFonts w:asciiTheme="minorHAnsi" w:hAnsiTheme="minorHAnsi" w:cstheme="minorHAnsi"/>
        </w:rPr>
      </w:pPr>
    </w:p>
    <w:p w:rsidR="00997CE9" w:rsidRDefault="00997CE9" w:rsidP="00997CE9">
      <w:pPr>
        <w:jc w:val="both"/>
        <w:rPr>
          <w:rFonts w:asciiTheme="minorHAnsi" w:hAnsiTheme="minorHAnsi" w:cstheme="minorHAnsi"/>
          <w:b/>
        </w:rPr>
      </w:pPr>
    </w:p>
    <w:p w:rsidR="0021041D" w:rsidRDefault="0021041D" w:rsidP="00997CE9">
      <w:pPr>
        <w:jc w:val="both"/>
        <w:rPr>
          <w:rFonts w:asciiTheme="minorHAnsi" w:hAnsiTheme="minorHAnsi" w:cstheme="minorHAnsi"/>
          <w:b/>
        </w:rPr>
      </w:pPr>
    </w:p>
    <w:p w:rsidR="0021041D" w:rsidRDefault="0021041D" w:rsidP="00997CE9">
      <w:pPr>
        <w:jc w:val="both"/>
        <w:rPr>
          <w:rFonts w:asciiTheme="minorHAnsi" w:hAnsiTheme="minorHAnsi" w:cstheme="minorHAnsi"/>
          <w:b/>
        </w:rPr>
      </w:pPr>
    </w:p>
    <w:p w:rsidR="0021041D" w:rsidRDefault="0021041D" w:rsidP="00997CE9">
      <w:pPr>
        <w:jc w:val="both"/>
        <w:rPr>
          <w:rFonts w:asciiTheme="minorHAnsi" w:hAnsiTheme="minorHAnsi" w:cstheme="minorHAnsi"/>
          <w:b/>
        </w:rPr>
      </w:pPr>
    </w:p>
    <w:p w:rsidR="0021041D" w:rsidRPr="008F3AC5" w:rsidRDefault="0021041D" w:rsidP="00997CE9">
      <w:pPr>
        <w:jc w:val="both"/>
        <w:rPr>
          <w:rFonts w:asciiTheme="minorHAnsi" w:hAnsiTheme="minorHAnsi" w:cstheme="minorHAnsi"/>
          <w:b/>
        </w:rPr>
      </w:pPr>
    </w:p>
    <w:p w:rsidR="00997CE9" w:rsidRPr="008F3AC5" w:rsidRDefault="00997CE9" w:rsidP="00997CE9">
      <w:pPr>
        <w:jc w:val="both"/>
        <w:rPr>
          <w:rFonts w:asciiTheme="minorHAnsi" w:hAnsiTheme="minorHAnsi" w:cstheme="minorHAnsi"/>
          <w:b/>
        </w:rPr>
      </w:pPr>
      <w:r w:rsidRPr="008F3AC5">
        <w:rPr>
          <w:rFonts w:asciiTheme="minorHAnsi" w:hAnsiTheme="minorHAnsi" w:cstheme="minorHAnsi"/>
          <w:b/>
        </w:rPr>
        <w:lastRenderedPageBreak/>
        <w:t>Poruchy učení</w:t>
      </w:r>
    </w:p>
    <w:p w:rsidR="00997CE9" w:rsidRPr="008F3AC5" w:rsidRDefault="00997CE9" w:rsidP="00997CE9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Jsou dílčí oslabení ve schopnostech a funkcích, které potřebujeme k učení:</w:t>
      </w:r>
    </w:p>
    <w:p w:rsidR="00997CE9" w:rsidRPr="008F3AC5" w:rsidRDefault="00997CE9" w:rsidP="00997CE9">
      <w:pPr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oslabení funkcí kognitivních (zrakové, sluchové vnímání)</w:t>
      </w:r>
    </w:p>
    <w:p w:rsidR="00997CE9" w:rsidRPr="008F3AC5" w:rsidRDefault="00997CE9" w:rsidP="00997CE9">
      <w:pPr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oslabení motorických, pamětných</w:t>
      </w:r>
    </w:p>
    <w:p w:rsidR="00997CE9" w:rsidRPr="008F3AC5" w:rsidRDefault="00997CE9" w:rsidP="00997CE9">
      <w:pPr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oslabení řečových schopností</w:t>
      </w:r>
    </w:p>
    <w:p w:rsidR="00997CE9" w:rsidRPr="008F3AC5" w:rsidRDefault="00997CE9" w:rsidP="00997CE9">
      <w:pPr>
        <w:jc w:val="both"/>
        <w:rPr>
          <w:rFonts w:asciiTheme="minorHAnsi" w:hAnsiTheme="minorHAnsi" w:cstheme="minorHAnsi"/>
        </w:rPr>
      </w:pPr>
    </w:p>
    <w:p w:rsidR="00997CE9" w:rsidRPr="008F3AC5" w:rsidRDefault="00997CE9" w:rsidP="00997CE9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K nejznámějším poruchám učení patří:</w:t>
      </w:r>
    </w:p>
    <w:p w:rsidR="00997CE9" w:rsidRPr="008F3AC5" w:rsidRDefault="00997CE9" w:rsidP="00997CE9">
      <w:pPr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dyslexie (porucha čtení a psaní) – nejčastější porucha</w:t>
      </w:r>
      <w:r w:rsidR="0021041D">
        <w:rPr>
          <w:rFonts w:asciiTheme="minorHAnsi" w:hAnsiTheme="minorHAnsi" w:cstheme="minorHAnsi"/>
        </w:rPr>
        <w:t xml:space="preserve"> </w:t>
      </w:r>
      <w:r w:rsidRPr="008F3AC5">
        <w:rPr>
          <w:rFonts w:asciiTheme="minorHAnsi" w:hAnsiTheme="minorHAnsi" w:cstheme="minorHAnsi"/>
        </w:rPr>
        <w:t>(1-2% populace)</w:t>
      </w:r>
    </w:p>
    <w:p w:rsidR="00997CE9" w:rsidRPr="008F3AC5" w:rsidRDefault="00997CE9" w:rsidP="00997CE9">
      <w:pPr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dysortografie</w:t>
      </w:r>
      <w:r w:rsidR="0021041D">
        <w:rPr>
          <w:rFonts w:asciiTheme="minorHAnsi" w:hAnsiTheme="minorHAnsi" w:cstheme="minorHAnsi"/>
        </w:rPr>
        <w:t xml:space="preserve"> </w:t>
      </w:r>
      <w:r w:rsidRPr="008F3AC5">
        <w:rPr>
          <w:rFonts w:asciiTheme="minorHAnsi" w:hAnsiTheme="minorHAnsi" w:cstheme="minorHAnsi"/>
        </w:rPr>
        <w:t>(porucha pravopisu)</w:t>
      </w:r>
    </w:p>
    <w:p w:rsidR="00997CE9" w:rsidRPr="008F3AC5" w:rsidRDefault="00997CE9" w:rsidP="00997CE9">
      <w:pPr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dysgrafie</w:t>
      </w:r>
      <w:r w:rsidR="0021041D">
        <w:rPr>
          <w:rFonts w:asciiTheme="minorHAnsi" w:hAnsiTheme="minorHAnsi" w:cstheme="minorHAnsi"/>
        </w:rPr>
        <w:t xml:space="preserve"> </w:t>
      </w:r>
      <w:r w:rsidRPr="008F3AC5">
        <w:rPr>
          <w:rFonts w:asciiTheme="minorHAnsi" w:hAnsiTheme="minorHAnsi" w:cstheme="minorHAnsi"/>
        </w:rPr>
        <w:t>(porucha psaní)</w:t>
      </w:r>
    </w:p>
    <w:p w:rsidR="00997CE9" w:rsidRPr="008F3AC5" w:rsidRDefault="00997CE9" w:rsidP="00997CE9">
      <w:pPr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dyskalkulie</w:t>
      </w:r>
      <w:r w:rsidR="0021041D">
        <w:rPr>
          <w:rFonts w:asciiTheme="minorHAnsi" w:hAnsiTheme="minorHAnsi" w:cstheme="minorHAnsi"/>
        </w:rPr>
        <w:t xml:space="preserve"> </w:t>
      </w:r>
      <w:r w:rsidRPr="008F3AC5">
        <w:rPr>
          <w:rFonts w:asciiTheme="minorHAnsi" w:hAnsiTheme="minorHAnsi" w:cstheme="minorHAnsi"/>
        </w:rPr>
        <w:t>(porucha počítání)</w:t>
      </w:r>
    </w:p>
    <w:p w:rsidR="00997CE9" w:rsidRPr="008F3AC5" w:rsidRDefault="00997CE9" w:rsidP="00997CE9">
      <w:pPr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dyspraxie(porucha motoriky a koordinace pohybu)</w:t>
      </w:r>
    </w:p>
    <w:p w:rsidR="00997CE9" w:rsidRPr="008F3AC5" w:rsidRDefault="00997CE9" w:rsidP="00997CE9">
      <w:pPr>
        <w:jc w:val="both"/>
        <w:rPr>
          <w:rFonts w:asciiTheme="minorHAnsi" w:hAnsiTheme="minorHAnsi" w:cstheme="minorHAnsi"/>
        </w:rPr>
      </w:pPr>
    </w:p>
    <w:p w:rsidR="00997CE9" w:rsidRPr="008F3AC5" w:rsidRDefault="00997CE9" w:rsidP="00997CE9">
      <w:pPr>
        <w:jc w:val="both"/>
        <w:rPr>
          <w:rFonts w:asciiTheme="minorHAnsi" w:hAnsiTheme="minorHAnsi" w:cstheme="minorHAnsi"/>
        </w:rPr>
      </w:pPr>
    </w:p>
    <w:p w:rsidR="00997CE9" w:rsidRPr="008F3AC5" w:rsidRDefault="00997CE9" w:rsidP="00997CE9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</w:rPr>
      </w:pPr>
      <w:r w:rsidRPr="008F3AC5">
        <w:rPr>
          <w:rFonts w:asciiTheme="minorHAnsi" w:hAnsiTheme="minorHAnsi" w:cstheme="minorHAnsi"/>
          <w:b/>
        </w:rPr>
        <w:t>PRÁCE</w:t>
      </w:r>
    </w:p>
    <w:p w:rsidR="00997CE9" w:rsidRPr="008F3AC5" w:rsidRDefault="00997CE9" w:rsidP="00997CE9">
      <w:pPr>
        <w:jc w:val="both"/>
        <w:rPr>
          <w:rFonts w:asciiTheme="minorHAnsi" w:hAnsiTheme="minorHAnsi" w:cstheme="minorHAnsi"/>
        </w:rPr>
      </w:pPr>
    </w:p>
    <w:p w:rsidR="00997CE9" w:rsidRPr="008F3AC5" w:rsidRDefault="00997CE9" w:rsidP="00997CE9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je záměrné, cílevědomé, plánovité působení, určované představou výsledku, vyžadující vůli a soustředěnou pozornost. </w:t>
      </w:r>
    </w:p>
    <w:p w:rsidR="00997CE9" w:rsidRPr="008F3AC5" w:rsidRDefault="00997CE9" w:rsidP="00997CE9">
      <w:pPr>
        <w:jc w:val="both"/>
        <w:rPr>
          <w:rFonts w:asciiTheme="minorHAnsi" w:hAnsiTheme="minorHAnsi" w:cstheme="minorHAnsi"/>
        </w:rPr>
      </w:pPr>
    </w:p>
    <w:p w:rsidR="00997CE9" w:rsidRPr="008F3AC5" w:rsidRDefault="00997CE9" w:rsidP="00997CE9">
      <w:pPr>
        <w:jc w:val="both"/>
        <w:rPr>
          <w:rFonts w:asciiTheme="minorHAnsi" w:hAnsiTheme="minorHAnsi" w:cstheme="minorHAnsi"/>
        </w:rPr>
      </w:pPr>
    </w:p>
    <w:p w:rsidR="007F5297" w:rsidRDefault="007F5297"/>
    <w:sectPr w:rsidR="007F5297" w:rsidSect="0021041D">
      <w:pgSz w:w="11906" w:h="16838"/>
      <w:pgMar w:top="426" w:right="849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50082"/>
    <w:multiLevelType w:val="hybridMultilevel"/>
    <w:tmpl w:val="80BC3FB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1D1B2E"/>
    <w:multiLevelType w:val="hybridMultilevel"/>
    <w:tmpl w:val="EBFA95D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2760EF"/>
    <w:multiLevelType w:val="hybridMultilevel"/>
    <w:tmpl w:val="59FC7A6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740E4E"/>
    <w:multiLevelType w:val="hybridMultilevel"/>
    <w:tmpl w:val="21423B0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142E8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CCF72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7CE9"/>
    <w:rsid w:val="0021041D"/>
    <w:rsid w:val="007F5297"/>
    <w:rsid w:val="00997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97C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482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Vránková</dc:creator>
  <cp:lastModifiedBy>Lenka Vránková</cp:lastModifiedBy>
  <cp:revision>2</cp:revision>
  <dcterms:created xsi:type="dcterms:W3CDTF">2018-10-30T20:54:00Z</dcterms:created>
  <dcterms:modified xsi:type="dcterms:W3CDTF">2018-10-30T21:35:00Z</dcterms:modified>
</cp:coreProperties>
</file>