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D631A" w:rsidRPr="0036436F" w:rsidRDefault="000D631A" w:rsidP="00840EC6">
      <w:pPr>
        <w:pStyle w:val="Nadpis1"/>
        <w:jc w:val="center"/>
        <w:rPr>
          <w:rFonts w:asciiTheme="minorHAnsi" w:hAnsiTheme="minorHAnsi" w:cstheme="minorHAnsi"/>
          <w:sz w:val="72"/>
          <w:szCs w:val="24"/>
          <w:u w:val="single"/>
        </w:rPr>
      </w:pPr>
      <w:r w:rsidRPr="0036436F">
        <w:rPr>
          <w:rFonts w:asciiTheme="minorHAnsi" w:hAnsiTheme="minorHAnsi" w:cstheme="minorHAnsi"/>
          <w:sz w:val="72"/>
          <w:szCs w:val="24"/>
          <w:u w:val="single"/>
        </w:rPr>
        <w:t>Sociální psychologie</w:t>
      </w:r>
      <w:r w:rsidR="00690771">
        <w:rPr>
          <w:rFonts w:asciiTheme="minorHAnsi" w:hAnsiTheme="minorHAnsi" w:cstheme="minorHAnsi"/>
          <w:sz w:val="72"/>
          <w:szCs w:val="24"/>
          <w:u w:val="single"/>
        </w:rPr>
        <w:t xml:space="preserve"> - sociologie</w:t>
      </w:r>
    </w:p>
    <w:p w:rsidR="000D631A" w:rsidRPr="0036436F" w:rsidRDefault="000D631A" w:rsidP="00840EC6">
      <w:pPr>
        <w:rPr>
          <w:rFonts w:asciiTheme="minorHAnsi" w:hAnsiTheme="minorHAnsi" w:cstheme="minorHAnsi"/>
          <w:b/>
          <w:bCs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</w:rPr>
        <w:t xml:space="preserve">- primární zkoumání vztahů – již ze starověku, </w:t>
      </w:r>
      <w:r w:rsidRPr="0036436F">
        <w:rPr>
          <w:rFonts w:asciiTheme="minorHAnsi" w:hAnsiTheme="minorHAnsi" w:cstheme="minorHAnsi"/>
          <w:b/>
        </w:rPr>
        <w:t xml:space="preserve">Genesis, starozákonní knihy Mojžíšovy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přinášejí první informace o sociálním vývoji člověka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Sociální psychologie je věda o chování, prožívání a zkušenostech jednotlivce ve společnosti.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Sociální  - z lat. </w:t>
      </w:r>
      <w:proofErr w:type="spellStart"/>
      <w:r w:rsidRPr="0036436F">
        <w:rPr>
          <w:rFonts w:asciiTheme="minorHAnsi" w:hAnsiTheme="minorHAnsi" w:cstheme="minorHAnsi"/>
        </w:rPr>
        <w:t>socius</w:t>
      </w:r>
      <w:proofErr w:type="spellEnd"/>
      <w:r w:rsidRPr="0036436F">
        <w:rPr>
          <w:rFonts w:asciiTheme="minorHAnsi" w:hAnsiTheme="minorHAnsi" w:cstheme="minorHAnsi"/>
        </w:rPr>
        <w:t xml:space="preserve"> – druh, společný, nebo někdo kdo je s někým v kontaktu.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SP je věda o sociální interakci a je to vědecké studium zkušenosti a chování individuí ve vztahu k sociálně stimulujícím situacím.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Vztah k jiným oborům: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k obecné psychologii, k psychologii osobnosti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k sociol</w:t>
      </w:r>
      <w:r w:rsidR="0036436F" w:rsidRPr="0036436F">
        <w:rPr>
          <w:rFonts w:asciiTheme="minorHAnsi" w:hAnsiTheme="minorHAnsi" w:cstheme="minorHAnsi"/>
        </w:rPr>
        <w:t>ogii; na rozdíl od sociologie (</w:t>
      </w:r>
      <w:r w:rsidRPr="0036436F">
        <w:rPr>
          <w:rFonts w:asciiTheme="minorHAnsi" w:hAnsiTheme="minorHAnsi" w:cstheme="minorHAnsi"/>
        </w:rPr>
        <w:t>kterou definujeme jako vědu studující zákonitosti vývoje a fungování sociálních systémů) sociální psychologie se primárně  nezaměřuje na sociální  jevy a skupiny, ale zajímají ji spíše jednotlivé osobnosti lidí v sociálních vztazích.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Předmětem zájmu soc.</w:t>
      </w:r>
      <w:r w:rsidR="00AF2A2F">
        <w:rPr>
          <w:rFonts w:asciiTheme="minorHAnsi" w:hAnsiTheme="minorHAnsi" w:cstheme="minorHAnsi"/>
          <w:b/>
        </w:rPr>
        <w:t xml:space="preserve"> </w:t>
      </w:r>
      <w:r w:rsidRPr="0036436F">
        <w:rPr>
          <w:rFonts w:asciiTheme="minorHAnsi" w:hAnsiTheme="minorHAnsi" w:cstheme="minorHAnsi"/>
          <w:b/>
        </w:rPr>
        <w:t xml:space="preserve">psychologa bude konkrétní </w:t>
      </w:r>
      <w:r w:rsidR="00AF2A2F">
        <w:rPr>
          <w:rFonts w:asciiTheme="minorHAnsi" w:hAnsiTheme="minorHAnsi" w:cstheme="minorHAnsi"/>
          <w:b/>
        </w:rPr>
        <w:t xml:space="preserve">jedinec v sociálních podmínkách </w:t>
      </w:r>
      <w:r w:rsidR="0036436F">
        <w:rPr>
          <w:rFonts w:asciiTheme="minorHAnsi" w:hAnsiTheme="minorHAnsi" w:cstheme="minorHAnsi"/>
          <w:b/>
        </w:rPr>
        <w:t>(</w:t>
      </w:r>
      <w:r w:rsidRPr="0036436F">
        <w:rPr>
          <w:rFonts w:asciiTheme="minorHAnsi" w:hAnsiTheme="minorHAnsi" w:cstheme="minorHAnsi"/>
          <w:b/>
        </w:rPr>
        <w:t>nezaměstnaný, ne nezaměstnanost).</w:t>
      </w:r>
    </w:p>
    <w:p w:rsidR="00840EC6" w:rsidRPr="00840EC6" w:rsidRDefault="00840EC6" w:rsidP="00840EC6">
      <w:pPr>
        <w:rPr>
          <w:rFonts w:asciiTheme="minorHAnsi" w:hAnsiTheme="minorHAnsi" w:cstheme="minorHAnsi"/>
          <w:b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  <w:bCs/>
          <w:u w:val="single"/>
        </w:rPr>
      </w:pPr>
      <w:r w:rsidRPr="0036436F">
        <w:rPr>
          <w:rFonts w:asciiTheme="minorHAnsi" w:hAnsiTheme="minorHAnsi" w:cstheme="minorHAnsi"/>
          <w:b/>
          <w:bCs/>
          <w:u w:val="single"/>
        </w:rPr>
        <w:t xml:space="preserve">1. Metody sociální psychologie.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Výzkumná metoda je nástroj systematického poznávání.</w:t>
      </w:r>
    </w:p>
    <w:p w:rsidR="000D631A" w:rsidRPr="0036436F" w:rsidRDefault="000D631A" w:rsidP="00840EC6">
      <w:pPr>
        <w:pStyle w:val="Odstavecseseznamem"/>
        <w:numPr>
          <w:ilvl w:val="0"/>
          <w:numId w:val="33"/>
        </w:numPr>
        <w:ind w:start="0pt"/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 xml:space="preserve">metody pozorování  - základní způsob </w:t>
      </w:r>
    </w:p>
    <w:p w:rsidR="000D631A" w:rsidRPr="0036436F" w:rsidRDefault="0036436F" w:rsidP="00840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- přirozené – volné (</w:t>
      </w:r>
      <w:r w:rsidR="000D631A" w:rsidRPr="0036436F">
        <w:rPr>
          <w:rFonts w:asciiTheme="minorHAnsi" w:hAnsiTheme="minorHAnsi" w:cstheme="minorHAnsi"/>
        </w:rPr>
        <w:t>není předem dán předmět zkoumání)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- navozené – řízené</w:t>
      </w:r>
    </w:p>
    <w:p w:rsidR="000D631A" w:rsidRPr="0036436F" w:rsidRDefault="000D631A" w:rsidP="00AF2A2F">
      <w:pPr>
        <w:ind w:firstLine="35.4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celostní nebo speciální</w:t>
      </w:r>
    </w:p>
    <w:p w:rsidR="000D631A" w:rsidRPr="0036436F" w:rsidRDefault="000D631A" w:rsidP="00840EC6">
      <w:pPr>
        <w:ind w:firstLine="35.4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se zaměřením na jednotlivce nebo celou skupinu</w:t>
      </w:r>
    </w:p>
    <w:p w:rsidR="000D631A" w:rsidRPr="0036436F" w:rsidRDefault="000D631A" w:rsidP="00840EC6">
      <w:pPr>
        <w:ind w:firstLine="35.4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- krátkodobé a dlouhodobé pozorování, nepozorované pozorování,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Odstavecseseznamem"/>
        <w:numPr>
          <w:ilvl w:val="0"/>
          <w:numId w:val="33"/>
        </w:numPr>
        <w:ind w:start="0pt"/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 xml:space="preserve">metody explorační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rozhovor, interview, dotazníkové metody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- sociální anamnéza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psychologické testy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Odstavecseseznamem"/>
        <w:numPr>
          <w:ilvl w:val="0"/>
          <w:numId w:val="33"/>
        </w:numPr>
        <w:ind w:start="0pt"/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metoda měření postojů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- metoda sémantického diferenciálu; škála bipolárních adjektiv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Odstavecseseznamem"/>
        <w:numPr>
          <w:ilvl w:val="0"/>
          <w:numId w:val="33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  <w:b/>
        </w:rPr>
        <w:t>metoda – experiment –</w:t>
      </w:r>
      <w:r w:rsidRPr="0036436F">
        <w:rPr>
          <w:rFonts w:asciiTheme="minorHAnsi" w:hAnsiTheme="minorHAnsi" w:cstheme="minorHAnsi"/>
        </w:rPr>
        <w:t xml:space="preserve"> záměrně navozený děj nebo také  způsob a prostředek poznání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a současně metoda poznání; předpokladem je nějaká teorie nebo zákon a 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experimentovat lze buď v reálných podmínkách</w:t>
      </w:r>
      <w:r w:rsidR="00AF2A2F">
        <w:rPr>
          <w:rFonts w:asciiTheme="minorHAnsi" w:hAnsiTheme="minorHAnsi" w:cstheme="minorHAnsi"/>
        </w:rPr>
        <w:t>,</w:t>
      </w:r>
      <w:r w:rsidRPr="0036436F">
        <w:rPr>
          <w:rFonts w:asciiTheme="minorHAnsi" w:hAnsiTheme="minorHAnsi" w:cstheme="minorHAnsi"/>
        </w:rPr>
        <w:t xml:space="preserve">  nebo v laboratořích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</w:t>
      </w:r>
    </w:p>
    <w:p w:rsidR="000D631A" w:rsidRPr="0036436F" w:rsidRDefault="000D631A" w:rsidP="00840EC6">
      <w:pPr>
        <w:pStyle w:val="Odstavecseseznamem"/>
        <w:numPr>
          <w:ilvl w:val="0"/>
          <w:numId w:val="33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  <w:b/>
        </w:rPr>
        <w:t xml:space="preserve"> sociometrické metody</w:t>
      </w:r>
      <w:r w:rsidR="00AF2A2F">
        <w:rPr>
          <w:rFonts w:asciiTheme="minorHAnsi" w:hAnsiTheme="minorHAnsi" w:cstheme="minorHAnsi"/>
          <w:b/>
        </w:rPr>
        <w:t xml:space="preserve"> </w:t>
      </w:r>
      <w:r w:rsidRPr="0036436F">
        <w:rPr>
          <w:rFonts w:asciiTheme="minorHAnsi" w:hAnsiTheme="minorHAnsi" w:cstheme="minorHAnsi"/>
        </w:rPr>
        <w:t>– zkoumají např. emocionální strukturu nějaké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skupiny a umožňují vhled do  oblasti skupinové struktury  a dynamiky skupiny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Odstavecseseznamem"/>
        <w:numPr>
          <w:ilvl w:val="0"/>
          <w:numId w:val="33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  <w:b/>
        </w:rPr>
        <w:t>metody odvozené</w:t>
      </w:r>
      <w:r w:rsidRPr="0036436F">
        <w:rPr>
          <w:rFonts w:asciiTheme="minorHAnsi" w:hAnsiTheme="minorHAnsi" w:cstheme="minorHAnsi"/>
        </w:rPr>
        <w:t xml:space="preserve"> – techniky hraní role</w:t>
      </w:r>
    </w:p>
    <w:p w:rsidR="000D631A" w:rsidRDefault="000D631A" w:rsidP="00840EC6">
      <w:pPr>
        <w:rPr>
          <w:rFonts w:asciiTheme="minorHAnsi" w:hAnsiTheme="minorHAnsi" w:cstheme="minorHAnsi"/>
        </w:rPr>
      </w:pPr>
    </w:p>
    <w:p w:rsidR="00AF2A2F" w:rsidRDefault="00AF2A2F" w:rsidP="00840EC6">
      <w:pPr>
        <w:rPr>
          <w:rFonts w:asciiTheme="minorHAnsi" w:hAnsiTheme="minorHAnsi" w:cstheme="minorHAnsi"/>
        </w:rPr>
      </w:pPr>
    </w:p>
    <w:p w:rsidR="00AF2A2F" w:rsidRDefault="00AF2A2F" w:rsidP="00840EC6">
      <w:pPr>
        <w:rPr>
          <w:rFonts w:asciiTheme="minorHAnsi" w:hAnsiTheme="minorHAnsi" w:cstheme="minorHAnsi"/>
        </w:rPr>
      </w:pPr>
    </w:p>
    <w:p w:rsidR="00AF2A2F" w:rsidRDefault="00AF2A2F" w:rsidP="00840EC6">
      <w:pPr>
        <w:rPr>
          <w:rFonts w:asciiTheme="minorHAnsi" w:hAnsiTheme="minorHAnsi" w:cstheme="minorHAnsi"/>
        </w:rPr>
      </w:pPr>
    </w:p>
    <w:p w:rsidR="00AF2A2F" w:rsidRDefault="00AF2A2F" w:rsidP="00840EC6">
      <w:pPr>
        <w:rPr>
          <w:rFonts w:asciiTheme="minorHAnsi" w:hAnsiTheme="minorHAnsi" w:cstheme="minorHAnsi"/>
        </w:rPr>
      </w:pPr>
    </w:p>
    <w:p w:rsidR="00AF2A2F" w:rsidRPr="0036436F" w:rsidRDefault="00AF2A2F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AF2A2F" w:rsidRDefault="000D631A" w:rsidP="00840EC6">
      <w:pPr>
        <w:rPr>
          <w:rFonts w:asciiTheme="minorHAnsi" w:hAnsiTheme="minorHAnsi" w:cstheme="minorHAnsi"/>
          <w:b/>
          <w:bCs/>
          <w:sz w:val="32"/>
          <w:u w:val="single"/>
        </w:rPr>
      </w:pPr>
      <w:r w:rsidRPr="00AF2A2F">
        <w:rPr>
          <w:rFonts w:asciiTheme="minorHAnsi" w:hAnsiTheme="minorHAnsi" w:cstheme="minorHAnsi"/>
          <w:b/>
          <w:bCs/>
          <w:sz w:val="32"/>
          <w:u w:val="single"/>
        </w:rPr>
        <w:lastRenderedPageBreak/>
        <w:t xml:space="preserve">Socializace. Činitelé, podmínky a formy, zákony, výsledky. </w:t>
      </w:r>
    </w:p>
    <w:p w:rsidR="000D631A" w:rsidRPr="00AF2A2F" w:rsidRDefault="000D631A" w:rsidP="00840EC6">
      <w:pPr>
        <w:rPr>
          <w:rFonts w:asciiTheme="minorHAnsi" w:hAnsiTheme="minorHAnsi" w:cstheme="minorHAnsi"/>
          <w:b/>
          <w:bCs/>
          <w:sz w:val="32"/>
        </w:rPr>
      </w:pPr>
    </w:p>
    <w:p w:rsidR="0036436F" w:rsidRDefault="0036436F" w:rsidP="00840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Socializace (</w:t>
      </w:r>
      <w:r w:rsidR="000D631A" w:rsidRPr="0036436F">
        <w:rPr>
          <w:rFonts w:asciiTheme="minorHAnsi" w:hAnsiTheme="minorHAnsi" w:cstheme="minorHAnsi"/>
        </w:rPr>
        <w:t xml:space="preserve">proces sociálního učení) – ontogenetický proces, během něhož jedinec vrůstá do společnosti, osvojuje si její poznatky, zvyky, postoje, normy, </w:t>
      </w:r>
      <w:proofErr w:type="spellStart"/>
      <w:r w:rsidR="000D631A" w:rsidRPr="0036436F">
        <w:rPr>
          <w:rFonts w:asciiTheme="minorHAnsi" w:hAnsiTheme="minorHAnsi" w:cstheme="minorHAnsi"/>
        </w:rPr>
        <w:t>atd</w:t>
      </w:r>
      <w:proofErr w:type="spellEnd"/>
      <w:r w:rsidR="000D631A" w:rsidRPr="0036436F">
        <w:rPr>
          <w:rFonts w:asciiTheme="minorHAnsi" w:hAnsiTheme="minorHAnsi" w:cstheme="minorHAnsi"/>
        </w:rPr>
        <w:t>….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Osvoju</w:t>
      </w:r>
      <w:r w:rsidR="0036436F">
        <w:rPr>
          <w:rFonts w:asciiTheme="minorHAnsi" w:hAnsiTheme="minorHAnsi" w:cstheme="minorHAnsi"/>
        </w:rPr>
        <w:t xml:space="preserve">je si kulturu a </w:t>
      </w:r>
      <w:proofErr w:type="spellStart"/>
      <w:r w:rsidR="0036436F">
        <w:rPr>
          <w:rFonts w:asciiTheme="minorHAnsi" w:hAnsiTheme="minorHAnsi" w:cstheme="minorHAnsi"/>
        </w:rPr>
        <w:t>internalizuje</w:t>
      </w:r>
      <w:proofErr w:type="spellEnd"/>
      <w:r w:rsidR="0036436F">
        <w:rPr>
          <w:rFonts w:asciiTheme="minorHAnsi" w:hAnsiTheme="minorHAnsi" w:cstheme="minorHAnsi"/>
        </w:rPr>
        <w:t xml:space="preserve"> (</w:t>
      </w:r>
      <w:r w:rsidRPr="0036436F">
        <w:rPr>
          <w:rFonts w:asciiTheme="minorHAnsi" w:hAnsiTheme="minorHAnsi" w:cstheme="minorHAnsi"/>
        </w:rPr>
        <w:t>zvnitřňuje) hodnoty a způsoby nahlížení světa, převládající ve skupině a ve společnosti.</w:t>
      </w: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</w:p>
    <w:p w:rsidR="00840EC6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Výchozí skutečností na s</w:t>
      </w:r>
      <w:r w:rsidR="0036436F">
        <w:rPr>
          <w:rFonts w:asciiTheme="minorHAnsi" w:hAnsiTheme="minorHAnsi" w:cstheme="minorHAnsi"/>
        </w:rPr>
        <w:t>traně jedince je geneze „ já“ (</w:t>
      </w:r>
      <w:r w:rsidRPr="0036436F">
        <w:rPr>
          <w:rFonts w:asciiTheme="minorHAnsi" w:hAnsiTheme="minorHAnsi" w:cstheme="minorHAnsi"/>
        </w:rPr>
        <w:t xml:space="preserve">vývoj prochází vývojem, tělové já do 2.5 roku, pak se vyvíjí „ sociální já „ znamená vědomí jedinečnosti a vědomí kontinuálního vývoje).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Současně s procesem socializace probíhá i jeho individualizace, podmíněná sociálními interakcemi – vztahy, komunikací – a zráním psychických struktur jedince.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Učení je využití životních zkušeností.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  <w:b/>
        </w:rPr>
        <w:t>Činitelé socializace:</w:t>
      </w:r>
      <w:r w:rsidR="0036436F">
        <w:rPr>
          <w:rFonts w:asciiTheme="minorHAnsi" w:hAnsiTheme="minorHAnsi" w:cstheme="minorHAnsi"/>
        </w:rPr>
        <w:t xml:space="preserve">  - sociální učení (</w:t>
      </w:r>
      <w:r w:rsidRPr="0036436F">
        <w:rPr>
          <w:rFonts w:asciiTheme="minorHAnsi" w:hAnsiTheme="minorHAnsi" w:cstheme="minorHAnsi"/>
        </w:rPr>
        <w:t>získávání nových vzorců chování) je upevňováno: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                     </w:t>
      </w:r>
      <w:r w:rsidR="0036436F">
        <w:rPr>
          <w:rFonts w:asciiTheme="minorHAnsi" w:hAnsiTheme="minorHAnsi" w:cstheme="minorHAnsi"/>
        </w:rPr>
        <w:t xml:space="preserve">      - sociálním odměňováním (</w:t>
      </w:r>
      <w:r w:rsidRPr="0036436F">
        <w:rPr>
          <w:rFonts w:asciiTheme="minorHAnsi" w:hAnsiTheme="minorHAnsi" w:cstheme="minorHAnsi"/>
        </w:rPr>
        <w:t>sociální odměňování - posílení)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                           - eliminac</w:t>
      </w:r>
      <w:r w:rsidR="0036436F">
        <w:rPr>
          <w:rFonts w:asciiTheme="minorHAnsi" w:hAnsiTheme="minorHAnsi" w:cstheme="minorHAnsi"/>
        </w:rPr>
        <w:t>e negativních způsobů chování (</w:t>
      </w:r>
      <w:r w:rsidRPr="0036436F">
        <w:rPr>
          <w:rFonts w:asciiTheme="minorHAnsi" w:hAnsiTheme="minorHAnsi" w:cstheme="minorHAnsi"/>
        </w:rPr>
        <w:t>sociální trestání)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proofErr w:type="spellStart"/>
      <w:proofErr w:type="gramStart"/>
      <w:r w:rsidRPr="0036436F">
        <w:rPr>
          <w:rFonts w:asciiTheme="minorHAnsi" w:hAnsiTheme="minorHAnsi" w:cstheme="minorHAnsi"/>
        </w:rPr>
        <w:t>Soc.učení</w:t>
      </w:r>
      <w:proofErr w:type="spellEnd"/>
      <w:proofErr w:type="gramEnd"/>
      <w:r w:rsidRPr="0036436F">
        <w:rPr>
          <w:rFonts w:asciiTheme="minorHAnsi" w:hAnsiTheme="minorHAnsi" w:cstheme="minorHAnsi"/>
        </w:rPr>
        <w:t xml:space="preserve"> probíhá vždy během interakce.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  <w:bCs/>
        </w:rPr>
      </w:pPr>
      <w:r w:rsidRPr="0036436F">
        <w:rPr>
          <w:rFonts w:asciiTheme="minorHAnsi" w:hAnsiTheme="minorHAnsi" w:cstheme="minorHAnsi"/>
        </w:rPr>
        <w:t>Odměna vede ke zpevnění sociálního jednání. Trest vede ……?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840EC6">
        <w:rPr>
          <w:rFonts w:asciiTheme="minorHAnsi" w:hAnsiTheme="minorHAnsi" w:cstheme="minorHAnsi"/>
          <w:b/>
          <w:u w:val="single"/>
        </w:rPr>
        <w:t>Zákon učení napodobováním</w:t>
      </w:r>
      <w:r w:rsidRPr="0036436F">
        <w:rPr>
          <w:rFonts w:asciiTheme="minorHAnsi" w:hAnsiTheme="minorHAnsi" w:cstheme="minorHAnsi"/>
        </w:rPr>
        <w:t xml:space="preserve"> – jestliže jedinec pozoruje způsob chování a je k tomu také motivován, pak si tento způsob jednání a chování osvojuje.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840EC6">
        <w:rPr>
          <w:rFonts w:asciiTheme="minorHAnsi" w:hAnsiTheme="minorHAnsi" w:cstheme="minorHAnsi"/>
          <w:b/>
          <w:u w:val="single"/>
        </w:rPr>
        <w:t>Zákon sociálním zpevňováním</w:t>
      </w:r>
      <w:r w:rsidRPr="0036436F">
        <w:rPr>
          <w:rFonts w:asciiTheme="minorHAnsi" w:hAnsiTheme="minorHAnsi" w:cstheme="minorHAnsi"/>
        </w:rPr>
        <w:t xml:space="preserve"> </w:t>
      </w:r>
      <w:r w:rsidR="0036436F">
        <w:rPr>
          <w:rFonts w:asciiTheme="minorHAnsi" w:hAnsiTheme="minorHAnsi" w:cstheme="minorHAnsi"/>
        </w:rPr>
        <w:t>– zákon sociálního odměňování (</w:t>
      </w:r>
      <w:r w:rsidRPr="0036436F">
        <w:rPr>
          <w:rFonts w:asciiTheme="minorHAnsi" w:hAnsiTheme="minorHAnsi" w:cstheme="minorHAnsi"/>
        </w:rPr>
        <w:t xml:space="preserve">to, co </w:t>
      </w:r>
      <w:r w:rsidR="00840EC6">
        <w:rPr>
          <w:rFonts w:asciiTheme="minorHAnsi" w:hAnsiTheme="minorHAnsi" w:cstheme="minorHAnsi"/>
        </w:rPr>
        <w:t>je odměňováno,</w:t>
      </w:r>
      <w:r w:rsidRPr="0036436F">
        <w:rPr>
          <w:rFonts w:asciiTheme="minorHAnsi" w:hAnsiTheme="minorHAnsi" w:cstheme="minorHAnsi"/>
        </w:rPr>
        <w:t xml:space="preserve"> je upevňováno)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                             - zákon o so</w:t>
      </w:r>
      <w:r w:rsidR="0036436F">
        <w:rPr>
          <w:rFonts w:asciiTheme="minorHAnsi" w:hAnsiTheme="minorHAnsi" w:cstheme="minorHAnsi"/>
        </w:rPr>
        <w:t>ciálním trestání (</w:t>
      </w:r>
      <w:r w:rsidRPr="0036436F">
        <w:rPr>
          <w:rFonts w:asciiTheme="minorHAnsi" w:hAnsiTheme="minorHAnsi" w:cstheme="minorHAnsi"/>
        </w:rPr>
        <w:t xml:space="preserve">sociální trest vede ke třem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                                reakcím: -  buď tlumí tento způsob chování,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                                               -  nemusí mít zjevné účinky,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                                               -  nebo vede k úni</w:t>
      </w:r>
      <w:r w:rsidR="00840EC6">
        <w:rPr>
          <w:rFonts w:asciiTheme="minorHAnsi" w:hAnsiTheme="minorHAnsi" w:cstheme="minorHAnsi"/>
        </w:rPr>
        <w:t>ku, k</w:t>
      </w:r>
      <w:r w:rsidR="00AF2A2F">
        <w:rPr>
          <w:rFonts w:asciiTheme="minorHAnsi" w:hAnsiTheme="minorHAnsi" w:cstheme="minorHAnsi"/>
        </w:rPr>
        <w:t> </w:t>
      </w:r>
      <w:proofErr w:type="gramStart"/>
      <w:r w:rsidR="00840EC6">
        <w:rPr>
          <w:rFonts w:asciiTheme="minorHAnsi" w:hAnsiTheme="minorHAnsi" w:cstheme="minorHAnsi"/>
        </w:rPr>
        <w:t>předstírání</w:t>
      </w:r>
      <w:r w:rsidR="00AF2A2F">
        <w:rPr>
          <w:rFonts w:asciiTheme="minorHAnsi" w:hAnsiTheme="minorHAnsi" w:cstheme="minorHAnsi"/>
        </w:rPr>
        <w:t>,</w:t>
      </w:r>
      <w:r w:rsidR="00840EC6">
        <w:rPr>
          <w:rFonts w:asciiTheme="minorHAnsi" w:hAnsiTheme="minorHAnsi" w:cstheme="minorHAnsi"/>
        </w:rPr>
        <w:t xml:space="preserve"> a nebo dokonce</w:t>
      </w:r>
      <w:proofErr w:type="gramEnd"/>
      <w:r w:rsidR="00840EC6">
        <w:rPr>
          <w:rFonts w:asciiTheme="minorHAnsi" w:hAnsiTheme="minorHAnsi" w:cstheme="minorHAnsi"/>
        </w:rPr>
        <w:t xml:space="preserve"> k negativistickému </w:t>
      </w:r>
      <w:r w:rsidRPr="0036436F">
        <w:rPr>
          <w:rFonts w:asciiTheme="minorHAnsi" w:hAnsiTheme="minorHAnsi" w:cstheme="minorHAnsi"/>
        </w:rPr>
        <w:t xml:space="preserve">zesílení způsobu chování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840EC6">
        <w:rPr>
          <w:rFonts w:asciiTheme="minorHAnsi" w:hAnsiTheme="minorHAnsi" w:cstheme="minorHAnsi"/>
          <w:b/>
          <w:u w:val="single"/>
        </w:rPr>
        <w:t>Zákon učení sociální anticipací</w:t>
      </w:r>
      <w:r w:rsidR="0036436F">
        <w:rPr>
          <w:rFonts w:asciiTheme="minorHAnsi" w:hAnsiTheme="minorHAnsi" w:cstheme="minorHAnsi"/>
        </w:rPr>
        <w:t xml:space="preserve"> (</w:t>
      </w:r>
      <w:r w:rsidRPr="0036436F">
        <w:rPr>
          <w:rFonts w:asciiTheme="minorHAnsi" w:hAnsiTheme="minorHAnsi" w:cstheme="minorHAnsi"/>
        </w:rPr>
        <w:t>pokud skupina se silným vlivem na jedince projevuje očekávání určitého způsobu chování a jedinec si toho všimne, pak se chová tímto způsobem či si takový způsob chování osvojí).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36436F" w:rsidP="00840EC6">
      <w:pPr>
        <w:rPr>
          <w:rFonts w:asciiTheme="minorHAnsi" w:hAnsiTheme="minorHAnsi" w:cstheme="minorHAnsi"/>
        </w:rPr>
      </w:pPr>
      <w:r w:rsidRPr="00840EC6">
        <w:rPr>
          <w:rFonts w:asciiTheme="minorHAnsi" w:hAnsiTheme="minorHAnsi" w:cstheme="minorHAnsi"/>
          <w:b/>
          <w:u w:val="single"/>
        </w:rPr>
        <w:t>Zákon observačního (zástupného</w:t>
      </w:r>
      <w:r w:rsidR="000D631A" w:rsidRPr="00840EC6">
        <w:rPr>
          <w:rFonts w:asciiTheme="minorHAnsi" w:hAnsiTheme="minorHAnsi" w:cstheme="minorHAnsi"/>
          <w:b/>
          <w:u w:val="single"/>
        </w:rPr>
        <w:t>) učení</w:t>
      </w:r>
      <w:r w:rsidR="000D631A" w:rsidRPr="0036436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(</w:t>
      </w:r>
      <w:r w:rsidR="000D631A" w:rsidRPr="0036436F">
        <w:rPr>
          <w:rFonts w:asciiTheme="minorHAnsi" w:hAnsiTheme="minorHAnsi" w:cstheme="minorHAnsi"/>
        </w:rPr>
        <w:t>jedinec si osvojuje způsoby chování a jednání, které jsou odměňovány a trestány u modelu).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840EC6">
        <w:rPr>
          <w:rFonts w:asciiTheme="minorHAnsi" w:hAnsiTheme="minorHAnsi" w:cstheme="minorHAnsi"/>
          <w:b/>
          <w:u w:val="single"/>
        </w:rPr>
        <w:t>Zákon učení identifikací</w:t>
      </w:r>
      <w:r w:rsidR="0036436F">
        <w:rPr>
          <w:rFonts w:asciiTheme="minorHAnsi" w:hAnsiTheme="minorHAnsi" w:cstheme="minorHAnsi"/>
          <w:b/>
        </w:rPr>
        <w:t xml:space="preserve"> </w:t>
      </w:r>
      <w:r w:rsidR="0036436F">
        <w:rPr>
          <w:rFonts w:asciiTheme="minorHAnsi" w:hAnsiTheme="minorHAnsi" w:cstheme="minorHAnsi"/>
        </w:rPr>
        <w:t>(</w:t>
      </w:r>
      <w:r w:rsidRPr="0036436F">
        <w:rPr>
          <w:rFonts w:asciiTheme="minorHAnsi" w:hAnsiTheme="minorHAnsi" w:cstheme="minorHAnsi"/>
        </w:rPr>
        <w:t>vývojově nejvyšší forma sociálního učení; jedinec si při něm osvojuje způsoby chování, normy, cíle, hodnoty, které chápe jako podstatné znaky svého modelu.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Socializace je celoživotní proces, který souvisí se změnami sociální role jedince.</w:t>
      </w:r>
    </w:p>
    <w:p w:rsidR="000D631A" w:rsidRPr="0036436F" w:rsidRDefault="000D631A" w:rsidP="00840EC6">
      <w:pPr>
        <w:rPr>
          <w:rFonts w:asciiTheme="minorHAnsi" w:hAnsiTheme="minorHAnsi" w:cstheme="minorHAnsi"/>
          <w:b/>
          <w:bCs/>
        </w:rPr>
      </w:pPr>
    </w:p>
    <w:p w:rsidR="000D631A" w:rsidRPr="0036436F" w:rsidRDefault="000D631A" w:rsidP="00840EC6">
      <w:pPr>
        <w:tabs>
          <w:tab w:val="start" w:pos="283.50pt"/>
        </w:tabs>
        <w:rPr>
          <w:rFonts w:asciiTheme="minorHAnsi" w:hAnsiTheme="minorHAnsi" w:cstheme="minorHAnsi"/>
          <w:b/>
          <w:bCs/>
          <w:u w:val="single"/>
        </w:rPr>
      </w:pPr>
    </w:p>
    <w:p w:rsidR="000D631A" w:rsidRPr="00AF2A2F" w:rsidRDefault="000D631A" w:rsidP="00840EC6">
      <w:pPr>
        <w:tabs>
          <w:tab w:val="start" w:pos="283.50pt"/>
        </w:tabs>
        <w:rPr>
          <w:rFonts w:asciiTheme="minorHAnsi" w:hAnsiTheme="minorHAnsi" w:cstheme="minorHAnsi"/>
          <w:b/>
          <w:bCs/>
          <w:sz w:val="32"/>
          <w:u w:val="single"/>
        </w:rPr>
      </w:pPr>
      <w:r w:rsidRPr="00AF2A2F">
        <w:rPr>
          <w:rFonts w:asciiTheme="minorHAnsi" w:hAnsiTheme="minorHAnsi" w:cstheme="minorHAnsi"/>
          <w:b/>
          <w:bCs/>
          <w:sz w:val="32"/>
          <w:u w:val="single"/>
        </w:rPr>
        <w:t xml:space="preserve">Dynamika lidského chování. Motivace. </w:t>
      </w:r>
    </w:p>
    <w:p w:rsidR="000D631A" w:rsidRPr="0036436F" w:rsidRDefault="000D631A" w:rsidP="00840EC6">
      <w:pPr>
        <w:rPr>
          <w:rFonts w:asciiTheme="minorHAnsi" w:hAnsiTheme="minorHAnsi" w:cstheme="minorHAnsi"/>
          <w:b/>
          <w:bCs/>
        </w:rPr>
      </w:pPr>
    </w:p>
    <w:p w:rsidR="000D631A" w:rsidRPr="0036436F" w:rsidRDefault="000D631A" w:rsidP="00840EC6">
      <w:pPr>
        <w:pStyle w:val="Nadpis1"/>
        <w:rPr>
          <w:rFonts w:asciiTheme="minorHAnsi" w:hAnsiTheme="minorHAnsi" w:cstheme="minorHAnsi"/>
          <w:sz w:val="24"/>
          <w:szCs w:val="24"/>
        </w:rPr>
      </w:pPr>
      <w:r w:rsidRPr="0036436F">
        <w:rPr>
          <w:rFonts w:asciiTheme="minorHAnsi" w:hAnsiTheme="minorHAnsi" w:cstheme="minorHAnsi"/>
          <w:sz w:val="24"/>
          <w:szCs w:val="24"/>
        </w:rPr>
        <w:t>Motivace</w:t>
      </w:r>
    </w:p>
    <w:p w:rsidR="000D631A" w:rsidRPr="0036436F" w:rsidRDefault="000D631A" w:rsidP="00840EC6">
      <w:pPr>
        <w:pStyle w:val="WW-Normlnweb"/>
        <w:spacing w:before="0pt" w:after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V mezilidských vztazích, při kontaktu s mladými lidmi i s dospělými, si všímáme toho, že každý se chová poněkud odlišně; k určité činnosti přistupuje s větším či menším zájmem, radost a uspokojení pociťuje při působení nestejných podnětů. Každé chování či jednání člověka je motivováno.</w:t>
      </w:r>
    </w:p>
    <w:p w:rsidR="000D631A" w:rsidRPr="0036436F" w:rsidRDefault="000D631A" w:rsidP="00840EC6">
      <w:pPr>
        <w:pStyle w:val="WW-Normlnweb"/>
        <w:spacing w:before="0pt" w:after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Motivací rozumíme souhrn činitelů, který jedince podněcuje, podporuje, aktivizuje, nebo naopak utlumuje a brzdí.</w:t>
      </w:r>
    </w:p>
    <w:p w:rsidR="000D631A" w:rsidRPr="0036436F" w:rsidRDefault="000D631A" w:rsidP="00840EC6">
      <w:pPr>
        <w:pStyle w:val="WW-Normlnweb"/>
        <w:spacing w:before="0pt" w:after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Motiv - je příčinnou činnosti a jednání člověka- má cíl, směr, intenzitu, trvalost</w:t>
      </w:r>
    </w:p>
    <w:p w:rsidR="000D631A" w:rsidRPr="0036436F" w:rsidRDefault="000D631A" w:rsidP="00840EC6">
      <w:pPr>
        <w:pStyle w:val="WW-Normlnweb"/>
        <w:spacing w:before="0pt" w:after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Mezi </w:t>
      </w:r>
      <w:proofErr w:type="spellStart"/>
      <w:proofErr w:type="gramStart"/>
      <w:r w:rsidRPr="0036436F">
        <w:rPr>
          <w:rFonts w:asciiTheme="minorHAnsi" w:hAnsiTheme="minorHAnsi" w:cstheme="minorHAnsi"/>
        </w:rPr>
        <w:t>zákl</w:t>
      </w:r>
      <w:proofErr w:type="gramEnd"/>
      <w:r w:rsidRPr="0036436F">
        <w:rPr>
          <w:rFonts w:asciiTheme="minorHAnsi" w:hAnsiTheme="minorHAnsi" w:cstheme="minorHAnsi"/>
        </w:rPr>
        <w:t>.</w:t>
      </w:r>
      <w:proofErr w:type="gramStart"/>
      <w:r w:rsidRPr="0036436F">
        <w:rPr>
          <w:rFonts w:asciiTheme="minorHAnsi" w:hAnsiTheme="minorHAnsi" w:cstheme="minorHAnsi"/>
        </w:rPr>
        <w:t>motivy</w:t>
      </w:r>
      <w:proofErr w:type="spellEnd"/>
      <w:proofErr w:type="gramEnd"/>
      <w:r w:rsidRPr="0036436F">
        <w:rPr>
          <w:rFonts w:asciiTheme="minorHAnsi" w:hAnsiTheme="minorHAnsi" w:cstheme="minorHAnsi"/>
        </w:rPr>
        <w:t xml:space="preserve"> řadíme: - potřeby, zájmy, návyky, cíle, přání, hodnoty, postoje, emoce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Nadpis6"/>
        <w:rPr>
          <w:rFonts w:asciiTheme="minorHAnsi" w:hAnsiTheme="minorHAnsi" w:cstheme="minorHAnsi"/>
          <w:szCs w:val="24"/>
        </w:rPr>
      </w:pPr>
      <w:r w:rsidRPr="0036436F">
        <w:rPr>
          <w:rFonts w:asciiTheme="minorHAnsi" w:hAnsiTheme="minorHAnsi" w:cstheme="minorHAnsi"/>
          <w:szCs w:val="24"/>
        </w:rPr>
        <w:lastRenderedPageBreak/>
        <w:t>Potřeba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-    motivace vystupuje jako </w:t>
      </w:r>
      <w:proofErr w:type="spellStart"/>
      <w:r w:rsidRPr="0036436F">
        <w:rPr>
          <w:rFonts w:asciiTheme="minorHAnsi" w:hAnsiTheme="minorHAnsi" w:cstheme="minorHAnsi"/>
        </w:rPr>
        <w:t>interpsychický</w:t>
      </w:r>
      <w:proofErr w:type="spellEnd"/>
      <w:r w:rsidRPr="0036436F">
        <w:rPr>
          <w:rFonts w:asciiTheme="minorHAnsi" w:hAnsiTheme="minorHAnsi" w:cstheme="minorHAnsi"/>
        </w:rPr>
        <w:t xml:space="preserve"> proces, který vyúsťuje v motivační stav označovaný jako potřeba</w:t>
      </w:r>
    </w:p>
    <w:p w:rsidR="000D631A" w:rsidRPr="0036436F" w:rsidRDefault="000D631A" w:rsidP="00840EC6">
      <w:pPr>
        <w:numPr>
          <w:ilvl w:val="0"/>
          <w:numId w:val="20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vyjadřuje nějaký nedostatek subjektu ve dvojím smyslu:</w:t>
      </w:r>
    </w:p>
    <w:p w:rsidR="000D631A" w:rsidRPr="0036436F" w:rsidRDefault="000D631A" w:rsidP="00840EC6">
      <w:pPr>
        <w:numPr>
          <w:ilvl w:val="0"/>
          <w:numId w:val="21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je to nějaký nedost</w:t>
      </w:r>
      <w:r w:rsidR="00840EC6">
        <w:rPr>
          <w:rFonts w:asciiTheme="minorHAnsi" w:hAnsiTheme="minorHAnsi" w:cstheme="minorHAnsi"/>
        </w:rPr>
        <w:t>atek organismu (</w:t>
      </w:r>
      <w:r w:rsidRPr="0036436F">
        <w:rPr>
          <w:rFonts w:asciiTheme="minorHAnsi" w:hAnsiTheme="minorHAnsi" w:cstheme="minorHAnsi"/>
        </w:rPr>
        <w:t>fyziologické potřeby, které prožíváme jako hlad či únavu)</w:t>
      </w:r>
    </w:p>
    <w:p w:rsidR="000D631A" w:rsidRPr="0036436F" w:rsidRDefault="000D631A" w:rsidP="00840EC6">
      <w:pPr>
        <w:numPr>
          <w:ilvl w:val="0"/>
          <w:numId w:val="21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nějaký nedostatek v podmínkách lidské existence (existenční jistota opora, uznání, láska atd.)</w:t>
      </w:r>
    </w:p>
    <w:p w:rsidR="000D631A" w:rsidRPr="0036436F" w:rsidRDefault="000D631A" w:rsidP="00840EC6">
      <w:pPr>
        <w:numPr>
          <w:ilvl w:val="0"/>
          <w:numId w:val="21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rozlišuje se na </w:t>
      </w:r>
      <w:r w:rsidRPr="0036436F">
        <w:rPr>
          <w:rFonts w:asciiTheme="minorHAnsi" w:hAnsiTheme="minorHAnsi" w:cstheme="minorHAnsi"/>
          <w:b/>
        </w:rPr>
        <w:t>biogenní</w:t>
      </w:r>
      <w:r w:rsidRPr="0036436F">
        <w:rPr>
          <w:rFonts w:asciiTheme="minorHAnsi" w:hAnsiTheme="minorHAnsi" w:cstheme="minorHAnsi"/>
        </w:rPr>
        <w:t xml:space="preserve"> (nedostatky těla) a </w:t>
      </w:r>
      <w:proofErr w:type="spellStart"/>
      <w:r w:rsidRPr="0036436F">
        <w:rPr>
          <w:rFonts w:asciiTheme="minorHAnsi" w:hAnsiTheme="minorHAnsi" w:cstheme="minorHAnsi"/>
          <w:b/>
        </w:rPr>
        <w:t>sociogenní</w:t>
      </w:r>
      <w:proofErr w:type="spellEnd"/>
      <w:r w:rsidRPr="0036436F">
        <w:rPr>
          <w:rFonts w:asciiTheme="minorHAnsi" w:hAnsiTheme="minorHAnsi" w:cstheme="minorHAnsi"/>
        </w:rPr>
        <w:t xml:space="preserve"> (ty, které člověk prožívá jako sociální bytost, cílem je sociální rovnováha jedince)</w:t>
      </w:r>
    </w:p>
    <w:p w:rsidR="000D631A" w:rsidRPr="0036436F" w:rsidRDefault="00840EC6" w:rsidP="00840EC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MASLOW – teorie potřeb - </w:t>
      </w:r>
      <w:r w:rsidR="000D631A" w:rsidRPr="0036436F">
        <w:rPr>
          <w:rFonts w:asciiTheme="minorHAnsi" w:hAnsiTheme="minorHAnsi" w:cstheme="minorHAnsi"/>
          <w:b/>
        </w:rPr>
        <w:t xml:space="preserve">pyramida potřeb </w:t>
      </w: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proofErr w:type="gramStart"/>
      <w:r w:rsidRPr="0036436F">
        <w:rPr>
          <w:rFonts w:asciiTheme="minorHAnsi" w:hAnsiTheme="minorHAnsi" w:cstheme="minorHAnsi"/>
          <w:b/>
        </w:rPr>
        <w:t>1.</w:t>
      </w:r>
      <w:r w:rsidRPr="0036436F">
        <w:rPr>
          <w:rFonts w:asciiTheme="minorHAnsi" w:hAnsiTheme="minorHAnsi" w:cstheme="minorHAnsi"/>
        </w:rPr>
        <w:t>fyziologické</w:t>
      </w:r>
      <w:proofErr w:type="gramEnd"/>
      <w:r w:rsidRPr="0036436F">
        <w:rPr>
          <w:rFonts w:asciiTheme="minorHAnsi" w:hAnsiTheme="minorHAnsi" w:cstheme="minorHAnsi"/>
        </w:rPr>
        <w:t xml:space="preserve"> potřeby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proofErr w:type="gramStart"/>
      <w:r w:rsidRPr="0036436F">
        <w:rPr>
          <w:rFonts w:asciiTheme="minorHAnsi" w:hAnsiTheme="minorHAnsi" w:cstheme="minorHAnsi"/>
        </w:rPr>
        <w:t>2.bezpečí</w:t>
      </w:r>
      <w:proofErr w:type="gramEnd"/>
    </w:p>
    <w:p w:rsidR="000D631A" w:rsidRPr="0036436F" w:rsidRDefault="000D631A" w:rsidP="00840EC6">
      <w:pPr>
        <w:rPr>
          <w:rFonts w:asciiTheme="minorHAnsi" w:hAnsiTheme="minorHAnsi" w:cstheme="minorHAnsi"/>
        </w:rPr>
      </w:pPr>
      <w:proofErr w:type="gramStart"/>
      <w:r w:rsidRPr="0036436F">
        <w:rPr>
          <w:rFonts w:asciiTheme="minorHAnsi" w:hAnsiTheme="minorHAnsi" w:cstheme="minorHAnsi"/>
        </w:rPr>
        <w:t>3.láska</w:t>
      </w:r>
      <w:proofErr w:type="gramEnd"/>
    </w:p>
    <w:p w:rsidR="000D631A" w:rsidRPr="0036436F" w:rsidRDefault="000D631A" w:rsidP="00840EC6">
      <w:pPr>
        <w:rPr>
          <w:rFonts w:asciiTheme="minorHAnsi" w:hAnsiTheme="minorHAnsi" w:cstheme="minorHAnsi"/>
        </w:rPr>
      </w:pPr>
      <w:proofErr w:type="gramStart"/>
      <w:r w:rsidRPr="0036436F">
        <w:rPr>
          <w:rFonts w:asciiTheme="minorHAnsi" w:hAnsiTheme="minorHAnsi" w:cstheme="minorHAnsi"/>
        </w:rPr>
        <w:t>4.uznání</w:t>
      </w:r>
      <w:proofErr w:type="gramEnd"/>
    </w:p>
    <w:p w:rsidR="000D631A" w:rsidRPr="0036436F" w:rsidRDefault="000D631A" w:rsidP="00840EC6">
      <w:pPr>
        <w:rPr>
          <w:rFonts w:asciiTheme="minorHAnsi" w:hAnsiTheme="minorHAnsi" w:cstheme="minorHAnsi"/>
        </w:rPr>
      </w:pPr>
      <w:proofErr w:type="gramStart"/>
      <w:r w:rsidRPr="0036436F">
        <w:rPr>
          <w:rFonts w:asciiTheme="minorHAnsi" w:hAnsiTheme="minorHAnsi" w:cstheme="minorHAnsi"/>
        </w:rPr>
        <w:t>5.seberealizace</w:t>
      </w:r>
      <w:proofErr w:type="gramEnd"/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  <w:u w:val="single"/>
        </w:rPr>
      </w:pPr>
      <w:r w:rsidRPr="0036436F">
        <w:rPr>
          <w:rFonts w:asciiTheme="minorHAnsi" w:hAnsiTheme="minorHAnsi" w:cstheme="minorHAnsi"/>
          <w:b/>
          <w:u w:val="single"/>
        </w:rPr>
        <w:t xml:space="preserve">MOTIVACE </w:t>
      </w:r>
    </w:p>
    <w:p w:rsidR="000D631A" w:rsidRPr="0036436F" w:rsidRDefault="000D631A" w:rsidP="00840EC6">
      <w:pPr>
        <w:numPr>
          <w:ilvl w:val="0"/>
          <w:numId w:val="31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biologické základy M – vychází z </w:t>
      </w:r>
      <w:proofErr w:type="spellStart"/>
      <w:r w:rsidRPr="0036436F">
        <w:rPr>
          <w:rFonts w:asciiTheme="minorHAnsi" w:hAnsiTheme="minorHAnsi" w:cstheme="minorHAnsi"/>
        </w:rPr>
        <w:t>biol.potřeb</w:t>
      </w:r>
      <w:proofErr w:type="spellEnd"/>
    </w:p>
    <w:p w:rsidR="000D631A" w:rsidRPr="0036436F" w:rsidRDefault="000D631A" w:rsidP="00840EC6">
      <w:pPr>
        <w:numPr>
          <w:ilvl w:val="0"/>
          <w:numId w:val="31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kulturní a sociální základy M – podléhá vlivům kultury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Nadpis6"/>
        <w:rPr>
          <w:rFonts w:asciiTheme="minorHAnsi" w:hAnsiTheme="minorHAnsi" w:cstheme="minorHAnsi"/>
          <w:szCs w:val="24"/>
        </w:rPr>
      </w:pPr>
      <w:r w:rsidRPr="0036436F">
        <w:rPr>
          <w:rFonts w:asciiTheme="minorHAnsi" w:hAnsiTheme="minorHAnsi" w:cstheme="minorHAnsi"/>
          <w:szCs w:val="24"/>
        </w:rPr>
        <w:t>Substituce motivů</w:t>
      </w:r>
    </w:p>
    <w:p w:rsidR="000D631A" w:rsidRPr="0036436F" w:rsidRDefault="000D631A" w:rsidP="00840EC6">
      <w:pPr>
        <w:numPr>
          <w:ilvl w:val="0"/>
          <w:numId w:val="23"/>
        </w:numPr>
        <w:ind w:start="0pt"/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</w:rPr>
        <w:t>například nadměrná konzumace jídla nemusí být vždy motivována hladem, může to být i reakce na stres atd.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Nadpis6"/>
        <w:rPr>
          <w:rFonts w:asciiTheme="minorHAnsi" w:hAnsiTheme="minorHAnsi" w:cstheme="minorHAnsi"/>
          <w:szCs w:val="24"/>
        </w:rPr>
      </w:pPr>
      <w:r w:rsidRPr="0036436F">
        <w:rPr>
          <w:rFonts w:asciiTheme="minorHAnsi" w:hAnsiTheme="minorHAnsi" w:cstheme="minorHAnsi"/>
          <w:szCs w:val="24"/>
        </w:rPr>
        <w:t>Komplexy</w:t>
      </w:r>
    </w:p>
    <w:p w:rsidR="000D631A" w:rsidRPr="0036436F" w:rsidRDefault="000D631A" w:rsidP="00840EC6">
      <w:pPr>
        <w:numPr>
          <w:ilvl w:val="0"/>
          <w:numId w:val="24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zvláštní motivační činitelé, kteří se vytváří jako důsledek různých, obvykle negativních zkušeností a které mají vliv na chování, jehož cílem je kompenzace daného komplexu</w:t>
      </w:r>
    </w:p>
    <w:p w:rsidR="000D631A" w:rsidRPr="0036436F" w:rsidRDefault="000D631A" w:rsidP="00840EC6">
      <w:pPr>
        <w:numPr>
          <w:ilvl w:val="0"/>
          <w:numId w:val="24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nejznámější je komplex méněcennosti</w:t>
      </w:r>
    </w:p>
    <w:p w:rsidR="00AF2A2F" w:rsidRDefault="00AF2A2F" w:rsidP="00840EC6">
      <w:pPr>
        <w:pStyle w:val="Nadpis6"/>
        <w:rPr>
          <w:rFonts w:asciiTheme="minorHAnsi" w:hAnsiTheme="minorHAnsi" w:cstheme="minorHAnsi"/>
          <w:b w:val="0"/>
          <w:szCs w:val="24"/>
        </w:rPr>
      </w:pPr>
    </w:p>
    <w:p w:rsidR="000D631A" w:rsidRPr="0036436F" w:rsidRDefault="00AF2A2F" w:rsidP="00840EC6">
      <w:pPr>
        <w:pStyle w:val="Nadpis6"/>
        <w:rPr>
          <w:rFonts w:asciiTheme="minorHAnsi" w:hAnsiTheme="minorHAnsi" w:cstheme="minorHAnsi"/>
          <w:szCs w:val="24"/>
        </w:rPr>
      </w:pPr>
      <w:r w:rsidRPr="00AF2A2F">
        <w:rPr>
          <w:rFonts w:asciiTheme="minorHAnsi" w:hAnsiTheme="minorHAnsi" w:cstheme="minorHAnsi"/>
          <w:szCs w:val="24"/>
        </w:rPr>
        <w:t>P</w:t>
      </w:r>
      <w:r w:rsidR="000D631A" w:rsidRPr="00AF2A2F">
        <w:rPr>
          <w:rFonts w:asciiTheme="minorHAnsi" w:hAnsiTheme="minorHAnsi" w:cstheme="minorHAnsi"/>
          <w:szCs w:val="24"/>
        </w:rPr>
        <w:t>rinci</w:t>
      </w:r>
      <w:r w:rsidR="000D631A" w:rsidRPr="0036436F">
        <w:rPr>
          <w:rFonts w:asciiTheme="minorHAnsi" w:hAnsiTheme="minorHAnsi" w:cstheme="minorHAnsi"/>
          <w:szCs w:val="24"/>
        </w:rPr>
        <w:t xml:space="preserve">py, které vyjadřují </w:t>
      </w:r>
      <w:proofErr w:type="spellStart"/>
      <w:r w:rsidR="000D631A" w:rsidRPr="0036436F">
        <w:rPr>
          <w:rFonts w:asciiTheme="minorHAnsi" w:hAnsiTheme="minorHAnsi" w:cstheme="minorHAnsi"/>
          <w:szCs w:val="24"/>
        </w:rPr>
        <w:t>fce.M</w:t>
      </w:r>
      <w:proofErr w:type="spellEnd"/>
      <w:r w:rsidR="000D631A" w:rsidRPr="0036436F">
        <w:rPr>
          <w:rFonts w:asciiTheme="minorHAnsi" w:hAnsiTheme="minorHAnsi" w:cstheme="minorHAnsi"/>
          <w:szCs w:val="24"/>
        </w:rPr>
        <w:t>:</w:t>
      </w:r>
    </w:p>
    <w:p w:rsidR="000D631A" w:rsidRPr="0036436F" w:rsidRDefault="000D631A" w:rsidP="00840EC6">
      <w:pPr>
        <w:numPr>
          <w:ilvl w:val="0"/>
          <w:numId w:val="32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princip psych. </w:t>
      </w:r>
      <w:proofErr w:type="gramStart"/>
      <w:r w:rsidRPr="00840EC6">
        <w:rPr>
          <w:rFonts w:asciiTheme="minorHAnsi" w:hAnsiTheme="minorHAnsi" w:cstheme="minorHAnsi"/>
          <w:b/>
        </w:rPr>
        <w:t>rovnováhy</w:t>
      </w:r>
      <w:proofErr w:type="gramEnd"/>
      <w:r w:rsidRPr="0036436F">
        <w:rPr>
          <w:rFonts w:asciiTheme="minorHAnsi" w:hAnsiTheme="minorHAnsi" w:cstheme="minorHAnsi"/>
        </w:rPr>
        <w:t xml:space="preserve"> (motivované chování směřuje k dosažení vnitřní </w:t>
      </w:r>
      <w:proofErr w:type="spellStart"/>
      <w:r w:rsidRPr="0036436F">
        <w:rPr>
          <w:rFonts w:asciiTheme="minorHAnsi" w:hAnsiTheme="minorHAnsi" w:cstheme="minorHAnsi"/>
        </w:rPr>
        <w:t>psych.rovnováhy</w:t>
      </w:r>
      <w:proofErr w:type="spellEnd"/>
      <w:r w:rsidRPr="0036436F">
        <w:rPr>
          <w:rFonts w:asciiTheme="minorHAnsi" w:hAnsiTheme="minorHAnsi" w:cstheme="minorHAnsi"/>
        </w:rPr>
        <w:t xml:space="preserve">, rovnováhu narušují </w:t>
      </w:r>
      <w:proofErr w:type="spellStart"/>
      <w:r w:rsidRPr="0036436F">
        <w:rPr>
          <w:rFonts w:asciiTheme="minorHAnsi" w:hAnsiTheme="minorHAnsi" w:cstheme="minorHAnsi"/>
        </w:rPr>
        <w:t>neg.emoce</w:t>
      </w:r>
      <w:proofErr w:type="spellEnd"/>
      <w:r w:rsidRPr="0036436F">
        <w:rPr>
          <w:rFonts w:asciiTheme="minorHAnsi" w:hAnsiTheme="minorHAnsi" w:cstheme="minorHAnsi"/>
        </w:rPr>
        <w:t xml:space="preserve">, jejich </w:t>
      </w:r>
      <w:proofErr w:type="spellStart"/>
      <w:r w:rsidRPr="0036436F">
        <w:rPr>
          <w:rFonts w:asciiTheme="minorHAnsi" w:hAnsiTheme="minorHAnsi" w:cstheme="minorHAnsi"/>
        </w:rPr>
        <w:t>společ.jmenovatelem</w:t>
      </w:r>
      <w:proofErr w:type="spellEnd"/>
      <w:r w:rsidRPr="0036436F">
        <w:rPr>
          <w:rFonts w:asciiTheme="minorHAnsi" w:hAnsiTheme="minorHAnsi" w:cstheme="minorHAnsi"/>
        </w:rPr>
        <w:t xml:space="preserve"> je úzkost)</w:t>
      </w:r>
    </w:p>
    <w:p w:rsidR="000D631A" w:rsidRPr="0036436F" w:rsidRDefault="000D631A" w:rsidP="00840EC6">
      <w:pPr>
        <w:numPr>
          <w:ilvl w:val="0"/>
          <w:numId w:val="32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princip </w:t>
      </w:r>
      <w:proofErr w:type="spellStart"/>
      <w:r w:rsidRPr="00840EC6">
        <w:rPr>
          <w:rFonts w:asciiTheme="minorHAnsi" w:hAnsiTheme="minorHAnsi" w:cstheme="minorHAnsi"/>
          <w:b/>
        </w:rPr>
        <w:t>hedonismu</w:t>
      </w:r>
      <w:proofErr w:type="spellEnd"/>
    </w:p>
    <w:p w:rsidR="000D631A" w:rsidRPr="0036436F" w:rsidRDefault="000D631A" w:rsidP="00840EC6">
      <w:pPr>
        <w:numPr>
          <w:ilvl w:val="0"/>
          <w:numId w:val="28"/>
        </w:numPr>
        <w:ind w:start="0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chování člověka směřuje k vyhledávání slasti a vyhýbání se strasti</w:t>
      </w:r>
    </w:p>
    <w:p w:rsidR="000D631A" w:rsidRPr="0036436F" w:rsidRDefault="000D631A" w:rsidP="00840EC6">
      <w:pPr>
        <w:rPr>
          <w:rFonts w:asciiTheme="minorHAnsi" w:hAnsiTheme="minorHAnsi" w:cstheme="minorHAnsi"/>
          <w:b/>
          <w:bCs/>
          <w:i/>
          <w:iCs/>
        </w:rPr>
      </w:pPr>
    </w:p>
    <w:p w:rsidR="000D631A" w:rsidRPr="00AF2A2F" w:rsidRDefault="000D631A" w:rsidP="00840EC6">
      <w:pPr>
        <w:rPr>
          <w:rFonts w:asciiTheme="minorHAnsi" w:hAnsiTheme="minorHAnsi" w:cstheme="minorHAnsi"/>
          <w:b/>
          <w:bCs/>
          <w:sz w:val="32"/>
          <w:u w:val="single"/>
        </w:rPr>
      </w:pPr>
      <w:r w:rsidRPr="00AF2A2F">
        <w:rPr>
          <w:rFonts w:asciiTheme="minorHAnsi" w:hAnsiTheme="minorHAnsi" w:cstheme="minorHAnsi"/>
          <w:b/>
          <w:bCs/>
          <w:sz w:val="32"/>
          <w:u w:val="single"/>
        </w:rPr>
        <w:t>Poruchy dynamiky sociálního chování. Konflikt, frustrace, psychická deprivace, stres, důsledky, způsoby vyrovnávání.</w:t>
      </w:r>
    </w:p>
    <w:p w:rsidR="000D631A" w:rsidRPr="00AF2A2F" w:rsidRDefault="000D631A" w:rsidP="00840EC6">
      <w:pPr>
        <w:rPr>
          <w:rFonts w:asciiTheme="minorHAnsi" w:hAnsiTheme="minorHAnsi" w:cstheme="minorHAnsi"/>
          <w:b/>
          <w:bCs/>
          <w:sz w:val="32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Dynamika je narušována situacemi, vyvolanými nedostatkem nebo nadbytkem vnějších či vnitřních podnětů z biologického, sociálního ….?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Frustrace, konflikt, deprivace a stres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Poruchy dynamiky psychosociálního chování:</w:t>
      </w:r>
    </w:p>
    <w:p w:rsidR="000D631A" w:rsidRPr="0036436F" w:rsidRDefault="00AF2A2F" w:rsidP="00840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konflikt (</w:t>
      </w:r>
      <w:r w:rsidR="000D631A" w:rsidRPr="0036436F">
        <w:rPr>
          <w:rFonts w:asciiTheme="minorHAnsi" w:hAnsiTheme="minorHAnsi" w:cstheme="minorHAnsi"/>
        </w:rPr>
        <w:t>srážka) – střet dvou nebo více rovnocenně intenzivních a aktuálních podnětů, které působí na jedince: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-  1. konflikt dvou kladných sil – </w:t>
      </w:r>
      <w:proofErr w:type="spellStart"/>
      <w:r w:rsidRPr="0036436F">
        <w:rPr>
          <w:rFonts w:asciiTheme="minorHAnsi" w:hAnsiTheme="minorHAnsi" w:cstheme="minorHAnsi"/>
        </w:rPr>
        <w:t>apetence</w:t>
      </w:r>
      <w:proofErr w:type="spellEnd"/>
      <w:r w:rsidR="00AF2A2F">
        <w:rPr>
          <w:rFonts w:asciiTheme="minorHAnsi" w:hAnsiTheme="minorHAnsi" w:cstheme="minorHAnsi"/>
        </w:rPr>
        <w:t xml:space="preserve"> X </w:t>
      </w:r>
      <w:proofErr w:type="spellStart"/>
      <w:r w:rsidR="00AF2A2F">
        <w:rPr>
          <w:rFonts w:asciiTheme="minorHAnsi" w:hAnsiTheme="minorHAnsi" w:cstheme="minorHAnsi"/>
        </w:rPr>
        <w:t>apetence</w:t>
      </w:r>
      <w:proofErr w:type="spellEnd"/>
      <w:r w:rsidR="00AF2A2F">
        <w:rPr>
          <w:rFonts w:asciiTheme="minorHAnsi" w:hAnsiTheme="minorHAnsi" w:cstheme="minorHAnsi"/>
        </w:rPr>
        <w:t xml:space="preserve"> (</w:t>
      </w:r>
      <w:r w:rsidR="00840EC6">
        <w:rPr>
          <w:rFonts w:asciiTheme="minorHAnsi" w:hAnsiTheme="minorHAnsi" w:cstheme="minorHAnsi"/>
        </w:rPr>
        <w:t xml:space="preserve">vybrat si ze dvou </w:t>
      </w:r>
      <w:r w:rsidRPr="0036436F">
        <w:rPr>
          <w:rFonts w:asciiTheme="minorHAnsi" w:hAnsiTheme="minorHAnsi" w:cstheme="minorHAnsi"/>
        </w:rPr>
        <w:t xml:space="preserve">příjemných  možností)                                                                                               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-  2.    -</w:t>
      </w:r>
      <w:r w:rsidR="00B042F8">
        <w:rPr>
          <w:rFonts w:asciiTheme="minorHAnsi" w:hAnsiTheme="minorHAnsi" w:cstheme="minorHAnsi"/>
        </w:rPr>
        <w:t xml:space="preserve">;-       dvou </w:t>
      </w:r>
      <w:proofErr w:type="spellStart"/>
      <w:r w:rsidR="00B042F8">
        <w:rPr>
          <w:rFonts w:asciiTheme="minorHAnsi" w:hAnsiTheme="minorHAnsi" w:cstheme="minorHAnsi"/>
        </w:rPr>
        <w:t>negat.sil</w:t>
      </w:r>
      <w:proofErr w:type="spellEnd"/>
      <w:r w:rsidR="00B042F8">
        <w:rPr>
          <w:rFonts w:asciiTheme="minorHAnsi" w:hAnsiTheme="minorHAnsi" w:cstheme="minorHAnsi"/>
        </w:rPr>
        <w:t xml:space="preserve"> –  </w:t>
      </w:r>
      <w:r w:rsidR="00AF2A2F">
        <w:rPr>
          <w:rFonts w:asciiTheme="minorHAnsi" w:hAnsiTheme="minorHAnsi" w:cstheme="minorHAnsi"/>
        </w:rPr>
        <w:t>averse X averse (</w:t>
      </w:r>
      <w:r w:rsidRPr="0036436F">
        <w:rPr>
          <w:rFonts w:asciiTheme="minorHAnsi" w:hAnsiTheme="minorHAnsi" w:cstheme="minorHAnsi"/>
        </w:rPr>
        <w:t>vybrat si ze dvou zel to menší)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-  3.    -;-        jedné kl</w:t>
      </w:r>
      <w:r w:rsidR="00B042F8">
        <w:rPr>
          <w:rFonts w:asciiTheme="minorHAnsi" w:hAnsiTheme="minorHAnsi" w:cstheme="minorHAnsi"/>
        </w:rPr>
        <w:t xml:space="preserve">adné a jedné záporné síly - </w:t>
      </w:r>
      <w:proofErr w:type="spellStart"/>
      <w:r w:rsidRPr="0036436F">
        <w:rPr>
          <w:rFonts w:asciiTheme="minorHAnsi" w:hAnsiTheme="minorHAnsi" w:cstheme="minorHAnsi"/>
        </w:rPr>
        <w:t>apetence</w:t>
      </w:r>
      <w:proofErr w:type="spellEnd"/>
      <w:r w:rsidRPr="0036436F">
        <w:rPr>
          <w:rFonts w:asciiTheme="minorHAnsi" w:hAnsiTheme="minorHAnsi" w:cstheme="minorHAnsi"/>
        </w:rPr>
        <w:t xml:space="preserve"> X averze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Řešení konfliktu probíhá na vědomé úrovni na základě rozhodnutí jedné z jednajících stran. Vědomé potlačení jedné z tendencí nebo vytěsnění tendence z myšlen</w:t>
      </w:r>
      <w:r w:rsidR="00840EC6">
        <w:rPr>
          <w:rFonts w:asciiTheme="minorHAnsi" w:hAnsiTheme="minorHAnsi" w:cstheme="minorHAnsi"/>
        </w:rPr>
        <w:t>í, aby se došlo ke kompromisu (</w:t>
      </w:r>
      <w:r w:rsidRPr="0036436F">
        <w:rPr>
          <w:rFonts w:asciiTheme="minorHAnsi" w:hAnsiTheme="minorHAnsi" w:cstheme="minorHAnsi"/>
        </w:rPr>
        <w:t xml:space="preserve">náhradnímu řešení), které se podobá původnímu cíli.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lastRenderedPageBreak/>
        <w:t xml:space="preserve">Reakce na konflikt:  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- reakce </w:t>
      </w:r>
      <w:proofErr w:type="spellStart"/>
      <w:r w:rsidRPr="0036436F">
        <w:rPr>
          <w:rFonts w:asciiTheme="minorHAnsi" w:hAnsiTheme="minorHAnsi" w:cstheme="minorHAnsi"/>
        </w:rPr>
        <w:t>introkunitivní</w:t>
      </w:r>
      <w:proofErr w:type="spellEnd"/>
      <w:r w:rsidRPr="0036436F">
        <w:rPr>
          <w:rFonts w:asciiTheme="minorHAnsi" w:hAnsiTheme="minorHAnsi" w:cstheme="minorHAnsi"/>
        </w:rPr>
        <w:t xml:space="preserve"> ( sebetrestající – jedinec obrací reakci proti sobě – depresivní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onemocnění, poruchy osobnosti, psychosomatické poruchy, autoagresivní choroby, poruchy</w:t>
      </w:r>
      <w:r w:rsidR="00840EC6">
        <w:rPr>
          <w:rFonts w:asciiTheme="minorHAnsi" w:hAnsiTheme="minorHAnsi" w:cstheme="minorHAnsi"/>
        </w:rPr>
        <w:t xml:space="preserve"> </w:t>
      </w:r>
      <w:r w:rsidRPr="0036436F">
        <w:rPr>
          <w:rFonts w:asciiTheme="minorHAnsi" w:hAnsiTheme="minorHAnsi" w:cstheme="minorHAnsi"/>
        </w:rPr>
        <w:t>příjmu potravy - sebepoškozování; tělo je ničeno i vlastními obrannými silami)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- reakce </w:t>
      </w:r>
      <w:proofErr w:type="spellStart"/>
      <w:r w:rsidRPr="0036436F">
        <w:rPr>
          <w:rFonts w:asciiTheme="minorHAnsi" w:hAnsiTheme="minorHAnsi" w:cstheme="minorHAnsi"/>
        </w:rPr>
        <w:t>extrainitivní</w:t>
      </w:r>
      <w:proofErr w:type="spellEnd"/>
      <w:r w:rsidRPr="0036436F">
        <w:rPr>
          <w:rFonts w:asciiTheme="minorHAnsi" w:hAnsiTheme="minorHAnsi" w:cstheme="minorHAnsi"/>
        </w:rPr>
        <w:t xml:space="preserve"> (zaměřená ven, vzteká se, křičí, dupe….)                                                          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- reakce </w:t>
      </w:r>
      <w:proofErr w:type="spellStart"/>
      <w:r w:rsidRPr="0036436F">
        <w:rPr>
          <w:rFonts w:asciiTheme="minorHAnsi" w:hAnsiTheme="minorHAnsi" w:cstheme="minorHAnsi"/>
        </w:rPr>
        <w:t>imunitivní</w:t>
      </w:r>
      <w:proofErr w:type="spellEnd"/>
      <w:r w:rsidRPr="0036436F">
        <w:rPr>
          <w:rFonts w:asciiTheme="minorHAnsi" w:hAnsiTheme="minorHAnsi" w:cstheme="minorHAnsi"/>
        </w:rPr>
        <w:t xml:space="preserve"> (netrestající reakce, jedinec dokáže bagatelizovat a eliminovat</w:t>
      </w:r>
      <w:r w:rsidR="00840EC6">
        <w:rPr>
          <w:rFonts w:asciiTheme="minorHAnsi" w:hAnsiTheme="minorHAnsi" w:cstheme="minorHAnsi"/>
        </w:rPr>
        <w:t xml:space="preserve"> </w:t>
      </w:r>
      <w:r w:rsidRPr="0036436F">
        <w:rPr>
          <w:rFonts w:asciiTheme="minorHAnsi" w:hAnsiTheme="minorHAnsi" w:cstheme="minorHAnsi"/>
        </w:rPr>
        <w:t>podmínky konfliktní situace a zaměřit se na jiný druh činnosti).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  <w:b/>
        </w:rPr>
        <w:t>Frustrace</w:t>
      </w:r>
      <w:r w:rsidR="00840EC6">
        <w:rPr>
          <w:rFonts w:asciiTheme="minorHAnsi" w:hAnsiTheme="minorHAnsi" w:cstheme="minorHAnsi"/>
        </w:rPr>
        <w:t xml:space="preserve"> (</w:t>
      </w:r>
      <w:r w:rsidRPr="0036436F">
        <w:rPr>
          <w:rFonts w:asciiTheme="minorHAnsi" w:hAnsiTheme="minorHAnsi" w:cstheme="minorHAnsi"/>
        </w:rPr>
        <w:t xml:space="preserve">mařiti – činiti bezvýsledným) – překážka při uspokojování konkrétní potřeby, blokování při dosažení cíle, k němuž je jedinec nějak motivován.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Reakce na</w:t>
      </w:r>
      <w:r w:rsidR="00840EC6">
        <w:rPr>
          <w:rFonts w:asciiTheme="minorHAnsi" w:hAnsiTheme="minorHAnsi" w:cstheme="minorHAnsi"/>
        </w:rPr>
        <w:t xml:space="preserve"> frustraci může být agresivní (</w:t>
      </w:r>
      <w:r w:rsidRPr="0036436F">
        <w:rPr>
          <w:rFonts w:asciiTheme="minorHAnsi" w:hAnsiTheme="minorHAnsi" w:cstheme="minorHAnsi"/>
        </w:rPr>
        <w:t>hn</w:t>
      </w:r>
      <w:r w:rsidR="00840EC6">
        <w:rPr>
          <w:rFonts w:asciiTheme="minorHAnsi" w:hAnsiTheme="minorHAnsi" w:cstheme="minorHAnsi"/>
        </w:rPr>
        <w:t>ěv, zlost, nenávist), úniková (</w:t>
      </w:r>
      <w:r w:rsidRPr="0036436F">
        <w:rPr>
          <w:rFonts w:asciiTheme="minorHAnsi" w:hAnsiTheme="minorHAnsi" w:cstheme="minorHAnsi"/>
        </w:rPr>
        <w:t>neklid</w:t>
      </w:r>
      <w:r w:rsidR="00840EC6">
        <w:rPr>
          <w:rFonts w:asciiTheme="minorHAnsi" w:hAnsiTheme="minorHAnsi" w:cstheme="minorHAnsi"/>
        </w:rPr>
        <w:t>, strach, úzkost), regresivní (</w:t>
      </w:r>
      <w:r w:rsidRPr="0036436F">
        <w:rPr>
          <w:rFonts w:asciiTheme="minorHAnsi" w:hAnsiTheme="minorHAnsi" w:cstheme="minorHAnsi"/>
        </w:rPr>
        <w:t xml:space="preserve">úpadek na nižší vývojovou úroveň chování a reagování) a depresivní  </w:t>
      </w:r>
      <w:r w:rsidR="00840EC6">
        <w:rPr>
          <w:rFonts w:asciiTheme="minorHAnsi" w:hAnsiTheme="minorHAnsi" w:cstheme="minorHAnsi"/>
        </w:rPr>
        <w:t>(</w:t>
      </w:r>
      <w:r w:rsidR="00AF2A2F">
        <w:rPr>
          <w:rFonts w:asciiTheme="minorHAnsi" w:hAnsiTheme="minorHAnsi" w:cstheme="minorHAnsi"/>
        </w:rPr>
        <w:t xml:space="preserve">rezignace, apatie, pocit </w:t>
      </w:r>
      <w:r w:rsidRPr="0036436F">
        <w:rPr>
          <w:rFonts w:asciiTheme="minorHAnsi" w:hAnsiTheme="minorHAnsi" w:cstheme="minorHAnsi"/>
        </w:rPr>
        <w:t>bezvýchodnosti).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Psychická deprivace je dlouhodobý stav frustrace, který je charakterizovaný krajním</w:t>
      </w:r>
      <w:r w:rsidRPr="0036436F">
        <w:rPr>
          <w:rFonts w:asciiTheme="minorHAnsi" w:hAnsiTheme="minorHAnsi" w:cstheme="minorHAnsi"/>
        </w:rPr>
        <w:t xml:space="preserve"> </w:t>
      </w:r>
      <w:r w:rsidRPr="0036436F">
        <w:rPr>
          <w:rFonts w:asciiTheme="minorHAnsi" w:hAnsiTheme="minorHAnsi" w:cstheme="minorHAnsi"/>
          <w:b/>
        </w:rPr>
        <w:t>nedostatkem něčeho, co je nezbytné pro uspokojování potřeby: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senzorická deprivace (dlouho v tmavé černé místnosti, mozek začne halucinovat)</w:t>
      </w:r>
    </w:p>
    <w:p w:rsidR="000D631A" w:rsidRPr="00B042F8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psychická deprivace (v dětství nejsou uspokojovány psych.</w:t>
      </w:r>
      <w:r w:rsidR="00AF2A2F">
        <w:rPr>
          <w:rFonts w:asciiTheme="minorHAnsi" w:hAnsiTheme="minorHAnsi" w:cstheme="minorHAnsi"/>
        </w:rPr>
        <w:t xml:space="preserve"> </w:t>
      </w:r>
      <w:proofErr w:type="gramStart"/>
      <w:r w:rsidRPr="0036436F">
        <w:rPr>
          <w:rFonts w:asciiTheme="minorHAnsi" w:hAnsiTheme="minorHAnsi" w:cstheme="minorHAnsi"/>
        </w:rPr>
        <w:t>potřeby</w:t>
      </w:r>
      <w:proofErr w:type="gramEnd"/>
      <w:r w:rsidRPr="0036436F">
        <w:rPr>
          <w:rFonts w:asciiTheme="minorHAnsi" w:hAnsiTheme="minorHAnsi" w:cstheme="minorHAnsi"/>
        </w:rPr>
        <w:t xml:space="preserve"> dítěte, nedostatek lásky,</w:t>
      </w:r>
      <w:r w:rsidR="00B042F8">
        <w:rPr>
          <w:rFonts w:asciiTheme="minorHAnsi" w:hAnsiTheme="minorHAnsi" w:cstheme="minorHAnsi"/>
        </w:rPr>
        <w:t xml:space="preserve"> </w:t>
      </w:r>
      <w:r w:rsidRPr="0036436F">
        <w:rPr>
          <w:rFonts w:asciiTheme="minorHAnsi" w:hAnsiTheme="minorHAnsi" w:cstheme="minorHAnsi"/>
        </w:rPr>
        <w:t xml:space="preserve">významná porucha morálního a citového života dítěte). </w:t>
      </w:r>
      <w:r w:rsidRPr="0036436F">
        <w:rPr>
          <w:rFonts w:asciiTheme="minorHAnsi" w:hAnsiTheme="minorHAnsi" w:cstheme="minorHAnsi"/>
          <w:b/>
        </w:rPr>
        <w:t xml:space="preserve">Absence lásky u dítěte do jednoho </w:t>
      </w: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 xml:space="preserve">  roku je naprosto neod</w:t>
      </w:r>
      <w:r w:rsidR="00B042F8">
        <w:rPr>
          <w:rFonts w:asciiTheme="minorHAnsi" w:hAnsiTheme="minorHAnsi" w:cstheme="minorHAnsi"/>
          <w:b/>
        </w:rPr>
        <w:t>d</w:t>
      </w:r>
      <w:r w:rsidRPr="0036436F">
        <w:rPr>
          <w:rFonts w:asciiTheme="minorHAnsi" w:hAnsiTheme="minorHAnsi" w:cstheme="minorHAnsi"/>
          <w:b/>
        </w:rPr>
        <w:t>iskutovatelný fakt s ohledem na citový vývoj dítěte!!!</w:t>
      </w: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</w:p>
    <w:p w:rsidR="000D631A" w:rsidRPr="0036436F" w:rsidRDefault="00AF2A2F" w:rsidP="00840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Psychický stres</w:t>
      </w:r>
      <w:r w:rsidR="000D631A" w:rsidRPr="0036436F">
        <w:rPr>
          <w:rFonts w:asciiTheme="minorHAnsi" w:hAnsiTheme="minorHAnsi" w:cstheme="minorHAnsi"/>
          <w:b/>
        </w:rPr>
        <w:t>:</w:t>
      </w:r>
      <w:r w:rsidR="000D631A" w:rsidRPr="0036436F">
        <w:rPr>
          <w:rFonts w:asciiTheme="minorHAnsi" w:hAnsiTheme="minorHAnsi" w:cstheme="minorHAnsi"/>
        </w:rPr>
        <w:t xml:space="preserve"> zátěž, břímě, tíseň, tlak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- kromě nepříznivých účinků, kdy je překročena mez individuální tolerance, může mít i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příznivé dopady. </w:t>
      </w:r>
      <w:proofErr w:type="gramStart"/>
      <w:r w:rsidRPr="0036436F">
        <w:rPr>
          <w:rFonts w:asciiTheme="minorHAnsi" w:hAnsiTheme="minorHAnsi" w:cstheme="minorHAnsi"/>
        </w:rPr>
        <w:t>Je-li</w:t>
      </w:r>
      <w:proofErr w:type="gramEnd"/>
      <w:r w:rsidRPr="0036436F">
        <w:rPr>
          <w:rFonts w:asciiTheme="minorHAnsi" w:hAnsiTheme="minorHAnsi" w:cstheme="minorHAnsi"/>
        </w:rPr>
        <w:t xml:space="preserve"> člověk vystaven stresu </w:t>
      </w:r>
      <w:proofErr w:type="gramStart"/>
      <w:r w:rsidRPr="0036436F">
        <w:rPr>
          <w:rFonts w:asciiTheme="minorHAnsi" w:hAnsiTheme="minorHAnsi" w:cstheme="minorHAnsi"/>
        </w:rPr>
        <w:t>jsou</w:t>
      </w:r>
      <w:proofErr w:type="gramEnd"/>
      <w:r w:rsidRPr="0036436F">
        <w:rPr>
          <w:rFonts w:asciiTheme="minorHAnsi" w:hAnsiTheme="minorHAnsi" w:cstheme="minorHAnsi"/>
        </w:rPr>
        <w:t xml:space="preserve"> u něj 3 stadia: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- </w:t>
      </w:r>
      <w:proofErr w:type="gramStart"/>
      <w:r w:rsidRPr="0036436F">
        <w:rPr>
          <w:rFonts w:asciiTheme="minorHAnsi" w:hAnsiTheme="minorHAnsi" w:cstheme="minorHAnsi"/>
        </w:rPr>
        <w:t>poplach ( tělo</w:t>
      </w:r>
      <w:proofErr w:type="gramEnd"/>
      <w:r w:rsidRPr="0036436F">
        <w:rPr>
          <w:rFonts w:asciiTheme="minorHAnsi" w:hAnsiTheme="minorHAnsi" w:cstheme="minorHAnsi"/>
        </w:rPr>
        <w:t xml:space="preserve"> se připravuje na boj nebo útěk, zvýšení krevního tlaku)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- </w:t>
      </w:r>
      <w:proofErr w:type="gramStart"/>
      <w:r w:rsidRPr="0036436F">
        <w:rPr>
          <w:rFonts w:asciiTheme="minorHAnsi" w:hAnsiTheme="minorHAnsi" w:cstheme="minorHAnsi"/>
        </w:rPr>
        <w:t>rezistence ( adaptace</w:t>
      </w:r>
      <w:proofErr w:type="gramEnd"/>
      <w:r w:rsidRPr="0036436F">
        <w:rPr>
          <w:rFonts w:asciiTheme="minorHAnsi" w:hAnsiTheme="minorHAnsi" w:cstheme="minorHAnsi"/>
        </w:rPr>
        <w:t xml:space="preserve"> organismu na stres)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- </w:t>
      </w:r>
      <w:proofErr w:type="gramStart"/>
      <w:r w:rsidRPr="0036436F">
        <w:rPr>
          <w:rFonts w:asciiTheme="minorHAnsi" w:hAnsiTheme="minorHAnsi" w:cstheme="minorHAnsi"/>
        </w:rPr>
        <w:t>vyčerpání ( schopnost</w:t>
      </w:r>
      <w:proofErr w:type="gramEnd"/>
      <w:r w:rsidRPr="0036436F">
        <w:rPr>
          <w:rFonts w:asciiTheme="minorHAnsi" w:hAnsiTheme="minorHAnsi" w:cstheme="minorHAnsi"/>
        </w:rPr>
        <w:t xml:space="preserve"> organismu čelit stresu je vyčerpána)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- onemocnění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Stres přijde až tehdy, kdy si vyhodnotíme, že se s nastalou situací nedokážeme vypořádat.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Dvě základní strategie zvládání stresu:  </w:t>
      </w:r>
      <w:proofErr w:type="gramStart"/>
      <w:r w:rsidRPr="0036436F">
        <w:rPr>
          <w:rFonts w:asciiTheme="minorHAnsi" w:hAnsiTheme="minorHAnsi" w:cstheme="minorHAnsi"/>
        </w:rPr>
        <w:t>1.zaměřené</w:t>
      </w:r>
      <w:proofErr w:type="gramEnd"/>
      <w:r w:rsidRPr="0036436F">
        <w:rPr>
          <w:rFonts w:asciiTheme="minorHAnsi" w:hAnsiTheme="minorHAnsi" w:cstheme="minorHAnsi"/>
        </w:rPr>
        <w:t xml:space="preserve"> na emoce a 2.jiné na problém(  kognitivní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- poznávací strategie)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Důsledky stresu jsou krátkodobé a </w:t>
      </w:r>
      <w:proofErr w:type="gramStart"/>
      <w:r w:rsidRPr="0036436F">
        <w:rPr>
          <w:rFonts w:asciiTheme="minorHAnsi" w:hAnsiTheme="minorHAnsi" w:cstheme="minorHAnsi"/>
        </w:rPr>
        <w:t>dlouhodobé ( kumulování</w:t>
      </w:r>
      <w:proofErr w:type="gramEnd"/>
      <w:r w:rsidRPr="0036436F">
        <w:rPr>
          <w:rFonts w:asciiTheme="minorHAnsi" w:hAnsiTheme="minorHAnsi" w:cstheme="minorHAnsi"/>
        </w:rPr>
        <w:t xml:space="preserve"> podnětů vede k nemocem srdce a oběhového ústrojí, sekundární diabetes, ztráta imunity, nádory, ale hlavně duševní choroby).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AF2A2F" w:rsidP="00840E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Základní reakce na stres</w:t>
      </w:r>
      <w:r w:rsidR="000D631A" w:rsidRPr="0036436F">
        <w:rPr>
          <w:rFonts w:asciiTheme="minorHAnsi" w:hAnsiTheme="minorHAnsi" w:cstheme="minorHAnsi"/>
        </w:rPr>
        <w:t>:  útok, útěk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                                    </w:t>
      </w:r>
    </w:p>
    <w:p w:rsidR="000D631A" w:rsidRPr="0036436F" w:rsidRDefault="000D631A" w:rsidP="00840EC6">
      <w:pPr>
        <w:rPr>
          <w:rFonts w:asciiTheme="minorHAnsi" w:hAnsiTheme="minorHAnsi" w:cstheme="minorHAnsi"/>
          <w:b/>
          <w:bCs/>
        </w:rPr>
      </w:pPr>
    </w:p>
    <w:p w:rsidR="000D631A" w:rsidRPr="00AF2A2F" w:rsidRDefault="000D631A" w:rsidP="00840EC6">
      <w:pPr>
        <w:rPr>
          <w:rFonts w:asciiTheme="minorHAnsi" w:hAnsiTheme="minorHAnsi" w:cstheme="minorHAnsi"/>
          <w:b/>
          <w:bCs/>
          <w:sz w:val="32"/>
        </w:rPr>
      </w:pPr>
      <w:r w:rsidRPr="00AF2A2F">
        <w:rPr>
          <w:rFonts w:asciiTheme="minorHAnsi" w:hAnsiTheme="minorHAnsi" w:cstheme="minorHAnsi"/>
          <w:b/>
          <w:bCs/>
          <w:sz w:val="32"/>
          <w:u w:val="single"/>
        </w:rPr>
        <w:t>Osobnost v sociálním začlenění. Sociální normy, prostředí, obyčeje, zákony, tabu</w:t>
      </w:r>
      <w:r w:rsidRPr="00AF2A2F">
        <w:rPr>
          <w:rFonts w:asciiTheme="minorHAnsi" w:hAnsiTheme="minorHAnsi" w:cstheme="minorHAnsi"/>
          <w:b/>
          <w:bCs/>
          <w:sz w:val="32"/>
        </w:rPr>
        <w:t xml:space="preserve">. </w:t>
      </w:r>
    </w:p>
    <w:p w:rsidR="000D631A" w:rsidRPr="0036436F" w:rsidRDefault="000D631A" w:rsidP="00840EC6">
      <w:pPr>
        <w:keepNext/>
        <w:tabs>
          <w:tab w:val="start" w:pos="85.05pt"/>
        </w:tabs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Sociální normy</w:t>
      </w:r>
    </w:p>
    <w:p w:rsidR="000D631A" w:rsidRPr="0036436F" w:rsidRDefault="000D631A" w:rsidP="00840EC6">
      <w:pPr>
        <w:numPr>
          <w:ilvl w:val="0"/>
          <w:numId w:val="11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pravidla, požadavky kladené společností</w:t>
      </w:r>
    </w:p>
    <w:p w:rsidR="000D631A" w:rsidRPr="0036436F" w:rsidRDefault="000D631A" w:rsidP="00840EC6">
      <w:pPr>
        <w:numPr>
          <w:ilvl w:val="0"/>
          <w:numId w:val="11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jsou psané (zákony) a nepsané (slušné chování)</w:t>
      </w:r>
    </w:p>
    <w:p w:rsidR="000D631A" w:rsidRPr="0036436F" w:rsidRDefault="000D631A" w:rsidP="00840EC6">
      <w:pPr>
        <w:numPr>
          <w:ilvl w:val="0"/>
          <w:numId w:val="11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skupiny norem:</w:t>
      </w:r>
    </w:p>
    <w:p w:rsidR="000D631A" w:rsidRPr="0036436F" w:rsidRDefault="000D631A" w:rsidP="00840EC6">
      <w:pPr>
        <w:tabs>
          <w:tab w:val="start" w:pos="103.05pt"/>
        </w:tabs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a) </w:t>
      </w:r>
      <w:r w:rsidRPr="0036436F">
        <w:rPr>
          <w:rFonts w:asciiTheme="minorHAnsi" w:hAnsiTheme="minorHAnsi" w:cstheme="minorHAnsi"/>
          <w:u w:val="single"/>
        </w:rPr>
        <w:t>zvyky, obyčeje</w:t>
      </w:r>
      <w:r w:rsidRPr="0036436F">
        <w:rPr>
          <w:rFonts w:asciiTheme="minorHAnsi" w:hAnsiTheme="minorHAnsi" w:cstheme="minorHAnsi"/>
        </w:rPr>
        <w:t xml:space="preserve"> – nepsané normy, jsou nejméně sankciovány (pozdravení, nevhodné oblečení)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b) </w:t>
      </w:r>
      <w:r w:rsidRPr="0036436F">
        <w:rPr>
          <w:rFonts w:asciiTheme="minorHAnsi" w:hAnsiTheme="minorHAnsi" w:cstheme="minorHAnsi"/>
          <w:u w:val="single"/>
        </w:rPr>
        <w:t>zákony</w:t>
      </w:r>
      <w:r w:rsidRPr="0036436F">
        <w:rPr>
          <w:rFonts w:asciiTheme="minorHAnsi" w:hAnsiTheme="minorHAnsi" w:cstheme="minorHAnsi"/>
        </w:rPr>
        <w:t xml:space="preserve"> – psané, za nesplnění jsou postihy, zajišťují fungování společnosti (např. proti krádežím, podvodům)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c) </w:t>
      </w:r>
      <w:r w:rsidRPr="0036436F">
        <w:rPr>
          <w:rFonts w:asciiTheme="minorHAnsi" w:hAnsiTheme="minorHAnsi" w:cstheme="minorHAnsi"/>
          <w:u w:val="single"/>
        </w:rPr>
        <w:t>tabu</w:t>
      </w:r>
      <w:r w:rsidRPr="0036436F">
        <w:rPr>
          <w:rFonts w:asciiTheme="minorHAnsi" w:hAnsiTheme="minorHAnsi" w:cstheme="minorHAnsi"/>
        </w:rPr>
        <w:t xml:space="preserve"> – nezveřejňovaná pravidla, přísné zákazy (incest, </w:t>
      </w:r>
      <w:proofErr w:type="spellStart"/>
      <w:r w:rsidRPr="0036436F">
        <w:rPr>
          <w:rFonts w:asciiTheme="minorHAnsi" w:hAnsiTheme="minorHAnsi" w:cstheme="minorHAnsi"/>
        </w:rPr>
        <w:t>antropofágie</w:t>
      </w:r>
      <w:proofErr w:type="spellEnd"/>
      <w:r w:rsidRPr="0036436F">
        <w:rPr>
          <w:rFonts w:asciiTheme="minorHAnsi" w:hAnsiTheme="minorHAnsi" w:cstheme="minorHAnsi"/>
        </w:rPr>
        <w:t xml:space="preserve"> – lidožroutství)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b/>
          <w:bCs/>
          <w:sz w:val="24"/>
          <w:szCs w:val="24"/>
        </w:rPr>
      </w:pPr>
      <w:r w:rsidRPr="0036436F">
        <w:rPr>
          <w:rFonts w:asciiTheme="minorHAnsi" w:eastAsia="MS Mincho" w:hAnsiTheme="minorHAnsi" w:cstheme="minorHAnsi"/>
          <w:b/>
          <w:bCs/>
          <w:sz w:val="24"/>
          <w:szCs w:val="24"/>
        </w:rPr>
        <w:t>Skupina a pojem skupina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Člověk nežije ve společnosti osamoceně, nýbrž v závislosti na jiných osobách, k nimž si vytváří vztahy a pouta, která utvářejí jeho život a psychiku. Příkladem toho je život dítěte, který se odehrává v prostředí rodiny. Později je člověk členem jiných skupin (třída, kroužek, pracoviště ap.). Skupinová příslušnost ho provází celý </w:t>
      </w:r>
      <w:r w:rsidRPr="0036436F">
        <w:rPr>
          <w:rFonts w:asciiTheme="minorHAnsi" w:eastAsia="MS Mincho" w:hAnsiTheme="minorHAnsi" w:cstheme="minorHAnsi"/>
          <w:sz w:val="24"/>
          <w:szCs w:val="24"/>
        </w:rPr>
        <w:lastRenderedPageBreak/>
        <w:t>život. Uplatňuje se v jeho chování, vynořuje se v jeho citech i obsahu myšlení, a to i tehdy, když si to neuvědomuje a je prostorově vzdálen od přímého skupinového působení.</w:t>
      </w:r>
    </w:p>
    <w:p w:rsidR="000D631A" w:rsidRPr="00B042F8" w:rsidRDefault="000D631A" w:rsidP="00840EC6">
      <w:pPr>
        <w:pStyle w:val="WW-Prosttext"/>
        <w:rPr>
          <w:rFonts w:asciiTheme="minorHAnsi" w:eastAsia="MS Mincho" w:hAnsiTheme="minorHAnsi" w:cstheme="minorHAnsi"/>
          <w:i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„</w:t>
      </w:r>
      <w:r w:rsidRPr="00B042F8">
        <w:rPr>
          <w:rFonts w:asciiTheme="minorHAnsi" w:eastAsia="MS Mincho" w:hAnsiTheme="minorHAnsi" w:cstheme="minorHAnsi"/>
          <w:i/>
          <w:sz w:val="24"/>
          <w:szCs w:val="24"/>
        </w:rPr>
        <w:t>Skupina je sociální formace, která se skládá z určitého množství osob, které jsou vůči sobě ve vzájemných, více nebo méně vymezených, pozicích a rolích a která má vlastní systém hodnot a norem, regulujících chování jednotlivých členů alespoň v záležitostech pro skupinu důležitých.“</w:t>
      </w:r>
    </w:p>
    <w:p w:rsidR="000D631A" w:rsidRPr="00B042F8" w:rsidRDefault="000D631A" w:rsidP="00840EC6">
      <w:pPr>
        <w:pStyle w:val="WW-Prosttext"/>
        <w:rPr>
          <w:rFonts w:asciiTheme="minorHAnsi" w:eastAsia="MS Mincho" w:hAnsiTheme="minorHAnsi" w:cstheme="minorHAnsi"/>
          <w:i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>Do takto vymezených skupin je možno začlenit skupinu přátel, oddělení v továrně, školní třídu apod. „</w:t>
      </w:r>
      <w:r w:rsidRPr="00B042F8">
        <w:rPr>
          <w:rFonts w:asciiTheme="minorHAnsi" w:eastAsia="MS Mincho" w:hAnsiTheme="minorHAnsi" w:cstheme="minorHAnsi"/>
          <w:i/>
          <w:sz w:val="24"/>
          <w:szCs w:val="24"/>
        </w:rPr>
        <w:t>Skupina je sdružení dvou a více lidí, kteří mají společné cíle, vytvářejí společné normy a vzájemnou závislost sociálních rolí.“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b/>
          <w:bCs/>
          <w:sz w:val="24"/>
          <w:szCs w:val="24"/>
        </w:rPr>
      </w:pP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b/>
          <w:bCs/>
          <w:sz w:val="24"/>
          <w:szCs w:val="24"/>
        </w:rPr>
      </w:pPr>
      <w:r w:rsidRPr="0036436F">
        <w:rPr>
          <w:rFonts w:asciiTheme="minorHAnsi" w:eastAsia="MS Mincho" w:hAnsiTheme="minorHAnsi" w:cstheme="minorHAnsi"/>
          <w:b/>
          <w:bCs/>
          <w:sz w:val="24"/>
          <w:szCs w:val="24"/>
        </w:rPr>
        <w:t>Klasifikace skupin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Skupiny můžeme třídit na základě různých hledisek. Podle velikosti je dělíme na </w:t>
      </w:r>
      <w:r w:rsidRPr="00B042F8">
        <w:rPr>
          <w:rFonts w:asciiTheme="minorHAnsi" w:eastAsia="MS Mincho" w:hAnsiTheme="minorHAnsi" w:cstheme="minorHAnsi"/>
          <w:b/>
          <w:sz w:val="24"/>
          <w:szCs w:val="24"/>
        </w:rPr>
        <w:t>velké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</w:t>
      </w:r>
    </w:p>
    <w:p w:rsidR="00AF2A2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a </w:t>
      </w:r>
      <w:r w:rsidRPr="00B042F8">
        <w:rPr>
          <w:rFonts w:asciiTheme="minorHAnsi" w:eastAsia="MS Mincho" w:hAnsiTheme="minorHAnsi" w:cstheme="minorHAnsi"/>
          <w:b/>
          <w:sz w:val="24"/>
          <w:szCs w:val="24"/>
        </w:rPr>
        <w:t>malé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. Z hlediska psychologie považujeme za malou skupinu o počtu do 30 – 40 osob. 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>Podstatnými znaky malých skupin jsou: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a) společný cíl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b) jejich členové jsou spojeni trvalejšími svazky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c) vzájemně se znají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d) komunikují tváří v tvář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e) vytvářejí společné normy, závazné pro chování členů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f) vzájemná závislost sociálních rolí, která podmiňuje organizaci skupinového života, dělbu úkolů a činností, která odpovídá tradicím a normám skupiny a je předpokladem dosahování společných cílů.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Jiným způsobem je dělení na </w:t>
      </w:r>
      <w:r w:rsidRPr="00B042F8">
        <w:rPr>
          <w:rFonts w:asciiTheme="minorHAnsi" w:eastAsia="MS Mincho" w:hAnsiTheme="minorHAnsi" w:cstheme="minorHAnsi"/>
          <w:b/>
          <w:sz w:val="24"/>
          <w:szCs w:val="24"/>
        </w:rPr>
        <w:t>primární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a </w:t>
      </w:r>
      <w:r w:rsidRPr="00B042F8">
        <w:rPr>
          <w:rFonts w:asciiTheme="minorHAnsi" w:eastAsia="MS Mincho" w:hAnsiTheme="minorHAnsi" w:cstheme="minorHAnsi"/>
          <w:b/>
          <w:sz w:val="24"/>
          <w:szCs w:val="24"/>
        </w:rPr>
        <w:t>sekundární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skupiny. 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Primární skupinou rozumíme takové sdružení osob, které se vyznačuje intimním spojením osob tváří v tvář a spoluprací. Typickou primární skupinou je rodina (nemusí být). 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>Sekundární skupiny se vyznačují náhodnými vztahy, nikoliv trvalostí pout a jsou spíše důsledkem nějakého zájmu.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B042F8">
        <w:rPr>
          <w:rFonts w:asciiTheme="minorHAnsi" w:eastAsia="MS Mincho" w:hAnsiTheme="minorHAnsi" w:cstheme="minorHAnsi"/>
          <w:b/>
          <w:sz w:val="24"/>
          <w:szCs w:val="24"/>
        </w:rPr>
        <w:t>Neformální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skupina představuje síť sociálních vztahů, jejichž formy a funkce nejsou do detailů předpisovány nějakou společnou normou. Vazby mezi členy neformálních skupin jsou přirozeným výrazem citů a potřeb. </w:t>
      </w:r>
      <w:r w:rsidRPr="00B042F8">
        <w:rPr>
          <w:rFonts w:asciiTheme="minorHAnsi" w:eastAsia="MS Mincho" w:hAnsiTheme="minorHAnsi" w:cstheme="minorHAnsi"/>
          <w:b/>
          <w:sz w:val="24"/>
          <w:szCs w:val="24"/>
        </w:rPr>
        <w:t>Formální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skupiny jsou organizovány (institucemi) a mají shora danou strukturu. Je potřeba si uvědomit, že ve formální skupině může vzniknout skupina neformální, nebo z formální skupiny může časem vzniknout skupina neformální.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Další kategorií malých skupin tvoří </w:t>
      </w:r>
      <w:r w:rsidRPr="00B042F8">
        <w:rPr>
          <w:rFonts w:asciiTheme="minorHAnsi" w:eastAsia="MS Mincho" w:hAnsiTheme="minorHAnsi" w:cstheme="minorHAnsi"/>
          <w:b/>
          <w:sz w:val="24"/>
          <w:szCs w:val="24"/>
        </w:rPr>
        <w:t>členské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a </w:t>
      </w:r>
      <w:r w:rsidRPr="00B042F8">
        <w:rPr>
          <w:rFonts w:asciiTheme="minorHAnsi" w:eastAsia="MS Mincho" w:hAnsiTheme="minorHAnsi" w:cstheme="minorHAnsi"/>
          <w:b/>
          <w:sz w:val="24"/>
          <w:szCs w:val="24"/>
        </w:rPr>
        <w:t>referenční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 (vztažné). </w:t>
      </w:r>
      <w:r w:rsidR="00B042F8">
        <w:rPr>
          <w:rFonts w:asciiTheme="minorHAnsi" w:eastAsia="MS Mincho" w:hAnsiTheme="minorHAnsi" w:cstheme="minorHAnsi"/>
          <w:sz w:val="24"/>
          <w:szCs w:val="24"/>
        </w:rPr>
        <w:t>R</w:t>
      </w: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eferenční skupiny </w:t>
      </w:r>
      <w:r w:rsidR="00B042F8">
        <w:rPr>
          <w:rFonts w:asciiTheme="minorHAnsi" w:eastAsia="MS Mincho" w:hAnsiTheme="minorHAnsi" w:cstheme="minorHAnsi"/>
          <w:sz w:val="24"/>
          <w:szCs w:val="24"/>
        </w:rPr>
        <w:t xml:space="preserve">jsou </w:t>
      </w:r>
      <w:r w:rsidRPr="0036436F">
        <w:rPr>
          <w:rFonts w:asciiTheme="minorHAnsi" w:eastAsia="MS Mincho" w:hAnsiTheme="minorHAnsi" w:cstheme="minorHAnsi"/>
          <w:sz w:val="24"/>
          <w:szCs w:val="24"/>
        </w:rPr>
        <w:t>takové, které vyvolávají touhu určitých jedinců po příslušnosti k této skupině. Skupinová vztažnost se tedy nemusí krýt se skupinovou příslušností. Členská skupina je pak skupinou, které je jedinec členem.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 xml:space="preserve">Referenční skupiny mohou být pozitivní (to jsou ty, kterých chce být jedinec členem) 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sz w:val="24"/>
          <w:szCs w:val="24"/>
        </w:rPr>
      </w:pPr>
      <w:r w:rsidRPr="0036436F">
        <w:rPr>
          <w:rFonts w:asciiTheme="minorHAnsi" w:eastAsia="MS Mincho" w:hAnsiTheme="minorHAnsi" w:cstheme="minorHAnsi"/>
          <w:sz w:val="24"/>
          <w:szCs w:val="24"/>
        </w:rPr>
        <w:t>a negativní (kterých členem nechce být).</w:t>
      </w:r>
    </w:p>
    <w:p w:rsidR="000D631A" w:rsidRPr="0036436F" w:rsidRDefault="000D631A" w:rsidP="00840EC6">
      <w:pPr>
        <w:pStyle w:val="WW-Prosttext"/>
        <w:rPr>
          <w:rFonts w:asciiTheme="minorHAnsi" w:eastAsia="MS Mincho" w:hAnsiTheme="minorHAnsi" w:cstheme="minorHAnsi"/>
          <w:b/>
          <w:bCs/>
          <w:sz w:val="24"/>
          <w:szCs w:val="24"/>
        </w:rPr>
      </w:pPr>
    </w:p>
    <w:p w:rsidR="000D631A" w:rsidRDefault="000D631A" w:rsidP="00840EC6">
      <w:pPr>
        <w:rPr>
          <w:rFonts w:asciiTheme="minorHAnsi" w:hAnsiTheme="minorHAnsi" w:cstheme="minorHAnsi"/>
          <w:b/>
          <w:bCs/>
        </w:rPr>
      </w:pPr>
    </w:p>
    <w:p w:rsidR="00AF2A2F" w:rsidRPr="0036436F" w:rsidRDefault="00AF2A2F" w:rsidP="00840EC6">
      <w:pPr>
        <w:rPr>
          <w:rFonts w:asciiTheme="minorHAnsi" w:hAnsiTheme="minorHAnsi" w:cstheme="minorHAnsi"/>
          <w:b/>
          <w:bCs/>
        </w:rPr>
      </w:pPr>
    </w:p>
    <w:p w:rsidR="000D631A" w:rsidRPr="00B042F8" w:rsidRDefault="000D631A" w:rsidP="00840EC6">
      <w:pPr>
        <w:tabs>
          <w:tab w:val="start" w:pos="225.75pt"/>
        </w:tabs>
        <w:rPr>
          <w:rFonts w:asciiTheme="minorHAnsi" w:hAnsiTheme="minorHAnsi" w:cstheme="minorHAnsi"/>
          <w:b/>
          <w:bCs/>
          <w:u w:val="single"/>
        </w:rPr>
      </w:pPr>
      <w:r w:rsidRPr="00AF2A2F">
        <w:rPr>
          <w:rFonts w:asciiTheme="minorHAnsi" w:hAnsiTheme="minorHAnsi" w:cstheme="minorHAnsi"/>
          <w:b/>
          <w:bCs/>
          <w:sz w:val="40"/>
          <w:u w:val="single"/>
        </w:rPr>
        <w:t xml:space="preserve">Společenská pozice, status, role. </w:t>
      </w:r>
      <w:r w:rsidRPr="00AF2A2F">
        <w:rPr>
          <w:rFonts w:asciiTheme="minorHAnsi" w:hAnsiTheme="minorHAnsi" w:cstheme="minorHAnsi"/>
          <w:b/>
          <w:bCs/>
        </w:rPr>
        <w:tab/>
      </w:r>
    </w:p>
    <w:p w:rsidR="000D631A" w:rsidRPr="0036436F" w:rsidRDefault="000D631A" w:rsidP="00840EC6">
      <w:pPr>
        <w:tabs>
          <w:tab w:val="start" w:pos="85.05pt"/>
        </w:tabs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Sociální role</w:t>
      </w:r>
    </w:p>
    <w:p w:rsidR="000D631A" w:rsidRPr="0036436F" w:rsidRDefault="000D631A" w:rsidP="00840EC6">
      <w:pPr>
        <w:tabs>
          <w:tab w:val="start" w:pos="85.05pt"/>
        </w:tabs>
        <w:rPr>
          <w:rFonts w:asciiTheme="minorHAnsi" w:hAnsiTheme="minorHAnsi" w:cstheme="minorHAnsi"/>
          <w:color w:val="000000"/>
        </w:rPr>
      </w:pPr>
      <w:r w:rsidRPr="0036436F">
        <w:rPr>
          <w:rFonts w:asciiTheme="minorHAnsi" w:hAnsiTheme="minorHAnsi" w:cstheme="minorHAnsi"/>
        </w:rPr>
        <w:t xml:space="preserve">-         </w:t>
      </w:r>
      <w:r w:rsidRPr="0036436F">
        <w:rPr>
          <w:rFonts w:asciiTheme="minorHAnsi" w:hAnsiTheme="minorHAnsi" w:cstheme="minorHAnsi"/>
          <w:color w:val="000000"/>
        </w:rPr>
        <w:t xml:space="preserve"> souhrn očekávání společnosti, jak se má člověk v určité společenské pozici chovat, od člověka nelze v určité pozici očekávat chování přiměřené jiné pozici</w:t>
      </w:r>
      <w:r w:rsidRPr="0036436F">
        <w:rPr>
          <w:rFonts w:asciiTheme="minorHAnsi" w:hAnsiTheme="minorHAnsi" w:cstheme="minorHAnsi"/>
          <w:color w:val="000000"/>
        </w:rPr>
        <w:br/>
        <w:t>Neslučitelnost role - když se od jednotlivce v určité pozici očekáv</w:t>
      </w:r>
      <w:r w:rsidR="00B042F8">
        <w:rPr>
          <w:rFonts w:asciiTheme="minorHAnsi" w:hAnsiTheme="minorHAnsi" w:cstheme="minorHAnsi"/>
          <w:color w:val="000000"/>
        </w:rPr>
        <w:t>á někdy až protikladné chování - č</w:t>
      </w:r>
      <w:r w:rsidRPr="0036436F">
        <w:rPr>
          <w:rFonts w:asciiTheme="minorHAnsi" w:hAnsiTheme="minorHAnsi" w:cstheme="minorHAnsi"/>
          <w:color w:val="000000"/>
        </w:rPr>
        <w:t>len neuskutečňuje svou roli podle přesných pravidel a norem, ale vnáší do ní prvky své osobnosti. Hrajeme několik rolí současně v životě a měli bychom je umět vhodně spojovat.</w:t>
      </w:r>
    </w:p>
    <w:p w:rsidR="000D631A" w:rsidRPr="0036436F" w:rsidRDefault="000D631A" w:rsidP="00B042F8">
      <w:pPr>
        <w:tabs>
          <w:tab w:val="start" w:pos="103.05pt"/>
        </w:tabs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sociální role mohou být krátkodobé (omezená doba) a dlouhodobé</w:t>
      </w:r>
    </w:p>
    <w:p w:rsidR="00B042F8" w:rsidRDefault="000D631A" w:rsidP="00B042F8">
      <w:pPr>
        <w:numPr>
          <w:ilvl w:val="0"/>
          <w:numId w:val="2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mohou také být nucené (děti, žena) a volitelné (zaměstnání)</w:t>
      </w:r>
    </w:p>
    <w:p w:rsidR="00B042F8" w:rsidRDefault="000D631A" w:rsidP="00B042F8">
      <w:pPr>
        <w:numPr>
          <w:ilvl w:val="0"/>
          <w:numId w:val="2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B042F8">
        <w:rPr>
          <w:rFonts w:asciiTheme="minorHAnsi" w:hAnsiTheme="minorHAnsi" w:cstheme="minorHAnsi"/>
        </w:rPr>
        <w:t>sociální pozice – vyjadřuje místo, které jednotlivec objektivně zaujímá ve společnosti</w:t>
      </w:r>
    </w:p>
    <w:p w:rsidR="00B042F8" w:rsidRDefault="000D631A" w:rsidP="00B042F8">
      <w:pPr>
        <w:numPr>
          <w:ilvl w:val="0"/>
          <w:numId w:val="2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B042F8">
        <w:rPr>
          <w:rFonts w:asciiTheme="minorHAnsi" w:hAnsiTheme="minorHAnsi" w:cstheme="minorHAnsi"/>
        </w:rPr>
        <w:t>distanc rolí – nepřijetí role (nejsme povinni vše přijmout)</w:t>
      </w:r>
    </w:p>
    <w:p w:rsidR="00B042F8" w:rsidRDefault="000D631A" w:rsidP="00B042F8">
      <w:pPr>
        <w:numPr>
          <w:ilvl w:val="0"/>
          <w:numId w:val="2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B042F8">
        <w:rPr>
          <w:rFonts w:asciiTheme="minorHAnsi" w:hAnsiTheme="minorHAnsi" w:cstheme="minorHAnsi"/>
        </w:rPr>
        <w:t>falešná role (např. úspěšný podnikatel, ale podvodník)</w:t>
      </w:r>
    </w:p>
    <w:p w:rsidR="000D631A" w:rsidRPr="00B042F8" w:rsidRDefault="000D631A" w:rsidP="00B042F8">
      <w:pPr>
        <w:numPr>
          <w:ilvl w:val="0"/>
          <w:numId w:val="2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B042F8">
        <w:rPr>
          <w:rFonts w:asciiTheme="minorHAnsi" w:hAnsiTheme="minorHAnsi" w:cstheme="minorHAnsi"/>
        </w:rPr>
        <w:t>konflikt rolí (např. žena – role matky a zároveň pracovní role v zaměstnání)</w:t>
      </w:r>
    </w:p>
    <w:p w:rsidR="000D631A" w:rsidRPr="0036436F" w:rsidRDefault="000D631A" w:rsidP="00840EC6">
      <w:pPr>
        <w:numPr>
          <w:ilvl w:val="0"/>
          <w:numId w:val="6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lastRenderedPageBreak/>
        <w:t>-         role jsou podmíněny historicky – kastovní rozdíly, kulturní rozdíly</w:t>
      </w:r>
    </w:p>
    <w:p w:rsidR="000D631A" w:rsidRPr="00B042F8" w:rsidRDefault="000D631A" w:rsidP="00B042F8">
      <w:pPr>
        <w:numPr>
          <w:ilvl w:val="0"/>
          <w:numId w:val="7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role nejsou absolutně závazné</w:t>
      </w:r>
    </w:p>
    <w:p w:rsidR="000D631A" w:rsidRPr="0036436F" w:rsidRDefault="000D631A" w:rsidP="00840EC6">
      <w:pPr>
        <w:numPr>
          <w:ilvl w:val="0"/>
          <w:numId w:val="7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role jsou společensky vytvářeny a kontrolovány</w:t>
      </w:r>
    </w:p>
    <w:p w:rsidR="000D631A" w:rsidRPr="0036436F" w:rsidRDefault="000D631A" w:rsidP="00840EC6">
      <w:pPr>
        <w:tabs>
          <w:tab w:val="start" w:pos="85.05pt"/>
        </w:tabs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 </w:t>
      </w:r>
    </w:p>
    <w:p w:rsidR="000D631A" w:rsidRPr="0036436F" w:rsidRDefault="000D631A" w:rsidP="00840EC6">
      <w:pPr>
        <w:keepNext/>
        <w:tabs>
          <w:tab w:val="start" w:pos="85.05pt"/>
        </w:tabs>
        <w:rPr>
          <w:rFonts w:asciiTheme="minorHAnsi" w:hAnsiTheme="minorHAnsi" w:cstheme="minorHAnsi"/>
          <w:color w:val="000000"/>
        </w:rPr>
      </w:pPr>
      <w:r w:rsidRPr="0036436F">
        <w:rPr>
          <w:rStyle w:val="Siln"/>
          <w:rFonts w:asciiTheme="minorHAnsi" w:hAnsiTheme="minorHAnsi" w:cstheme="minorHAnsi"/>
          <w:color w:val="000000"/>
        </w:rPr>
        <w:t>Sociální pozice</w:t>
      </w:r>
      <w:r w:rsidRPr="0036436F">
        <w:rPr>
          <w:rFonts w:asciiTheme="minorHAnsi" w:hAnsiTheme="minorHAnsi" w:cstheme="minorHAnsi"/>
          <w:b/>
          <w:color w:val="000000"/>
        </w:rPr>
        <w:t xml:space="preserve"> - </w:t>
      </w:r>
      <w:r w:rsidRPr="0036436F">
        <w:rPr>
          <w:rFonts w:asciiTheme="minorHAnsi" w:hAnsiTheme="minorHAnsi" w:cstheme="minorHAnsi"/>
          <w:color w:val="000000"/>
        </w:rPr>
        <w:t>je to místo, které má jedinec v rámci svého společenského okruhu</w:t>
      </w:r>
      <w:r w:rsidRPr="0036436F">
        <w:rPr>
          <w:rFonts w:asciiTheme="minorHAnsi" w:hAnsiTheme="minorHAnsi" w:cstheme="minorHAnsi"/>
          <w:color w:val="000000"/>
        </w:rPr>
        <w:br/>
        <w:t>- tato pozice záleží na věk</w:t>
      </w:r>
      <w:r w:rsidR="00B042F8">
        <w:rPr>
          <w:rFonts w:asciiTheme="minorHAnsi" w:hAnsiTheme="minorHAnsi" w:cstheme="minorHAnsi"/>
          <w:color w:val="000000"/>
        </w:rPr>
        <w:t>u, vzdělání, pohlaví, prestiži</w:t>
      </w:r>
      <w:r w:rsidR="00B042F8">
        <w:rPr>
          <w:rFonts w:asciiTheme="minorHAnsi" w:hAnsiTheme="minorHAnsi" w:cstheme="minorHAnsi"/>
          <w:color w:val="000000"/>
        </w:rPr>
        <w:br/>
      </w:r>
    </w:p>
    <w:p w:rsidR="000D631A" w:rsidRPr="0036436F" w:rsidRDefault="000D631A" w:rsidP="00840EC6">
      <w:pPr>
        <w:keepNext/>
        <w:tabs>
          <w:tab w:val="start" w:pos="85.05pt"/>
        </w:tabs>
        <w:rPr>
          <w:rFonts w:asciiTheme="minorHAnsi" w:hAnsiTheme="minorHAnsi" w:cstheme="minorHAnsi"/>
          <w:b/>
        </w:rPr>
      </w:pPr>
      <w:r w:rsidRPr="0036436F">
        <w:rPr>
          <w:rFonts w:asciiTheme="minorHAnsi" w:hAnsiTheme="minorHAnsi" w:cstheme="minorHAnsi"/>
          <w:b/>
        </w:rPr>
        <w:t>Sociální status</w:t>
      </w:r>
    </w:p>
    <w:p w:rsidR="000D631A" w:rsidRPr="0036436F" w:rsidRDefault="000D631A" w:rsidP="00840EC6">
      <w:pPr>
        <w:numPr>
          <w:ilvl w:val="0"/>
          <w:numId w:val="8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hodnocení pozice, společenská vážnost – prestiž</w:t>
      </w:r>
    </w:p>
    <w:p w:rsidR="000D631A" w:rsidRPr="0036436F" w:rsidRDefault="000D631A" w:rsidP="00840EC6">
      <w:pPr>
        <w:numPr>
          <w:ilvl w:val="0"/>
          <w:numId w:val="9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         sociální status se dělí na vrozený, získaný a připsaný</w:t>
      </w:r>
    </w:p>
    <w:p w:rsidR="000D631A" w:rsidRPr="0036436F" w:rsidRDefault="000D631A" w:rsidP="00840EC6">
      <w:pPr>
        <w:tabs>
          <w:tab w:val="start" w:pos="103.05pt"/>
        </w:tabs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a) </w:t>
      </w:r>
      <w:r w:rsidRPr="0036436F">
        <w:rPr>
          <w:rFonts w:asciiTheme="minorHAnsi" w:hAnsiTheme="minorHAnsi" w:cstheme="minorHAnsi"/>
          <w:u w:val="single"/>
        </w:rPr>
        <w:t>vrozený</w:t>
      </w:r>
      <w:r w:rsidRPr="0036436F">
        <w:rPr>
          <w:rFonts w:asciiTheme="minorHAnsi" w:hAnsiTheme="minorHAnsi" w:cstheme="minorHAnsi"/>
        </w:rPr>
        <w:t xml:space="preserve"> (muž a žena)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b) </w:t>
      </w:r>
      <w:r w:rsidRPr="0036436F">
        <w:rPr>
          <w:rFonts w:asciiTheme="minorHAnsi" w:hAnsiTheme="minorHAnsi" w:cstheme="minorHAnsi"/>
          <w:u w:val="single"/>
        </w:rPr>
        <w:t>získaný</w:t>
      </w:r>
      <w:r w:rsidRPr="0036436F">
        <w:rPr>
          <w:rFonts w:asciiTheme="minorHAnsi" w:hAnsiTheme="minorHAnsi" w:cstheme="minorHAnsi"/>
        </w:rPr>
        <w:t xml:space="preserve"> (student gymnázia vs. student na základní škole)  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c) </w:t>
      </w:r>
      <w:r w:rsidRPr="0036436F">
        <w:rPr>
          <w:rFonts w:asciiTheme="minorHAnsi" w:hAnsiTheme="minorHAnsi" w:cstheme="minorHAnsi"/>
          <w:u w:val="single"/>
        </w:rPr>
        <w:t>připsaný</w:t>
      </w:r>
      <w:r w:rsidRPr="0036436F">
        <w:rPr>
          <w:rFonts w:asciiTheme="minorHAnsi" w:hAnsiTheme="minorHAnsi" w:cstheme="minorHAnsi"/>
        </w:rPr>
        <w:t xml:space="preserve"> – přidělený společností (lékař vs. popelář, politik ÚV vs. kotelník)</w:t>
      </w:r>
    </w:p>
    <w:p w:rsidR="000D631A" w:rsidRPr="0036436F" w:rsidRDefault="000D631A" w:rsidP="00840EC6">
      <w:pPr>
        <w:numPr>
          <w:ilvl w:val="0"/>
          <w:numId w:val="10"/>
        </w:numPr>
        <w:tabs>
          <w:tab w:val="start" w:pos="103.05pt"/>
        </w:tabs>
        <w:ind w:hanging="18pt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symboly (např. dáma – důstojnost, krása, pěkné šaty; skaut – vyjadřování, slušnost; podnikový ředitel – auto, mobil, doutník, obydlí) </w:t>
      </w:r>
    </w:p>
    <w:p w:rsidR="000D631A" w:rsidRPr="0036436F" w:rsidRDefault="000D631A" w:rsidP="00840EC6">
      <w:pPr>
        <w:tabs>
          <w:tab w:val="start" w:pos="225.75pt"/>
        </w:tabs>
        <w:rPr>
          <w:rFonts w:asciiTheme="minorHAnsi" w:hAnsiTheme="minorHAnsi" w:cstheme="minorHAnsi"/>
          <w:b/>
          <w:bCs/>
        </w:rPr>
      </w:pPr>
    </w:p>
    <w:p w:rsidR="000D631A" w:rsidRPr="00AF2A2F" w:rsidRDefault="000D631A" w:rsidP="00840EC6">
      <w:pPr>
        <w:rPr>
          <w:rFonts w:asciiTheme="minorHAnsi" w:hAnsiTheme="minorHAnsi" w:cstheme="minorHAnsi"/>
          <w:b/>
          <w:bCs/>
          <w:sz w:val="40"/>
          <w:u w:val="single"/>
        </w:rPr>
      </w:pPr>
      <w:r w:rsidRPr="00AF2A2F">
        <w:rPr>
          <w:rFonts w:asciiTheme="minorHAnsi" w:hAnsiTheme="minorHAnsi" w:cstheme="minorHAnsi"/>
          <w:b/>
          <w:bCs/>
          <w:sz w:val="40"/>
          <w:u w:val="single"/>
        </w:rPr>
        <w:t xml:space="preserve">Přitažlivost, přátelství, láska. </w:t>
      </w:r>
    </w:p>
    <w:p w:rsidR="000D631A" w:rsidRPr="00AF2A2F" w:rsidRDefault="000D631A" w:rsidP="00AF2A2F">
      <w:pPr>
        <w:pStyle w:val="Odstavecseseznamem"/>
        <w:numPr>
          <w:ilvl w:val="0"/>
          <w:numId w:val="9"/>
        </w:numPr>
        <w:rPr>
          <w:rFonts w:asciiTheme="minorHAnsi" w:hAnsiTheme="minorHAnsi" w:cstheme="minorHAnsi"/>
        </w:rPr>
      </w:pPr>
      <w:r w:rsidRPr="00AF2A2F">
        <w:rPr>
          <w:rFonts w:asciiTheme="minorHAnsi" w:hAnsiTheme="minorHAnsi" w:cstheme="minorHAnsi"/>
        </w:rPr>
        <w:t xml:space="preserve"> </w:t>
      </w:r>
      <w:r w:rsidRPr="00AF2A2F">
        <w:rPr>
          <w:rFonts w:asciiTheme="minorHAnsi" w:hAnsiTheme="minorHAnsi" w:cstheme="minorHAnsi"/>
          <w:b/>
        </w:rPr>
        <w:t>interpersonální přitažlivost a přátelství</w:t>
      </w:r>
      <w:r w:rsidRPr="00AF2A2F">
        <w:rPr>
          <w:rFonts w:asciiTheme="minorHAnsi" w:hAnsiTheme="minorHAnsi" w:cstheme="minorHAnsi"/>
        </w:rPr>
        <w:t xml:space="preserve"> jsou závislé na sociální blízkosti, což souvisí s frekvencí vzájemných kontaktů, navozuje pocity důvěrnosti a spolehlivosti vztahu a vytváří tak jeho základ. V rámci přátelství se protiklady přitahují, vhodně se doplňují, ale může dojít i k napětí.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  <w:b/>
        </w:rPr>
        <w:t>- podstata lásky</w:t>
      </w:r>
      <w:r w:rsidRPr="0036436F">
        <w:rPr>
          <w:rFonts w:asciiTheme="minorHAnsi" w:hAnsiTheme="minorHAnsi" w:cstheme="minorHAnsi"/>
        </w:rPr>
        <w:t xml:space="preserve">  - každý muž nebo žena mají ve svém vědomí obsaženo vědomí reprezentace; pokud se setkají s osobou, která  tomu odpovídá, nastane moment přitažlivosti.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- zamilovano</w:t>
      </w:r>
      <w:r w:rsidR="00AF2A2F">
        <w:rPr>
          <w:rFonts w:asciiTheme="minorHAnsi" w:hAnsiTheme="minorHAnsi" w:cstheme="minorHAnsi"/>
        </w:rPr>
        <w:t>s</w:t>
      </w:r>
      <w:r w:rsidRPr="0036436F">
        <w:rPr>
          <w:rFonts w:asciiTheme="minorHAnsi" w:hAnsiTheme="minorHAnsi" w:cstheme="minorHAnsi"/>
        </w:rPr>
        <w:t>t – oddanost- péče - blízkost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</w:p>
    <w:p w:rsidR="000D631A" w:rsidRPr="00AF2A2F" w:rsidRDefault="000D631A" w:rsidP="00840EC6">
      <w:pPr>
        <w:rPr>
          <w:rFonts w:asciiTheme="minorHAnsi" w:hAnsiTheme="minorHAnsi" w:cstheme="minorHAnsi"/>
          <w:b/>
          <w:bCs/>
          <w:sz w:val="36"/>
          <w:u w:val="single"/>
        </w:rPr>
      </w:pPr>
      <w:r w:rsidRPr="00AF2A2F">
        <w:rPr>
          <w:rFonts w:asciiTheme="minorHAnsi" w:hAnsiTheme="minorHAnsi" w:cstheme="minorHAnsi"/>
          <w:b/>
          <w:bCs/>
          <w:sz w:val="36"/>
          <w:u w:val="single"/>
        </w:rPr>
        <w:t>Sociální komunikace. Vymezení, formy, struktura a dynamika komunikace.</w:t>
      </w:r>
    </w:p>
    <w:p w:rsidR="00AF2A2F" w:rsidRDefault="00AF2A2F" w:rsidP="00840EC6">
      <w:pPr>
        <w:pStyle w:val="Nadpis3"/>
        <w:spacing w:before="0pt" w:beforeAutospacing="0" w:after="0pt" w:afterAutospacing="0"/>
        <w:rPr>
          <w:rFonts w:asciiTheme="minorHAnsi" w:hAnsiTheme="minorHAnsi" w:cstheme="minorHAnsi"/>
          <w:sz w:val="24"/>
          <w:szCs w:val="24"/>
        </w:rPr>
      </w:pPr>
    </w:p>
    <w:p w:rsidR="000D631A" w:rsidRPr="0036436F" w:rsidRDefault="000D631A" w:rsidP="00840EC6">
      <w:pPr>
        <w:pStyle w:val="Nadpis3"/>
        <w:spacing w:before="0pt" w:beforeAutospacing="0" w:after="0pt" w:afterAutospacing="0"/>
        <w:rPr>
          <w:rFonts w:asciiTheme="minorHAnsi" w:hAnsiTheme="minorHAnsi" w:cstheme="minorHAnsi"/>
          <w:sz w:val="24"/>
          <w:szCs w:val="24"/>
        </w:rPr>
      </w:pPr>
      <w:r w:rsidRPr="0036436F">
        <w:rPr>
          <w:rFonts w:asciiTheme="minorHAnsi" w:hAnsiTheme="minorHAnsi" w:cstheme="minorHAnsi"/>
          <w:sz w:val="24"/>
          <w:szCs w:val="24"/>
        </w:rPr>
        <w:t>Sociální komunikace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sdělování (přenos informací či výměna významů) v rámci společenského kontaktu </w:t>
      </w:r>
    </w:p>
    <w:p w:rsidR="00AF2A2F" w:rsidRDefault="00AF2A2F" w:rsidP="00840EC6">
      <w:pPr>
        <w:pStyle w:val="Nadpis3"/>
        <w:spacing w:before="0pt" w:beforeAutospacing="0" w:after="0pt" w:afterAutospacing="0"/>
        <w:rPr>
          <w:rFonts w:asciiTheme="minorHAnsi" w:hAnsiTheme="minorHAnsi" w:cstheme="minorHAnsi"/>
          <w:sz w:val="24"/>
          <w:szCs w:val="24"/>
        </w:rPr>
      </w:pPr>
    </w:p>
    <w:p w:rsidR="000D631A" w:rsidRPr="0036436F" w:rsidRDefault="000D631A" w:rsidP="00840EC6">
      <w:pPr>
        <w:pStyle w:val="Nadpis3"/>
        <w:spacing w:before="0pt" w:beforeAutospacing="0" w:after="0pt" w:afterAutospacing="0"/>
        <w:rPr>
          <w:rFonts w:asciiTheme="minorHAnsi" w:hAnsiTheme="minorHAnsi" w:cstheme="minorHAnsi"/>
          <w:sz w:val="24"/>
          <w:szCs w:val="24"/>
        </w:rPr>
      </w:pPr>
      <w:r w:rsidRPr="0036436F">
        <w:rPr>
          <w:rFonts w:asciiTheme="minorHAnsi" w:hAnsiTheme="minorHAnsi" w:cstheme="minorHAnsi"/>
          <w:sz w:val="24"/>
          <w:szCs w:val="24"/>
        </w:rPr>
        <w:t>Prvky sociálně komunikačního systému:</w:t>
      </w:r>
    </w:p>
    <w:p w:rsidR="000D631A" w:rsidRPr="00AF2A2F" w:rsidRDefault="000D631A" w:rsidP="00AF2A2F">
      <w:pPr>
        <w:pStyle w:val="Nadpis4"/>
        <w:spacing w:before="0pt" w:beforeAutospacing="0" w:after="0pt" w:afterAutospacing="0"/>
        <w:rPr>
          <w:rFonts w:asciiTheme="minorHAnsi" w:hAnsiTheme="minorHAnsi" w:cstheme="minorHAnsi"/>
          <w:b w:val="0"/>
        </w:rPr>
      </w:pPr>
      <w:r w:rsidRPr="00AF2A2F">
        <w:rPr>
          <w:rFonts w:asciiTheme="minorHAnsi" w:hAnsiTheme="minorHAnsi" w:cstheme="minorHAnsi"/>
          <w:b w:val="0"/>
        </w:rPr>
        <w:t>komunikační záměr</w:t>
      </w:r>
      <w:r w:rsidR="00AF2A2F" w:rsidRPr="00AF2A2F">
        <w:rPr>
          <w:rFonts w:asciiTheme="minorHAnsi" w:hAnsiTheme="minorHAnsi" w:cstheme="minorHAnsi"/>
          <w:b w:val="0"/>
        </w:rPr>
        <w:t xml:space="preserve"> - </w:t>
      </w:r>
      <w:r w:rsidRPr="00AF2A2F">
        <w:rPr>
          <w:rFonts w:asciiTheme="minorHAnsi" w:hAnsiTheme="minorHAnsi" w:cstheme="minorHAnsi"/>
          <w:b w:val="0"/>
        </w:rPr>
        <w:t xml:space="preserve">záměr (intence) komunikátora </w:t>
      </w:r>
    </w:p>
    <w:p w:rsidR="000D631A" w:rsidRPr="00AF2A2F" w:rsidRDefault="000D631A" w:rsidP="00AF2A2F">
      <w:pPr>
        <w:pStyle w:val="Nadpis4"/>
        <w:spacing w:before="0pt" w:beforeAutospacing="0" w:after="0pt" w:afterAutospacing="0"/>
        <w:rPr>
          <w:rFonts w:asciiTheme="minorHAnsi" w:hAnsiTheme="minorHAnsi" w:cstheme="minorHAnsi"/>
          <w:b w:val="0"/>
        </w:rPr>
      </w:pPr>
      <w:r w:rsidRPr="00AF2A2F">
        <w:rPr>
          <w:rFonts w:asciiTheme="minorHAnsi" w:hAnsiTheme="minorHAnsi" w:cstheme="minorHAnsi"/>
          <w:b w:val="0"/>
        </w:rPr>
        <w:t>komunikátor</w:t>
      </w:r>
      <w:r w:rsidR="00AF2A2F" w:rsidRPr="00AF2A2F">
        <w:rPr>
          <w:rFonts w:asciiTheme="minorHAnsi" w:hAnsiTheme="minorHAnsi" w:cstheme="minorHAnsi"/>
          <w:b w:val="0"/>
        </w:rPr>
        <w:t xml:space="preserve"> - </w:t>
      </w:r>
      <w:r w:rsidRPr="00AF2A2F">
        <w:rPr>
          <w:rFonts w:asciiTheme="minorHAnsi" w:hAnsiTheme="minorHAnsi" w:cstheme="minorHAnsi"/>
          <w:b w:val="0"/>
        </w:rPr>
        <w:t>odesílatel (</w:t>
      </w:r>
      <w:proofErr w:type="spellStart"/>
      <w:r w:rsidRPr="00AF2A2F">
        <w:rPr>
          <w:rFonts w:asciiTheme="minorHAnsi" w:hAnsiTheme="minorHAnsi" w:cstheme="minorHAnsi"/>
          <w:b w:val="0"/>
        </w:rPr>
        <w:t>transmitter</w:t>
      </w:r>
      <w:proofErr w:type="spellEnd"/>
      <w:r w:rsidRPr="00AF2A2F">
        <w:rPr>
          <w:rFonts w:asciiTheme="minorHAnsi" w:hAnsiTheme="minorHAnsi" w:cstheme="minorHAnsi"/>
          <w:b w:val="0"/>
        </w:rPr>
        <w:t xml:space="preserve">, source, zdroj, původce, vysílající osoba) informace </w:t>
      </w:r>
    </w:p>
    <w:p w:rsidR="000D631A" w:rsidRPr="00AF2A2F" w:rsidRDefault="000D631A" w:rsidP="00AF2A2F">
      <w:pPr>
        <w:pStyle w:val="Nadpis4"/>
        <w:spacing w:before="0pt" w:beforeAutospacing="0" w:after="0pt" w:afterAutospacing="0"/>
        <w:rPr>
          <w:rFonts w:asciiTheme="minorHAnsi" w:hAnsiTheme="minorHAnsi" w:cstheme="minorHAnsi"/>
          <w:b w:val="0"/>
        </w:rPr>
      </w:pPr>
      <w:r w:rsidRPr="00AF2A2F">
        <w:rPr>
          <w:rFonts w:asciiTheme="minorHAnsi" w:hAnsiTheme="minorHAnsi" w:cstheme="minorHAnsi"/>
          <w:b w:val="0"/>
        </w:rPr>
        <w:t>komunikant</w:t>
      </w:r>
      <w:r w:rsidR="00AF2A2F" w:rsidRPr="00AF2A2F">
        <w:rPr>
          <w:rFonts w:asciiTheme="minorHAnsi" w:hAnsiTheme="minorHAnsi" w:cstheme="minorHAnsi"/>
          <w:b w:val="0"/>
        </w:rPr>
        <w:t xml:space="preserve"> - </w:t>
      </w:r>
      <w:r w:rsidRPr="00AF2A2F">
        <w:rPr>
          <w:rFonts w:asciiTheme="minorHAnsi" w:hAnsiTheme="minorHAnsi" w:cstheme="minorHAnsi"/>
          <w:b w:val="0"/>
        </w:rPr>
        <w:t xml:space="preserve">příjemce (recipient, </w:t>
      </w:r>
      <w:proofErr w:type="spellStart"/>
      <w:r w:rsidRPr="00AF2A2F">
        <w:rPr>
          <w:rFonts w:asciiTheme="minorHAnsi" w:hAnsiTheme="minorHAnsi" w:cstheme="minorHAnsi"/>
          <w:b w:val="0"/>
        </w:rPr>
        <w:t>receiver</w:t>
      </w:r>
      <w:proofErr w:type="spellEnd"/>
      <w:r w:rsidRPr="00AF2A2F">
        <w:rPr>
          <w:rFonts w:asciiTheme="minorHAnsi" w:hAnsiTheme="minorHAnsi" w:cstheme="minorHAnsi"/>
          <w:b w:val="0"/>
        </w:rPr>
        <w:t xml:space="preserve">, </w:t>
      </w:r>
      <w:proofErr w:type="spellStart"/>
      <w:r w:rsidRPr="00AF2A2F">
        <w:rPr>
          <w:rFonts w:asciiTheme="minorHAnsi" w:hAnsiTheme="minorHAnsi" w:cstheme="minorHAnsi"/>
          <w:b w:val="0"/>
        </w:rPr>
        <w:t>destination</w:t>
      </w:r>
      <w:proofErr w:type="spellEnd"/>
      <w:r w:rsidRPr="00AF2A2F">
        <w:rPr>
          <w:rFonts w:asciiTheme="minorHAnsi" w:hAnsiTheme="minorHAnsi" w:cstheme="minorHAnsi"/>
          <w:b w:val="0"/>
        </w:rPr>
        <w:t xml:space="preserve">, audience, adresát, uživatel, posluchač, divák) informace </w:t>
      </w:r>
    </w:p>
    <w:p w:rsidR="000D631A" w:rsidRPr="00AF2A2F" w:rsidRDefault="000D631A" w:rsidP="00AF2A2F">
      <w:pPr>
        <w:pStyle w:val="Nadpis4"/>
        <w:spacing w:before="0pt" w:beforeAutospacing="0" w:after="0pt" w:afterAutospacing="0"/>
        <w:rPr>
          <w:rFonts w:asciiTheme="minorHAnsi" w:hAnsiTheme="minorHAnsi" w:cstheme="minorHAnsi"/>
          <w:b w:val="0"/>
        </w:rPr>
      </w:pPr>
      <w:r w:rsidRPr="00AF2A2F">
        <w:rPr>
          <w:rFonts w:asciiTheme="minorHAnsi" w:hAnsiTheme="minorHAnsi" w:cstheme="minorHAnsi"/>
          <w:b w:val="0"/>
        </w:rPr>
        <w:t xml:space="preserve">komuniké (sdělení, zpráva, </w:t>
      </w:r>
      <w:proofErr w:type="spellStart"/>
      <w:r w:rsidRPr="00AF2A2F">
        <w:rPr>
          <w:rFonts w:asciiTheme="minorHAnsi" w:hAnsiTheme="minorHAnsi" w:cstheme="minorHAnsi"/>
          <w:b w:val="0"/>
        </w:rPr>
        <w:t>message</w:t>
      </w:r>
      <w:proofErr w:type="spellEnd"/>
      <w:r w:rsidRPr="00AF2A2F">
        <w:rPr>
          <w:rFonts w:asciiTheme="minorHAnsi" w:hAnsiTheme="minorHAnsi" w:cstheme="minorHAnsi"/>
          <w:b w:val="0"/>
        </w:rPr>
        <w:t>)</w:t>
      </w:r>
      <w:r w:rsidR="00AF2A2F" w:rsidRPr="00AF2A2F">
        <w:rPr>
          <w:rFonts w:asciiTheme="minorHAnsi" w:hAnsiTheme="minorHAnsi" w:cstheme="minorHAnsi"/>
          <w:b w:val="0"/>
        </w:rPr>
        <w:t xml:space="preserve"> - </w:t>
      </w:r>
      <w:r w:rsidRPr="00AF2A2F">
        <w:rPr>
          <w:rFonts w:asciiTheme="minorHAnsi" w:hAnsiTheme="minorHAnsi" w:cstheme="minorHAnsi"/>
          <w:b w:val="0"/>
        </w:rPr>
        <w:t xml:space="preserve">věcný (informační) obsah sdělení </w:t>
      </w:r>
    </w:p>
    <w:p w:rsidR="000D631A" w:rsidRPr="00AF2A2F" w:rsidRDefault="000D631A" w:rsidP="00AF2A2F">
      <w:pPr>
        <w:pStyle w:val="Nadpis4"/>
        <w:spacing w:before="0pt" w:beforeAutospacing="0" w:after="0pt" w:afterAutospacing="0"/>
        <w:rPr>
          <w:rFonts w:asciiTheme="minorHAnsi" w:hAnsiTheme="minorHAnsi" w:cstheme="minorHAnsi"/>
          <w:b w:val="0"/>
        </w:rPr>
      </w:pPr>
      <w:r w:rsidRPr="00AF2A2F">
        <w:rPr>
          <w:rFonts w:asciiTheme="minorHAnsi" w:hAnsiTheme="minorHAnsi" w:cstheme="minorHAnsi"/>
          <w:b w:val="0"/>
        </w:rPr>
        <w:t>médium</w:t>
      </w:r>
      <w:r w:rsidR="00AF2A2F" w:rsidRPr="00AF2A2F">
        <w:rPr>
          <w:rFonts w:asciiTheme="minorHAnsi" w:hAnsiTheme="minorHAnsi" w:cstheme="minorHAnsi"/>
          <w:b w:val="0"/>
        </w:rPr>
        <w:t xml:space="preserve"> - </w:t>
      </w:r>
      <w:r w:rsidRPr="00AF2A2F">
        <w:rPr>
          <w:rFonts w:asciiTheme="minorHAnsi" w:hAnsiTheme="minorHAnsi" w:cstheme="minorHAnsi"/>
          <w:b w:val="0"/>
        </w:rPr>
        <w:t xml:space="preserve">zprostředkující činitel, prostředek </w:t>
      </w:r>
    </w:p>
    <w:p w:rsidR="000D631A" w:rsidRPr="00AF2A2F" w:rsidRDefault="000D631A" w:rsidP="00AF2A2F">
      <w:pPr>
        <w:pStyle w:val="Nadpis4"/>
        <w:spacing w:before="0pt" w:beforeAutospacing="0" w:after="0pt" w:afterAutospacing="0"/>
        <w:rPr>
          <w:rFonts w:asciiTheme="minorHAnsi" w:hAnsiTheme="minorHAnsi" w:cstheme="minorHAnsi"/>
          <w:b w:val="0"/>
        </w:rPr>
      </w:pPr>
      <w:r w:rsidRPr="00AF2A2F">
        <w:rPr>
          <w:rFonts w:asciiTheme="minorHAnsi" w:hAnsiTheme="minorHAnsi" w:cstheme="minorHAnsi"/>
          <w:b w:val="0"/>
        </w:rPr>
        <w:t>informační bariéra</w:t>
      </w:r>
      <w:r w:rsidR="00AF2A2F" w:rsidRPr="00AF2A2F">
        <w:rPr>
          <w:rFonts w:asciiTheme="minorHAnsi" w:hAnsiTheme="minorHAnsi" w:cstheme="minorHAnsi"/>
          <w:b w:val="0"/>
        </w:rPr>
        <w:t xml:space="preserve"> - </w:t>
      </w:r>
      <w:r w:rsidRPr="00AF2A2F">
        <w:rPr>
          <w:rFonts w:asciiTheme="minorHAnsi" w:hAnsiTheme="minorHAnsi" w:cstheme="minorHAnsi"/>
          <w:b w:val="0"/>
        </w:rPr>
        <w:t xml:space="preserve">překážka uspokojování informačních potřeb (není totožná s informačním šumem, ale má podobné důsledky) </w:t>
      </w:r>
    </w:p>
    <w:p w:rsidR="000D631A" w:rsidRPr="00FF6283" w:rsidRDefault="000D631A" w:rsidP="00840EC6">
      <w:pPr>
        <w:pStyle w:val="Nadpis3"/>
        <w:spacing w:before="0pt" w:beforeAutospacing="0" w:after="0pt" w:afterAutospacing="0"/>
        <w:rPr>
          <w:rFonts w:asciiTheme="minorHAnsi" w:hAnsiTheme="minorHAnsi" w:cstheme="minorHAnsi"/>
          <w:sz w:val="32"/>
          <w:szCs w:val="24"/>
          <w:u w:val="single"/>
        </w:rPr>
      </w:pPr>
      <w:r w:rsidRPr="00FF6283">
        <w:rPr>
          <w:rFonts w:asciiTheme="minorHAnsi" w:hAnsiTheme="minorHAnsi" w:cstheme="minorHAnsi"/>
          <w:sz w:val="32"/>
          <w:szCs w:val="24"/>
          <w:u w:val="single"/>
        </w:rPr>
        <w:t>Typy sociální komunikace</w:t>
      </w:r>
    </w:p>
    <w:p w:rsidR="000D631A" w:rsidRPr="0036436F" w:rsidRDefault="000D631A" w:rsidP="00AF2A2F">
      <w:pPr>
        <w:pStyle w:val="Nadpis4"/>
        <w:spacing w:before="0pt" w:beforeAutospacing="0" w:after="0pt" w:afterAutospacing="0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a) přímá (bezprostřední) - nepřímá (zpros</w:t>
      </w:r>
      <w:r w:rsidR="00AF2A2F">
        <w:rPr>
          <w:rFonts w:asciiTheme="minorHAnsi" w:hAnsiTheme="minorHAnsi" w:cstheme="minorHAnsi"/>
        </w:rPr>
        <w:t>tředkovaná komunikačními médii)</w:t>
      </w:r>
    </w:p>
    <w:p w:rsidR="000D631A" w:rsidRPr="0036436F" w:rsidRDefault="000D631A" w:rsidP="00840EC6">
      <w:pPr>
        <w:pStyle w:val="Nadpis4"/>
        <w:spacing w:before="0pt" w:beforeAutospacing="0" w:after="0pt" w:afterAutospacing="0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b) jednostranná (jen směrem k příjemci) - oboustranná (v obou směrech, s výměnou rolí komunikátor - komunikant) </w:t>
      </w:r>
    </w:p>
    <w:p w:rsidR="000D631A" w:rsidRPr="0036436F" w:rsidRDefault="000D631A" w:rsidP="00840EC6">
      <w:pPr>
        <w:pStyle w:val="Nadpis4"/>
        <w:spacing w:before="0pt" w:beforeAutospacing="0" w:after="0pt" w:afterAutospacing="0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c) verbální - neverbální</w:t>
      </w:r>
    </w:p>
    <w:p w:rsidR="000D631A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Signály mají povahu slovní (mluvená nebo psaná řeč) nebo neslovní (gesta, mimika, pantomimika) </w:t>
      </w:r>
    </w:p>
    <w:p w:rsidR="000D631A" w:rsidRPr="0036436F" w:rsidRDefault="000D631A" w:rsidP="00840EC6">
      <w:pPr>
        <w:pStyle w:val="Nadpis4"/>
        <w:spacing w:before="0pt" w:beforeAutospacing="0" w:after="0pt" w:afterAutospacing="0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d) formální - neformální (bez předem stanovených pravidel)</w:t>
      </w:r>
    </w:p>
    <w:p w:rsidR="000D631A" w:rsidRPr="0036436F" w:rsidRDefault="000D631A" w:rsidP="00840EC6">
      <w:pPr>
        <w:pStyle w:val="Nadpis4"/>
        <w:spacing w:before="0pt" w:beforeAutospacing="0" w:after="0pt" w:afterAutospacing="0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e) “na blízko” (bez přenosu v prostoru) - “na dálku”, telekomunikace (s přenosem v prostoru) </w:t>
      </w:r>
    </w:p>
    <w:p w:rsidR="000D631A" w:rsidRPr="0036436F" w:rsidRDefault="000D631A" w:rsidP="00840EC6">
      <w:pPr>
        <w:pStyle w:val="Nadpis4"/>
        <w:spacing w:before="0pt" w:beforeAutospacing="0" w:after="0pt" w:afterAutospacing="0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f) intrapersonální - interpersonální - skupinová - masová</w:t>
      </w:r>
    </w:p>
    <w:p w:rsidR="000D631A" w:rsidRPr="0036436F" w:rsidRDefault="000D631A" w:rsidP="00840EC6">
      <w:pPr>
        <w:pStyle w:val="Nadpis4"/>
        <w:spacing w:before="0pt" w:beforeAutospacing="0" w:after="0pt" w:afterAutospacing="0"/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>g) adresní - neadresní</w:t>
      </w:r>
    </w:p>
    <w:p w:rsidR="000B45B0" w:rsidRPr="0036436F" w:rsidRDefault="000D631A" w:rsidP="00840EC6">
      <w:pPr>
        <w:rPr>
          <w:rFonts w:asciiTheme="minorHAnsi" w:hAnsiTheme="minorHAnsi" w:cstheme="minorHAnsi"/>
        </w:rPr>
      </w:pPr>
      <w:r w:rsidRPr="0036436F">
        <w:rPr>
          <w:rFonts w:asciiTheme="minorHAnsi" w:hAnsiTheme="minorHAnsi" w:cstheme="minorHAnsi"/>
        </w:rPr>
        <w:t xml:space="preserve">příjemce je - není komunikátorovi osobně znám </w:t>
      </w:r>
    </w:p>
    <w:sectPr w:rsidR="000B45B0" w:rsidRPr="0036436F">
      <w:pgSz w:w="595.30pt" w:h="841.90pt"/>
      <w:pgMar w:top="27pt" w:right="28.30pt" w:bottom="35.95pt" w:left="27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Times New Roman"/>
    <w:charset w:characterSet="iso-8859-1"/>
    <w:family w:val="auto"/>
    <w:pitch w:val="default"/>
  </w:font>
  <w:font w:name="Times New Roman">
    <w:altName w:val="Times New Roman"/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0002EFF" w:usb1="C000247B" w:usb2="00000009" w:usb3="00000000" w:csb0="000001FF" w:csb1="00000000"/>
  </w:font>
  <w:font w:name="Arial Unicode MS">
    <w:altName w:val="Malgun Gothic Semilight"/>
    <w:panose1 w:val="020B0604020202020204"/>
    <w:charset w:characterSet="shift_jis"/>
    <w:family w:val="swiss"/>
    <w:pitch w:val="variable"/>
    <w:sig w:usb0="00000000" w:usb1="E9DFFFFF" w:usb2="0000003F" w:usb3="00000000" w:csb0="003F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characterSet="windows-125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start"/>
      <w:pPr>
        <w:tabs>
          <w:tab w:val="num" w:pos="14.15pt"/>
        </w:tabs>
      </w:pPr>
    </w:lvl>
    <w:lvl w:ilvl="1">
      <w:start w:val="1"/>
      <w:numFmt w:val="decimal"/>
      <w:lvlText w:val="%2."/>
      <w:lvlJc w:val="start"/>
      <w:pPr>
        <w:tabs>
          <w:tab w:val="num" w:pos="28.35pt"/>
        </w:tabs>
      </w:pPr>
    </w:lvl>
    <w:lvl w:ilvl="2">
      <w:start w:val="1"/>
      <w:numFmt w:val="decimal"/>
      <w:lvlText w:val="%3."/>
      <w:lvlJc w:val="start"/>
      <w:pPr>
        <w:tabs>
          <w:tab w:val="num" w:pos="42.50pt"/>
        </w:tabs>
      </w:pPr>
    </w:lvl>
    <w:lvl w:ilvl="3">
      <w:start w:val="1"/>
      <w:numFmt w:val="decimal"/>
      <w:lvlText w:val="%4."/>
      <w:lvlJc w:val="start"/>
      <w:pPr>
        <w:tabs>
          <w:tab w:val="num" w:pos="56.70pt"/>
        </w:tabs>
      </w:pPr>
    </w:lvl>
    <w:lvl w:ilvl="4">
      <w:start w:val="1"/>
      <w:numFmt w:val="decimal"/>
      <w:lvlText w:val="%5."/>
      <w:lvlJc w:val="start"/>
      <w:pPr>
        <w:tabs>
          <w:tab w:val="num" w:pos="70.85pt"/>
        </w:tabs>
      </w:pPr>
    </w:lvl>
    <w:lvl w:ilvl="5">
      <w:start w:val="1"/>
      <w:numFmt w:val="decimal"/>
      <w:lvlText w:val="%6."/>
      <w:lvlJc w:val="start"/>
      <w:pPr>
        <w:tabs>
          <w:tab w:val="num" w:pos="85.05pt"/>
        </w:tabs>
      </w:pPr>
    </w:lvl>
    <w:lvl w:ilvl="6">
      <w:start w:val="1"/>
      <w:numFmt w:val="decimal"/>
      <w:lvlText w:val="%7."/>
      <w:lvlJc w:val="start"/>
      <w:pPr>
        <w:tabs>
          <w:tab w:val="num" w:pos="99.20pt"/>
        </w:tabs>
      </w:pPr>
    </w:lvl>
    <w:lvl w:ilvl="7">
      <w:start w:val="1"/>
      <w:numFmt w:val="decimal"/>
      <w:lvlText w:val="%8."/>
      <w:lvlJc w:val="start"/>
      <w:pPr>
        <w:tabs>
          <w:tab w:val="num" w:pos="113.40pt"/>
        </w:tabs>
      </w:pPr>
    </w:lvl>
    <w:lvl w:ilvl="8">
      <w:start w:val="1"/>
      <w:numFmt w:val="decimal"/>
      <w:lvlText w:val="%9."/>
      <w:lvlJc w:val="start"/>
      <w:pPr>
        <w:tabs>
          <w:tab w:val="num" w:pos="127.55pt"/>
        </w:tabs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numFmt w:val="bullet"/>
      <w:lvlText w:val="-"/>
      <w:lvlJc w:val="start"/>
      <w:pPr>
        <w:tabs>
          <w:tab w:val="num" w:pos="18pt"/>
        </w:tabs>
      </w:pPr>
      <w:rPr>
        <w:rFonts w:ascii="StarSymbol" w:hAnsi="StarSymbol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numFmt w:val="bullet"/>
      <w:lvlText w:val="-"/>
      <w:lvlJc w:val="start"/>
      <w:pPr>
        <w:tabs>
          <w:tab w:val="num" w:pos="18pt"/>
        </w:tabs>
      </w:pPr>
      <w:rPr>
        <w:rFonts w:ascii="StarSymbol" w:hAnsi="Star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·"/>
      <w:lvlJc w:val="start"/>
      <w:pPr>
        <w:tabs>
          <w:tab w:val="num" w:pos="18pt"/>
        </w:tabs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·"/>
      <w:lvlJc w:val="start"/>
      <w:pPr>
        <w:tabs>
          <w:tab w:val="num" w:pos="18pt"/>
        </w:tabs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4"/>
    <w:lvl w:ilvl="0">
      <w:numFmt w:val="bullet"/>
      <w:lvlText w:val="-"/>
      <w:lvlJc w:val="start"/>
      <w:pPr>
        <w:tabs>
          <w:tab w:val="num" w:pos="18pt"/>
        </w:tabs>
      </w:pPr>
      <w:rPr>
        <w:rFonts w:ascii="StarSymbol" w:hAnsi="StarSymbol"/>
      </w:rPr>
    </w:lvl>
  </w:abstractNum>
  <w:abstractNum w:abstractNumId="6" w15:restartNumberingAfterBreak="0">
    <w:nsid w:val="00000009"/>
    <w:multiLevelType w:val="singleLevel"/>
    <w:tmpl w:val="00000009"/>
    <w:name w:val="WW8Num5"/>
    <w:lvl w:ilvl="0">
      <w:numFmt w:val="bullet"/>
      <w:lvlText w:val="-"/>
      <w:lvlJc w:val="start"/>
      <w:pPr>
        <w:tabs>
          <w:tab w:val="num" w:pos="18pt"/>
        </w:tabs>
      </w:pPr>
      <w:rPr>
        <w:rFonts w:ascii="StarSymbol" w:hAnsi="StarSymbol"/>
      </w:rPr>
    </w:lvl>
  </w:abstractNum>
  <w:abstractNum w:abstractNumId="7" w15:restartNumberingAfterBreak="0">
    <w:nsid w:val="0000000A"/>
    <w:multiLevelType w:val="singleLevel"/>
    <w:tmpl w:val="0000000A"/>
    <w:name w:val="WW8Num13"/>
    <w:lvl w:ilvl="0">
      <w:numFmt w:val="bullet"/>
      <w:lvlText w:val="-"/>
      <w:lvlJc w:val="start"/>
      <w:pPr>
        <w:tabs>
          <w:tab w:val="num" w:pos="18pt"/>
        </w:tabs>
      </w:pPr>
      <w:rPr>
        <w:rFonts w:ascii="StarSymbol" w:hAnsi="StarSymbol"/>
      </w:rPr>
    </w:lvl>
  </w:abstractNum>
  <w:abstractNum w:abstractNumId="8" w15:restartNumberingAfterBreak="0">
    <w:nsid w:val="0000000B"/>
    <w:multiLevelType w:val="singleLevel"/>
    <w:tmpl w:val="0000000B"/>
    <w:lvl w:ilvl="0">
      <w:numFmt w:val="bullet"/>
      <w:lvlText w:val="-"/>
      <w:lvlJc w:val="start"/>
      <w:pPr>
        <w:tabs>
          <w:tab w:val="num" w:pos="18pt"/>
        </w:tabs>
      </w:pPr>
      <w:rPr>
        <w:rFonts w:ascii="StarSymbol" w:hAnsi="StarSymbol"/>
      </w:rPr>
    </w:lvl>
  </w:abstractNum>
  <w:abstractNum w:abstractNumId="9" w15:restartNumberingAfterBreak="0">
    <w:nsid w:val="0000000C"/>
    <w:multiLevelType w:val="singleLevel"/>
    <w:tmpl w:val="0000000C"/>
    <w:name w:val="WW8Num7"/>
    <w:lvl w:ilvl="0">
      <w:start w:val="1"/>
      <w:numFmt w:val="bullet"/>
      <w:lvlText w:val="·"/>
      <w:lvlJc w:val="start"/>
      <w:pPr>
        <w:tabs>
          <w:tab w:val="num" w:pos="18pt"/>
        </w:tabs>
      </w:pPr>
      <w:rPr>
        <w:rFonts w:ascii="Symbol" w:hAnsi="Symbol"/>
      </w:rPr>
    </w:lvl>
  </w:abstractNum>
  <w:abstractNum w:abstractNumId="10" w15:restartNumberingAfterBreak="0">
    <w:nsid w:val="0000000D"/>
    <w:multiLevelType w:val="singleLevel"/>
    <w:tmpl w:val="0000000D"/>
    <w:name w:val="WW8Num17"/>
    <w:lvl w:ilvl="0">
      <w:numFmt w:val="bullet"/>
      <w:lvlText w:val="-"/>
      <w:lvlJc w:val="start"/>
      <w:pPr>
        <w:tabs>
          <w:tab w:val="num" w:pos="18pt"/>
        </w:tabs>
      </w:pPr>
      <w:rPr>
        <w:rFonts w:ascii="StarSymbol" w:hAnsi="StarSymbol"/>
      </w:rPr>
    </w:lvl>
  </w:abstractNum>
  <w:abstractNum w:abstractNumId="11" w15:restartNumberingAfterBreak="0">
    <w:nsid w:val="00916930"/>
    <w:multiLevelType w:val="singleLevel"/>
    <w:tmpl w:val="0405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2" w15:restartNumberingAfterBreak="0">
    <w:nsid w:val="043345B2"/>
    <w:multiLevelType w:val="singleLevel"/>
    <w:tmpl w:val="0405000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3" w15:restartNumberingAfterBreak="0">
    <w:nsid w:val="11731510"/>
    <w:multiLevelType w:val="hybridMultilevel"/>
    <w:tmpl w:val="623271A2"/>
    <w:lvl w:ilvl="0" w:tplc="E4E49D5C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plc="62E6AD60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plc="BF84B06A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plc="5B02B62C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plc="49E2B008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plc="A984C83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plc="A5982FC0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plc="4478117E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plc="7492738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72A86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5" w15:restartNumberingAfterBreak="0">
    <w:nsid w:val="12CF4E6C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6" w15:restartNumberingAfterBreak="0">
    <w:nsid w:val="17A715FA"/>
    <w:multiLevelType w:val="hybridMultilevel"/>
    <w:tmpl w:val="68F4E0A0"/>
    <w:lvl w:ilvl="0" w:tplc="A56CC238"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1CD25E86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8" w15:restartNumberingAfterBreak="0">
    <w:nsid w:val="1D2B438D"/>
    <w:multiLevelType w:val="hybridMultilevel"/>
    <w:tmpl w:val="7E40BF74"/>
    <w:lvl w:ilvl="0" w:tplc="45D46784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plc="976CABC6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plc="63E6CB1A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plc="1FC4E652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plc="75C2306E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plc="3A621196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plc="0E16E89A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plc="D8EA1654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plc="DF8C8AB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D21B4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20" w15:restartNumberingAfterBreak="0">
    <w:nsid w:val="214E6A24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21" w15:restartNumberingAfterBreak="0">
    <w:nsid w:val="3786487C"/>
    <w:multiLevelType w:val="singleLevel"/>
    <w:tmpl w:val="04050017"/>
    <w:lvl w:ilvl="0">
      <w:start w:val="1"/>
      <w:numFmt w:val="lowerLetter"/>
      <w:lvlText w:val="%1)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22" w15:restartNumberingAfterBreak="0">
    <w:nsid w:val="3B7A69EB"/>
    <w:multiLevelType w:val="hybridMultilevel"/>
    <w:tmpl w:val="53A4374E"/>
    <w:lvl w:ilvl="0" w:tplc="F3443AE4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plc="96CE00BE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plc="F208BBFE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plc="880471DA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plc="25C2E89C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plc="4F167F78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plc="7D745EE0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plc="1C94A2FE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plc="95E293C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B6197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24" w15:restartNumberingAfterBreak="0">
    <w:nsid w:val="3EA03F40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25" w15:restartNumberingAfterBreak="0">
    <w:nsid w:val="43E55C32"/>
    <w:multiLevelType w:val="hybridMultilevel"/>
    <w:tmpl w:val="615ED5E2"/>
    <w:lvl w:ilvl="0" w:tplc="F2DC77C4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plc="174C16BC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plc="983E1A34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plc="ACC6AB3E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plc="E5C8B7D0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plc="4B72A1B8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plc="B7445388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plc="1DD2600A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plc="E6B4356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7FD9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27" w15:restartNumberingAfterBreak="0">
    <w:nsid w:val="535E1161"/>
    <w:multiLevelType w:val="hybridMultilevel"/>
    <w:tmpl w:val="EA7E8368"/>
    <w:lvl w:ilvl="0" w:tplc="8F24E44E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plc="39EECEE6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plc="E7D2FB94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plc="E2E28E66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plc="6618454E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plc="53903A9A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plc="AB08EE90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plc="9FC8279C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plc="F5B23CB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40944"/>
    <w:multiLevelType w:val="hybridMultilevel"/>
    <w:tmpl w:val="605AC490"/>
    <w:lvl w:ilvl="0" w:tplc="5B6475AE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plc="03400126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plc="47AE5048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plc="33325302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plc="CF6E2A76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plc="7F1608F0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plc="614884D8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plc="DE90DA86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plc="086ED3D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9" w15:restartNumberingAfterBreak="0">
    <w:nsid w:val="5B6867CD"/>
    <w:multiLevelType w:val="singleLevel"/>
    <w:tmpl w:val="04050013"/>
    <w:lvl w:ilvl="0">
      <w:start w:val="1"/>
      <w:numFmt w:val="upperRoman"/>
      <w:lvlText w:val="%1."/>
      <w:lvlJc w:val="start"/>
      <w:pPr>
        <w:tabs>
          <w:tab w:val="num" w:pos="36pt"/>
        </w:tabs>
        <w:ind w:start="36pt" w:hanging="36pt"/>
      </w:pPr>
      <w:rPr>
        <w:rFonts w:hint="default"/>
      </w:rPr>
    </w:lvl>
  </w:abstractNum>
  <w:abstractNum w:abstractNumId="30" w15:restartNumberingAfterBreak="0">
    <w:nsid w:val="6489173A"/>
    <w:multiLevelType w:val="singleLevel"/>
    <w:tmpl w:val="BB0EBC14"/>
    <w:lvl w:ilvl="0">
      <w:start w:val="1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31" w15:restartNumberingAfterBreak="0">
    <w:nsid w:val="64AE22DD"/>
    <w:multiLevelType w:val="hybridMultilevel"/>
    <w:tmpl w:val="5CFEF444"/>
    <w:lvl w:ilvl="0" w:tplc="5A36587A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plc="CACEF7F2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plc="C3BA296A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plc="3FF643B0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plc="43269A0A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plc="1C24DB08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plc="68169D84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plc="526A41B4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plc="FE2EF4DE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B53CD"/>
    <w:multiLevelType w:val="hybridMultilevel"/>
    <w:tmpl w:val="65D4DD72"/>
    <w:lvl w:ilvl="0" w:tplc="0405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50019" w:tentative="1">
      <w:start w:val="1"/>
      <w:numFmt w:val="lowerLetter"/>
      <w:lvlText w:val="%2."/>
      <w:lvlJc w:val="start"/>
      <w:pPr>
        <w:ind w:start="72pt" w:hanging="18pt"/>
      </w:pPr>
    </w:lvl>
    <w:lvl w:ilvl="2" w:tplc="0405001B" w:tentative="1">
      <w:start w:val="1"/>
      <w:numFmt w:val="lowerRoman"/>
      <w:lvlText w:val="%3."/>
      <w:lvlJc w:val="end"/>
      <w:pPr>
        <w:ind w:start="108pt" w:hanging="9pt"/>
      </w:pPr>
    </w:lvl>
    <w:lvl w:ilvl="3" w:tplc="0405000F" w:tentative="1">
      <w:start w:val="1"/>
      <w:numFmt w:val="decimal"/>
      <w:lvlText w:val="%4."/>
      <w:lvlJc w:val="start"/>
      <w:pPr>
        <w:ind w:start="144pt" w:hanging="18pt"/>
      </w:pPr>
    </w:lvl>
    <w:lvl w:ilvl="4" w:tplc="04050019" w:tentative="1">
      <w:start w:val="1"/>
      <w:numFmt w:val="lowerLetter"/>
      <w:lvlText w:val="%5."/>
      <w:lvlJc w:val="start"/>
      <w:pPr>
        <w:ind w:start="180pt" w:hanging="18pt"/>
      </w:pPr>
    </w:lvl>
    <w:lvl w:ilvl="5" w:tplc="0405001B" w:tentative="1">
      <w:start w:val="1"/>
      <w:numFmt w:val="lowerRoman"/>
      <w:lvlText w:val="%6."/>
      <w:lvlJc w:val="end"/>
      <w:pPr>
        <w:ind w:start="216pt" w:hanging="9pt"/>
      </w:pPr>
    </w:lvl>
    <w:lvl w:ilvl="6" w:tplc="0405000F" w:tentative="1">
      <w:start w:val="1"/>
      <w:numFmt w:val="decimal"/>
      <w:lvlText w:val="%7."/>
      <w:lvlJc w:val="start"/>
      <w:pPr>
        <w:ind w:start="252pt" w:hanging="18pt"/>
      </w:pPr>
    </w:lvl>
    <w:lvl w:ilvl="7" w:tplc="04050019" w:tentative="1">
      <w:start w:val="1"/>
      <w:numFmt w:val="lowerLetter"/>
      <w:lvlText w:val="%8."/>
      <w:lvlJc w:val="start"/>
      <w:pPr>
        <w:ind w:start="288pt" w:hanging="18pt"/>
      </w:pPr>
    </w:lvl>
    <w:lvl w:ilvl="8" w:tplc="0405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5"/>
  </w:num>
  <w:num w:numId="13">
    <w:abstractNumId w:val="13"/>
  </w:num>
  <w:num w:numId="14">
    <w:abstractNumId w:val="31"/>
  </w:num>
  <w:num w:numId="15">
    <w:abstractNumId w:val="28"/>
  </w:num>
  <w:num w:numId="16">
    <w:abstractNumId w:val="27"/>
  </w:num>
  <w:num w:numId="17">
    <w:abstractNumId w:val="22"/>
  </w:num>
  <w:num w:numId="18">
    <w:abstractNumId w:val="18"/>
  </w:num>
  <w:num w:numId="19">
    <w:abstractNumId w:val="16"/>
  </w:num>
  <w:num w:numId="20">
    <w:abstractNumId w:val="30"/>
  </w:num>
  <w:num w:numId="21">
    <w:abstractNumId w:val="15"/>
  </w:num>
  <w:num w:numId="22">
    <w:abstractNumId w:val="26"/>
  </w:num>
  <w:num w:numId="23">
    <w:abstractNumId w:val="17"/>
  </w:num>
  <w:num w:numId="24">
    <w:abstractNumId w:val="14"/>
  </w:num>
  <w:num w:numId="25">
    <w:abstractNumId w:val="19"/>
  </w:num>
  <w:num w:numId="26">
    <w:abstractNumId w:val="20"/>
  </w:num>
  <w:num w:numId="27">
    <w:abstractNumId w:val="24"/>
  </w:num>
  <w:num w:numId="28">
    <w:abstractNumId w:val="23"/>
  </w:num>
  <w:num w:numId="29">
    <w:abstractNumId w:val="21"/>
  </w:num>
  <w:num w:numId="30">
    <w:abstractNumId w:val="12"/>
  </w:num>
  <w:num w:numId="31">
    <w:abstractNumId w:val="29"/>
  </w:num>
  <w:num w:numId="32">
    <w:abstractNumId w:val="1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1A"/>
    <w:rsid w:val="000B45B0"/>
    <w:rsid w:val="000D631A"/>
    <w:rsid w:val="0036436F"/>
    <w:rsid w:val="00690771"/>
    <w:rsid w:val="00840EC6"/>
    <w:rsid w:val="00AF2A2F"/>
    <w:rsid w:val="00B042F8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C06D1"/>
  <w15:chartTrackingRefBased/>
  <w15:docId w15:val="{0E3D0A60-82A3-40A0-A81D-5D0E3FDFCB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D631A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0D631A"/>
    <w:pPr>
      <w:keepNext/>
      <w:outlineLvl w:val="0"/>
    </w:pPr>
    <w:rPr>
      <w:b/>
      <w:sz w:val="28"/>
      <w:szCs w:val="28"/>
    </w:rPr>
  </w:style>
  <w:style w:type="paragraph" w:styleId="Nadpis3">
    <w:name w:val="heading 3"/>
    <w:basedOn w:val="Normln"/>
    <w:link w:val="Nadpis3Char"/>
    <w:qFormat/>
    <w:rsid w:val="000D631A"/>
    <w:pPr>
      <w:spacing w:before="5pt" w:beforeAutospacing="1" w:after="5pt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Nadpis4">
    <w:name w:val="heading 4"/>
    <w:basedOn w:val="Normln"/>
    <w:link w:val="Nadpis4Char"/>
    <w:qFormat/>
    <w:rsid w:val="000D631A"/>
    <w:pPr>
      <w:spacing w:before="5pt" w:beforeAutospacing="1" w:after="5pt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Nadpis6">
    <w:name w:val="heading 6"/>
    <w:basedOn w:val="Normln"/>
    <w:next w:val="Normln"/>
    <w:link w:val="Nadpis6Char"/>
    <w:qFormat/>
    <w:rsid w:val="000D631A"/>
    <w:pPr>
      <w:keepNext/>
      <w:outlineLvl w:val="5"/>
    </w:pPr>
    <w:rPr>
      <w:b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D631A"/>
    <w:rPr>
      <w:rFonts w:ascii="Times New Roman" w:eastAsia="Times New Roman" w:hAnsi="Times New Roman" w:cs="Times New Roman"/>
      <w:b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0D631A"/>
    <w:rPr>
      <w:rFonts w:ascii="Arial Unicode MS" w:eastAsia="Arial Unicode MS" w:hAnsi="Arial Unicode MS" w:cs="Arial Unicode MS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rsid w:val="000D631A"/>
    <w:rPr>
      <w:rFonts w:ascii="Arial Unicode MS" w:eastAsia="Arial Unicode MS" w:hAnsi="Arial Unicode MS" w:cs="Arial Unicode MS"/>
      <w:b/>
      <w:bCs/>
      <w:sz w:val="24"/>
      <w:szCs w:val="24"/>
      <w:lang w:eastAsia="cs-CZ"/>
    </w:rPr>
  </w:style>
  <w:style w:type="character" w:customStyle="1" w:styleId="Nadpis6Char">
    <w:name w:val="Nadpis 6 Char"/>
    <w:basedOn w:val="Standardnpsmoodstavce"/>
    <w:link w:val="Nadpis6"/>
    <w:rsid w:val="000D631A"/>
    <w:rPr>
      <w:rFonts w:ascii="Times New Roman" w:eastAsia="Times New Roman" w:hAnsi="Times New Roman" w:cs="Times New Roman"/>
      <w:b/>
      <w:sz w:val="24"/>
      <w:szCs w:val="20"/>
      <w:lang w:eastAsia="cs-CZ"/>
    </w:rPr>
  </w:style>
  <w:style w:type="character" w:styleId="Siln">
    <w:name w:val="Strong"/>
    <w:basedOn w:val="Standardnpsmoodstavce"/>
    <w:qFormat/>
    <w:rsid w:val="000D631A"/>
    <w:rPr>
      <w:b/>
      <w:bCs/>
    </w:rPr>
  </w:style>
  <w:style w:type="paragraph" w:customStyle="1" w:styleId="WW-Prosttext">
    <w:name w:val="WW-Prostý text"/>
    <w:basedOn w:val="Normln"/>
    <w:rsid w:val="000D631A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Zkladntext">
    <w:name w:val="Body Text"/>
    <w:basedOn w:val="Normln"/>
    <w:link w:val="ZkladntextChar"/>
    <w:semiHidden/>
    <w:rsid w:val="000D631A"/>
    <w:pPr>
      <w:suppressAutoHyphens/>
      <w:spacing w:after="6pt"/>
    </w:pPr>
    <w:rPr>
      <w:lang w:eastAsia="ar-SA"/>
    </w:rPr>
  </w:style>
  <w:style w:type="character" w:customStyle="1" w:styleId="ZkladntextChar">
    <w:name w:val="Základní text Char"/>
    <w:basedOn w:val="Standardnpsmoodstavce"/>
    <w:link w:val="Zkladntext"/>
    <w:semiHidden/>
    <w:rsid w:val="000D63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Normlnweb">
    <w:name w:val="WW-Normální (web)"/>
    <w:basedOn w:val="Normln"/>
    <w:rsid w:val="000D631A"/>
    <w:pPr>
      <w:suppressAutoHyphens/>
      <w:spacing w:before="14pt" w:after="14pt"/>
    </w:pPr>
    <w:rPr>
      <w:lang w:eastAsia="ar-SA"/>
    </w:rPr>
  </w:style>
  <w:style w:type="paragraph" w:styleId="Normlnweb">
    <w:name w:val="Normal (Web)"/>
    <w:basedOn w:val="Normln"/>
    <w:semiHidden/>
    <w:rsid w:val="000D631A"/>
    <w:pPr>
      <w:spacing w:before="5pt" w:beforeAutospacing="1" w:after="5pt" w:afterAutospacing="1"/>
    </w:pPr>
    <w:rPr>
      <w:rFonts w:ascii="Arial Unicode MS" w:eastAsia="Arial Unicode MS" w:hAnsi="Arial Unicode MS" w:cs="Arial Unicode MS"/>
    </w:rPr>
  </w:style>
  <w:style w:type="paragraph" w:styleId="Odstavecseseznamem">
    <w:name w:val="List Paragraph"/>
    <w:basedOn w:val="Normln"/>
    <w:uiPriority w:val="34"/>
    <w:qFormat/>
    <w:rsid w:val="0036436F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E3E380CC.dotm</Template>
  <TotalTime>51</TotalTime>
  <Pages>6</Pages>
  <Words>2424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Zahrádková</dc:creator>
  <cp:keywords/>
  <dc:description/>
  <cp:lastModifiedBy>Lenka Zahrádková</cp:lastModifiedBy>
  <cp:revision>3</cp:revision>
  <dcterms:created xsi:type="dcterms:W3CDTF">2019-01-22T10:16:00Z</dcterms:created>
  <dcterms:modified xsi:type="dcterms:W3CDTF">2019-02-19T09:50:00Z</dcterms:modified>
</cp:coreProperties>
</file>