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Бюджетное учреждение профессионального образования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Ханты-Мансийского автономного округа-Югры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«Нижневартовский социально-гуманитарный колледж»</w:t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ИНДИВИДУАЛЬНЫЙ ПРОЕКТ</w:t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ВАШЕГО ИНДИВИДУАЛЬНОГО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ind w:left="48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Обучающийся 12_ СА группы</w:t>
      </w:r>
    </w:p>
    <w:p w:rsidR="00000000" w:rsidDel="00000000" w:rsidP="00000000" w:rsidRDefault="00000000" w:rsidRPr="00000000" w14:paraId="0000000E">
      <w:pPr>
        <w:tabs>
          <w:tab w:val="left" w:leader="none" w:pos="9072"/>
        </w:tabs>
        <w:spacing w:after="0" w:line="360" w:lineRule="auto"/>
        <w:ind w:left="4820" w:right="28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Фамилия Имя Отчество</w:t>
      </w:r>
    </w:p>
    <w:p w:rsidR="00000000" w:rsidDel="00000000" w:rsidP="00000000" w:rsidRDefault="00000000" w:rsidRPr="00000000" w14:paraId="0000000F">
      <w:pPr>
        <w:tabs>
          <w:tab w:val="left" w:leader="none" w:pos="9072"/>
        </w:tabs>
        <w:spacing w:after="0" w:line="360" w:lineRule="auto"/>
        <w:ind w:left="4820" w:right="283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Подпись обучающегося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</w:p>
    <w:p w:rsidR="00000000" w:rsidDel="00000000" w:rsidP="00000000" w:rsidRDefault="00000000" w:rsidRPr="00000000" w14:paraId="00000010">
      <w:pPr>
        <w:spacing w:after="0" w:line="360" w:lineRule="auto"/>
        <w:ind w:left="48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Специальность 09.02.06 Сетевое </w:t>
      </w:r>
    </w:p>
    <w:p w:rsidR="00000000" w:rsidDel="00000000" w:rsidP="00000000" w:rsidRDefault="00000000" w:rsidRPr="00000000" w14:paraId="00000011">
      <w:pPr>
        <w:spacing w:after="0" w:line="360" w:lineRule="auto"/>
        <w:ind w:left="48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системное администрирование</w:t>
      </w:r>
    </w:p>
    <w:p w:rsidR="00000000" w:rsidDel="00000000" w:rsidP="00000000" w:rsidRDefault="00000000" w:rsidRPr="00000000" w14:paraId="00000012">
      <w:pPr>
        <w:spacing w:after="0" w:line="360" w:lineRule="auto"/>
        <w:ind w:left="48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</w:t>
      </w:r>
    </w:p>
    <w:p w:rsidR="00000000" w:rsidDel="00000000" w:rsidP="00000000" w:rsidRDefault="00000000" w:rsidRPr="00000000" w14:paraId="00000013">
      <w:pPr>
        <w:spacing w:after="0" w:line="360" w:lineRule="auto"/>
        <w:ind w:left="48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Фамилия Имя Отчество, </w:t>
      </w:r>
    </w:p>
    <w:p w:rsidR="00000000" w:rsidDel="00000000" w:rsidP="00000000" w:rsidRDefault="00000000" w:rsidRPr="00000000" w14:paraId="00000014">
      <w:pPr>
        <w:spacing w:after="0" w:line="360" w:lineRule="auto"/>
        <w:ind w:left="48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преподаватель, БУ «Нижневартовский </w:t>
      </w:r>
    </w:p>
    <w:p w:rsidR="00000000" w:rsidDel="00000000" w:rsidP="00000000" w:rsidRDefault="00000000" w:rsidRPr="00000000" w14:paraId="00000015">
      <w:pPr>
        <w:spacing w:after="0" w:line="360" w:lineRule="auto"/>
        <w:ind w:left="48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социально-гуманитарный колледж»</w:t>
      </w:r>
    </w:p>
    <w:p w:rsidR="00000000" w:rsidDel="00000000" w:rsidP="00000000" w:rsidRDefault="00000000" w:rsidRPr="00000000" w14:paraId="00000016">
      <w:pPr>
        <w:tabs>
          <w:tab w:val="left" w:leader="none" w:pos="9072"/>
        </w:tabs>
        <w:spacing w:after="0" w:line="360" w:lineRule="auto"/>
        <w:ind w:left="482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Подпись руководителя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</w:p>
    <w:p w:rsidR="00000000" w:rsidDel="00000000" w:rsidP="00000000" w:rsidRDefault="00000000" w:rsidRPr="00000000" w14:paraId="00000017">
      <w:pPr>
        <w:tabs>
          <w:tab w:val="left" w:leader="none" w:pos="9072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9072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9072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9072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9072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9072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9072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9072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9072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9072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footerReference r:id="rId7" w:type="default"/>
          <w:pgSz w:h="16838" w:w="11906" w:orient="portrait"/>
          <w:pgMar w:bottom="1134" w:top="1134" w:left="1701" w:right="850" w:header="708" w:footer="708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Нижневартовск 202_</w:t>
      </w:r>
    </w:p>
    <w:p w:rsidR="00000000" w:rsidDel="00000000" w:rsidP="00000000" w:rsidRDefault="00000000" w:rsidRPr="00000000" w14:paraId="00000021">
      <w:pPr>
        <w:tabs>
          <w:tab w:val="left" w:leader="none" w:pos="9072"/>
        </w:tabs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Содержание</w:t>
      </w:r>
    </w:p>
    <w:sdt>
      <w:sdtPr>
        <w:id w:val="-8672182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n3s6y77weg3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4hgavcce2bc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Дизайн персонажей/анимация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345"/>
            </w:tabs>
            <w:spacing w:after="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7gif2cfcpc0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</w:t>
              <w:tab/>
              <w:t xml:space="preserve">История и развитие дизайна персонажей/анимации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345"/>
            </w:tabs>
            <w:spacing w:after="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kd7waa6hrbf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</w:t>
              <w:tab/>
              <w:t xml:space="preserve">Создание анимационных персонажей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10f35cl2c3n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Создание персонажа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nlkf8ul3135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elm38qdj2ur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Информационные ресурсы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spacing w:after="0" w:line="360" w:lineRule="auto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rPr/>
        <w:sectPr>
          <w:type w:val="nextPage"/>
          <w:pgSz w:h="16838" w:w="11906" w:orient="portrait"/>
          <w:pgMar w:bottom="1134" w:top="1134" w:left="1701" w:right="850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widowControl w:val="0"/>
        <w:spacing w:before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n3s6y77weg3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2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Основным элементом создания анимации является проектирование главного героя и персонажей, которое осуществляется традиционными приемами поиска: набросками и зарисовками. Трансформация же эскиза найденного образа в материальное воплощение осуществляется на стадии подготовки всей структуры анимации, куда включен и поиск, и разработка всех персонажей, составляющих типажный ансамбль проекта.</w:t>
      </w:r>
    </w:p>
    <w:p w:rsidR="00000000" w:rsidDel="00000000" w:rsidP="00000000" w:rsidRDefault="00000000" w:rsidRPr="00000000" w14:paraId="0000002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n5mfgpvb8gdr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Сегодня наблюдается значительный интерес к анимации. Современная индустрия кино, реклама, музыкальные клипы, книгоиздание и многие другие сферы творческой деятельности человека немыслимы без использования компьютерной графики и анимации. </w:t>
      </w:r>
    </w:p>
    <w:p w:rsidR="00000000" w:rsidDel="00000000" w:rsidP="00000000" w:rsidRDefault="00000000" w:rsidRPr="00000000" w14:paraId="0000002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Анимацией называется искусственное представление движения путём отображения последовательности рисунков или кадров с частотой, при которой обеспечивается целостное зрительное восприятие образов. </w:t>
        <w:br w:type="textWrapping"/>
        <w:t xml:space="preserve">На протяжении всей жизни нас окружает различного вида анимации. С самого детства мы проявляем интерес к мультипликационным проектам. Просмотр мультфильмов пробуждает воображение и появляется желание попасть в волшебный мир любимого героя. Чаще всего с малых лет мы наблюдаем рисованную мультипликацию. После нам открывается мир компьютерной графики. Иногда мы можем наткнуться на кукольную анимацию. Эти и другие виды </w:t>
      </w:r>
    </w:p>
    <w:p w:rsidR="00000000" w:rsidDel="00000000" w:rsidP="00000000" w:rsidRDefault="00000000" w:rsidRPr="00000000" w14:paraId="0000002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проекта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разработать дизайн персонажа и анимацию.</w:t>
      </w:r>
    </w:p>
    <w:p w:rsidR="00000000" w:rsidDel="00000000" w:rsidP="00000000" w:rsidRDefault="00000000" w:rsidRPr="00000000" w14:paraId="0000003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выполнения данной цели были поставлены следующие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задачи: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изучить и проанализировать информационные ресурсы по теме дизайн персонажа и анимация.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изучить средства создания персонажа и анимации;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анализ и структурирование полученных результатов;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дизайн и анимацию персонажа.</w:t>
      </w:r>
    </w:p>
    <w:p w:rsidR="00000000" w:rsidDel="00000000" w:rsidP="00000000" w:rsidRDefault="00000000" w:rsidRPr="00000000" w14:paraId="00000035">
      <w:pPr>
        <w:widowControl w:val="0"/>
        <w:spacing w:after="0" w:line="36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kvbxn1nsew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Объект исследования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дизайн персонажа.</w:t>
      </w:r>
    </w:p>
    <w:p w:rsidR="00000000" w:rsidDel="00000000" w:rsidP="00000000" w:rsidRDefault="00000000" w:rsidRPr="00000000" w14:paraId="00000036">
      <w:pPr>
        <w:widowControl w:val="0"/>
        <w:spacing w:after="0" w:line="36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Предмет исследования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процессы создания персонажа и анимации.</w:t>
      </w:r>
    </w:p>
    <w:p w:rsidR="00000000" w:rsidDel="00000000" w:rsidP="00000000" w:rsidRDefault="00000000" w:rsidRPr="00000000" w14:paraId="00000037">
      <w:pPr>
        <w:pStyle w:val="Heading1"/>
        <w:widowControl w:val="0"/>
        <w:numPr>
          <w:ilvl w:val="0"/>
          <w:numId w:val="2"/>
        </w:num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4hgavcce2bc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Дизайн персонажей/анимация</w:t>
      </w:r>
    </w:p>
    <w:p w:rsidR="00000000" w:rsidDel="00000000" w:rsidP="00000000" w:rsidRDefault="00000000" w:rsidRPr="00000000" w14:paraId="00000038">
      <w:pPr>
        <w:pStyle w:val="Heading2"/>
        <w:widowControl w:val="0"/>
        <w:numPr>
          <w:ilvl w:val="1"/>
          <w:numId w:val="2"/>
        </w:numPr>
        <w:spacing w:line="360" w:lineRule="auto"/>
        <w:ind w:left="993" w:hanging="633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7gif2cfcpc0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История и развитие дизайна персонажей/анимации</w:t>
      </w:r>
    </w:p>
    <w:p w:rsidR="00000000" w:rsidDel="00000000" w:rsidP="00000000" w:rsidRDefault="00000000" w:rsidRPr="00000000" w14:paraId="0000003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88mt77irn02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Компьютерная графика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это область информационных технологий, которая занимается созданием и обработкой графических изображений с помощью компьютера. она включает в себя такие технологии, как создание и редактирование растровой и векторной графики, анимация, создание трехмерных моделей и визуализация данных. компьютерная графика используется в различных областях, таких как дизайн, архитектура, медицина, научные исследования, развлекательная индустрия и многие другие.</w:t>
      </w:r>
    </w:p>
    <w:p w:rsidR="00000000" w:rsidDel="00000000" w:rsidP="00000000" w:rsidRDefault="00000000" w:rsidRPr="00000000" w14:paraId="0000003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3cbhjuz9e2o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Дизайн персонажей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неотъемлемая часть многих творческих индустрий, особенно в анимации, видеоиграх и сказках. В сказках и визуальном представлении он относится к процессу создания и понимания внешнего вида и характеристик персонажей, будь то вымышленные или научно-фантастические. Основная цель дизайна персонажей - оживить их, визуально представив их физические особенности, уникальные характеристики, язык тела и общее отношение. Часто дизайнеры работают непосредственно со сценаристами и создателями, чтобы убедиться, что персонаж соответствует теме истории и целевой аудитории.</w:t>
      </w:r>
    </w:p>
    <w:p w:rsidR="00000000" w:rsidDel="00000000" w:rsidP="00000000" w:rsidRDefault="00000000" w:rsidRPr="00000000" w14:paraId="0000003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Развитие персонажей комиксов началось в глубокой древности и связано с наскальными рисунками и изображениями древних богов. В современном понимании комиксы стали популярны в 18 веке, начавшись с политической и социальной сатиры. В 19 веке карикатуры использовались в рекламе, а в 20 веке они приобрели большую аудиторию.</w:t>
      </w:r>
    </w:p>
    <w:p w:rsidR="00000000" w:rsidDel="00000000" w:rsidP="00000000" w:rsidRDefault="00000000" w:rsidRPr="00000000" w14:paraId="0000003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Способы создания персонажей мультфильмов претерпевали значительные изменения на протяжении всей истории. Начиная с простых наскальных рисунков, они превратились в реалистичные и многогранные изображения. Примером может служить подход Стэна Ли, который отказался от идеализации и создал более реалистичного персонажа. </w:t>
      </w:r>
    </w:p>
    <w:p w:rsidR="00000000" w:rsidDel="00000000" w:rsidP="00000000" w:rsidRDefault="00000000" w:rsidRPr="00000000" w14:paraId="0000003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 19 века, как правило, существовали устройства, которые в целом были похожи на современные проекторы. 1 из них - это, например, так называемый волшебный фонарь, то есть проекционное устройство, состоящее из корпуса с отверстиями. Внутри помещается источник света, изображение наносится на стеклянную пластину и проецируется через оптическую систему.</w:t>
      </w:r>
    </w:p>
    <w:p w:rsidR="00000000" w:rsidDel="00000000" w:rsidP="00000000" w:rsidRDefault="00000000" w:rsidRPr="00000000" w14:paraId="0000003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Первые значительные открытия, которые привели к созданию анимации, были сделаны в первой половине 19 века. В 1832 году бельгийский физик Джозеф Плато сконструировал фенакистизоскоп - прибор, состоящий из картонных дисков с прорезанными отверстиями. На одной стороне диска была нарисована цепочка одинаковых фигур, положение которых менялось по очереди. Если этот диск вращать, то создавалась иллюзия, что на нем движутся одни и те же цифры.</w:t>
      </w:r>
    </w:p>
    <w:p w:rsidR="00000000" w:rsidDel="00000000" w:rsidP="00000000" w:rsidRDefault="00000000" w:rsidRPr="00000000" w14:paraId="0000003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Инновации в дизайне персонажей комиксов открывают новые возможности для художников и писателей. Новые технологии и креативные подходы позволяют создавать уникальных и интересных персонажей и привлекать аудиторию.</w:t>
      </w:r>
    </w:p>
    <w:p w:rsidR="00000000" w:rsidDel="00000000" w:rsidP="00000000" w:rsidRDefault="00000000" w:rsidRPr="00000000" w14:paraId="00000040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widowControl w:val="0"/>
        <w:numPr>
          <w:ilvl w:val="1"/>
          <w:numId w:val="2"/>
        </w:numPr>
        <w:spacing w:line="360" w:lineRule="auto"/>
        <w:ind w:left="993" w:hanging="633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kd7waa6hrbfu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Создание анимационных персонажей</w:t>
      </w:r>
    </w:p>
    <w:p w:rsidR="00000000" w:rsidDel="00000000" w:rsidP="00000000" w:rsidRDefault="00000000" w:rsidRPr="00000000" w14:paraId="0000004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Создание анимационных персонажей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– это сложный и увлекательный процесс, требующий сочетания творческого мышления, навыков рисования и понимания основ анимации. Удачные персонажи становятся не только визуально привлекательными, но и помогают рассказать историю, создавая эмоциональную связь с аудиторией. В этой статье мы рассмотрим основные советы, которые помогут вам в создании уникальных и выразительных анимационных персонажей.</w:t>
      </w:r>
    </w:p>
    <w:p w:rsidR="00000000" w:rsidDel="00000000" w:rsidP="00000000" w:rsidRDefault="00000000" w:rsidRPr="00000000" w14:paraId="00000043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787775" cy="3787775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7775" cy="378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1.1 – Анимационный персонаж</w:t>
      </w:r>
    </w:p>
    <w:p w:rsidR="00000000" w:rsidDel="00000000" w:rsidP="00000000" w:rsidRDefault="00000000" w:rsidRPr="00000000" w14:paraId="00000045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widowControl w:val="0"/>
        <w:numPr>
          <w:ilvl w:val="2"/>
          <w:numId w:val="2"/>
        </w:num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w4qy1eu90l5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Разработка концепции персонажа</w:t>
      </w:r>
    </w:p>
    <w:p w:rsidR="00000000" w:rsidDel="00000000" w:rsidP="00000000" w:rsidRDefault="00000000" w:rsidRPr="00000000" w14:paraId="0000004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Прежде чем приступить к рисованию, важно четко представить себе концепцию персонажа.</w:t>
      </w:r>
    </w:p>
    <w:p w:rsidR="00000000" w:rsidDel="00000000" w:rsidP="00000000" w:rsidRDefault="00000000" w:rsidRPr="00000000" w14:paraId="0000004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Задайте себе следующие вопросы:</w:t>
      </w:r>
    </w:p>
    <w:p w:rsidR="00000000" w:rsidDel="00000000" w:rsidP="00000000" w:rsidRDefault="00000000" w:rsidRPr="00000000" w14:paraId="0000004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Кто ваш персонаж? Определите возраст, пол, профессию и основные черты характера.</w:t>
      </w:r>
    </w:p>
    <w:p w:rsidR="00000000" w:rsidDel="00000000" w:rsidP="00000000" w:rsidRDefault="00000000" w:rsidRPr="00000000" w14:paraId="0000004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Какую роль он играет в истории? Это главный герой, злодей, помощник или второстепенный персонаж?</w:t>
      </w:r>
    </w:p>
    <w:p w:rsidR="00000000" w:rsidDel="00000000" w:rsidP="00000000" w:rsidRDefault="00000000" w:rsidRPr="00000000" w14:paraId="0000004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Какие эмоции он вызывает у зрителя? Ваш персонаж должен вызывать симпатию, страх, смех или другие эмоции.</w:t>
      </w:r>
    </w:p>
    <w:p w:rsidR="00000000" w:rsidDel="00000000" w:rsidP="00000000" w:rsidRDefault="00000000" w:rsidRPr="00000000" w14:paraId="0000004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Ответы на эти вопросы помогут вам создать более целостный и правдоподобный образ.</w:t>
      </w:r>
    </w:p>
    <w:p w:rsidR="00000000" w:rsidDel="00000000" w:rsidP="00000000" w:rsidRDefault="00000000" w:rsidRPr="00000000" w14:paraId="0000004D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widowControl w:val="0"/>
        <w:numPr>
          <w:ilvl w:val="2"/>
          <w:numId w:val="2"/>
        </w:num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5h9rq6idpww2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Создание уникального дизайна</w:t>
      </w:r>
    </w:p>
    <w:p w:rsidR="00000000" w:rsidDel="00000000" w:rsidP="00000000" w:rsidRDefault="00000000" w:rsidRPr="00000000" w14:paraId="0000004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Одна из ключевых задач при создании анимационного персонажа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– сделать его уникальным и легко узнаваемым. Это достигается за счет продуманных деталей внешнего вида:</w:t>
      </w:r>
    </w:p>
    <w:p w:rsidR="00000000" w:rsidDel="00000000" w:rsidP="00000000" w:rsidRDefault="00000000" w:rsidRPr="00000000" w14:paraId="0000005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Силуэт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 Даже в черном контуре ваш персонаж должен быть легко узнаваем. Простые, но выразительные формы работают лучше всего.</w:t>
      </w:r>
    </w:p>
    <w:p w:rsidR="00000000" w:rsidDel="00000000" w:rsidP="00000000" w:rsidRDefault="00000000" w:rsidRPr="00000000" w14:paraId="0000005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Особенные черты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 Уникальная прическа, форма глаз, одежда или аксессуары могут стать отличительной чертой персонажа.</w:t>
      </w:r>
    </w:p>
    <w:p w:rsidR="00000000" w:rsidDel="00000000" w:rsidP="00000000" w:rsidRDefault="00000000" w:rsidRPr="00000000" w14:paraId="0000005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Цветовая палитра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 Используйте ограниченное количество цветов, чтобы персонаж не выглядел перегруженным. Цвета должны отражать его характер и настроение.</w:t>
      </w:r>
    </w:p>
    <w:p w:rsidR="00000000" w:rsidDel="00000000" w:rsidP="00000000" w:rsidRDefault="00000000" w:rsidRPr="00000000" w14:paraId="0000005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Пример: Микки Маус с его круглыми ушами и красными шортами сразу же узнаваем по силуэту и цветам.</w:t>
      </w:r>
    </w:p>
    <w:p w:rsidR="00000000" w:rsidDel="00000000" w:rsidP="00000000" w:rsidRDefault="00000000" w:rsidRPr="00000000" w14:paraId="00000054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1505056" cy="1689428"/>
            <wp:effectExtent b="0" l="0" r="0" t="0"/>
            <wp:docPr descr="Микки Маус — Википедия" id="6" name="image2.png"/>
            <a:graphic>
              <a:graphicData uri="http://schemas.openxmlformats.org/drawingml/2006/picture">
                <pic:pic>
                  <pic:nvPicPr>
                    <pic:cNvPr descr="Микки Маус — Википедия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5056" cy="1689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1.2 – Анимационный персонаж Микки Маус</w:t>
      </w:r>
    </w:p>
    <w:p w:rsidR="00000000" w:rsidDel="00000000" w:rsidP="00000000" w:rsidRDefault="00000000" w:rsidRPr="00000000" w14:paraId="00000056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widowControl w:val="0"/>
        <w:numPr>
          <w:ilvl w:val="2"/>
          <w:numId w:val="2"/>
        </w:num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q7mx6i1mogqn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Выразительность через мимику и позы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Анимация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это искусство движения, и одним из ключевых аспектов является передача эмоций через мимику и позы персонажа. Важно, чтобы даже без слов персонаж мог "говорить" с аудиторией через выражение лица и язык тела.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Мимика: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Проработайте разные выражения лица для своего персонажа. Глаза – важнейший элемент, они должны быть выразительными и хорошо анимированными.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Поза: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Положение тела, жестикуляция, наклоны головы – все это помогает передать характер и настроение персонажа.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widowControl w:val="0"/>
        <w:numPr>
          <w:ilvl w:val="2"/>
          <w:numId w:val="2"/>
        </w:num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lcegfbc2wf3d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Простота в дизайне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Простота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залог успеха, особенно в анимации. Сложные и перегруженные детали могут затруднить процесс анимации и отвлечь внимание зрителя от главного. 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Минимализм: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Оставляйте только те элементы, которые действительно важны для персонажа. Избегайте лишних украшений и деталей, которые не играют ключевой роли.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Легкость анимации: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Чем проще формы персонажа, тем легче его будет анимировать, особенно если речь идет о 2D-анимации.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widowControl w:val="0"/>
        <w:numPr>
          <w:ilvl w:val="2"/>
          <w:numId w:val="2"/>
        </w:num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ux4ioeiugwke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Анимация движений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Правильная анимация движений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– ключ к успешному персонажу. Даже если ваш персонаж фантастический, его движения должны подчиняться законам физики, чтобы выглядеть естественно.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Ритм и темп: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Разные персонажи движутся с разной скоростью и пластичностью. Тяжелый персонаж будет двигаться медленнее и плавнее, чем легкий и подвижный.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Эксперименты: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Пробуйте разные варианты движений для одного и того же действия, чтобы найти оптимальный способ передачи эмоций и характера.</w:t>
      </w:r>
    </w:p>
    <w:p w:rsidR="00000000" w:rsidDel="00000000" w:rsidP="00000000" w:rsidRDefault="00000000" w:rsidRPr="00000000" w14:paraId="00000065">
      <w:pPr>
        <w:pStyle w:val="Heading3"/>
        <w:widowControl w:val="0"/>
        <w:numPr>
          <w:ilvl w:val="2"/>
          <w:numId w:val="2"/>
        </w:numPr>
        <w:spacing w:before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koz2c56o89e5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Цвет и текстура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Цвета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играют важную роль в создании персонажа, влияя на восприятие его характера и настроения. Правильная цветовая палитра может сделать персонажа более привлекательным и запоминающимся.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Контраст: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Используйте контрастные цвета для выделения важных деталей, таких как глаза, рот или одежда.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Текстуры: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Добавление текстур может сделать персонажа более живым и реалистичным. Это особенно актуально для 3D-анимации.</w:t>
      </w:r>
    </w:p>
    <w:p w:rsidR="00000000" w:rsidDel="00000000" w:rsidP="00000000" w:rsidRDefault="00000000" w:rsidRPr="00000000" w14:paraId="00000069">
      <w:pPr>
        <w:pStyle w:val="Heading3"/>
        <w:widowControl w:val="0"/>
        <w:numPr>
          <w:ilvl w:val="2"/>
          <w:numId w:val="2"/>
        </w:numPr>
        <w:spacing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d1mkrw8612nr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Работа над мелкими деталями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Мелочи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имеют большое значение. Убедитесь, что такие детали, как швы на одежде, складки ткани, тени и блики, проработаны до мелочей. Они добавляют реалистичности и глубины вашему персонажу.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Эмоциональные акценты: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Проработайте эмоции, которые возникают при взаимодействии персонажа с окружением. Например, как меняется его лицо или поза при различных ситуациях.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Взаимодействие с объектами: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Подумайте о том, как ваш персонаж взаимодействует с предметами и другими персонажами. Это может добавить дополнительный уровень реалистичности и сложности.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widowControl w:val="0"/>
        <w:numPr>
          <w:ilvl w:val="2"/>
          <w:numId w:val="2"/>
        </w:numPr>
        <w:spacing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nyps9n64c6i5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Постоянная обратная связь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Получение обратной связи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на каждом этапе разработки персонажа важно для улучшения и уточнения его дизайна. Обсудите свои идеи с коллегами или сообществом, чтобы получить разные точки зрения и выявить возможные проблемы.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Тестовые анимации: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Создайте несколько коротких анимаций с вашим персонажем и попросите обратную связь от зрителей. Это поможет выявить слабые места и улучшить их.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widowControl w:val="0"/>
        <w:numPr>
          <w:ilvl w:val="2"/>
          <w:numId w:val="2"/>
        </w:numPr>
        <w:spacing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8zgiipvdo38d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Пробуйте разные стили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бойтесь экспериментировать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 различными стилями анимации и дизайна персонажей. Даже если у вас есть определенный стиль, пробуйте адаптировать его, чтобы соответствовать различным проектам и задачам.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Стилизация: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Стилизация может сделать вашего персонажа более оригинальным и отличающимся от других. Попробуйте изменить пропорции, линии, цвета и текстуры.</w:t>
      </w:r>
    </w:p>
    <w:p w:rsidR="00000000" w:rsidDel="00000000" w:rsidP="00000000" w:rsidRDefault="00000000" w:rsidRPr="00000000" w14:paraId="00000075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widowControl w:val="0"/>
        <w:numPr>
          <w:ilvl w:val="2"/>
          <w:numId w:val="2"/>
        </w:numPr>
        <w:tabs>
          <w:tab w:val="left" w:leader="none" w:pos="1560"/>
        </w:tabs>
        <w:spacing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l5m93l9dvpga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Адаптация персонажа к различным платформам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Убедитесь, что ваш персонаж хорошо смотрится на разных платформах и в различных форматах – от экранов смартфонов до больших экранов кинотеатров. Это важно для обеспечения его универсальности и успеха.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Масштабируемость: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Персонаж должен оставаться узнаваемым и функциональным при изменении размеров и разрешений экрана.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Мультиязычность: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Если ваш проект ориентирован на международную аудиторию, убедитесь, что персонаж понятен и привлекательен для людей из разных культур.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widowControl w:val="0"/>
        <w:numPr>
          <w:ilvl w:val="0"/>
          <w:numId w:val="2"/>
        </w:numPr>
        <w:tabs>
          <w:tab w:val="left" w:leader="none" w:pos="1560"/>
        </w:tabs>
        <w:spacing w:before="0"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10f35cl2c3n5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Создание персонажа</w:t>
      </w:r>
    </w:p>
    <w:p w:rsidR="00000000" w:rsidDel="00000000" w:rsidP="00000000" w:rsidRDefault="00000000" w:rsidRPr="00000000" w14:paraId="0000007E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2.1. Интерфейс и удобство использования idisPaint X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xzmp9rf574g5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IbisPaint X – это профессиональное приложение для рисования и редактирования изображений, доступное на платформе Android. Оно предлагает множество инструментов для цифрового искусства, включая кисти, слои, фильтры и поддержку графических планшетов.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Ibis Paint X — приложение для цифрового рисования и живописи, которое достигло более 400 миллионов загрузок по всему миру.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ibisPaint X обладает интуитивно понятным интерфейсом с поддержкой русского языка. Основные функции доступны в виде иконок на экране, а настройки кистей и слоёв можно быстро изменить.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2.2. Инструменты для рисования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предлагает: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Более 15 000 кистей (карандаши, акварель, маркеры и др.).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Режимы слоёв (умножение, наложение, затемнение и др.).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Векторные слои для создания чётких линий.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Стабилизатор линий (помогает рисовать плавные штрихи).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Текст и градиенты для оформления работ.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2.3. Функции для анимации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ibisPaint X поддерживает создание анимации в формате GIF, позволяя художникам оживлять свои рисунки.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2.4. Социальные возможности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Пользователи могут: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Записывать процесс рисования и делиться им.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Публиковать работы в галерее приложения.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Участвовать в конкурсах и смотреть уроки от других художников.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2.5. Преимущества и недостатки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2.5.1. Плюсы: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Бесплатная версия с широким функционалом.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Поддержка стилусов (Apple Pencil, S Pen и др.).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Экспорт в PSD (совместимость с Photoshop).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Регулярные обновления и новые кисти.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2.5.1. Минусы: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Реклама в бесплатной версии.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Некоторые функции требуют подписки (ibisPaint Gold).  </w:t>
      </w:r>
    </w:p>
    <w:p w:rsidR="00000000" w:rsidDel="00000000" w:rsidP="00000000" w:rsidRDefault="00000000" w:rsidRPr="00000000" w14:paraId="00000099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324225" cy="334137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22127" r="219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59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Рисунок 2.1. - Персонаж</w:t>
      </w:r>
    </w:p>
    <w:p w:rsidR="00000000" w:rsidDel="00000000" w:rsidP="00000000" w:rsidRDefault="00000000" w:rsidRPr="00000000" w14:paraId="0000009B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widowControl w:val="0"/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nlkf8ul3135j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9D">
      <w:pPr>
        <w:keepNext w:val="1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данном проекте разработан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дизайн персонажа и его анимация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E">
      <w:pPr>
        <w:keepNext w:val="1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выполнения проекта, поставленные задачи и цели достигнуты: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изучены и проанализированы информационные ресурсы по теме дизайн персонажа и анимация.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изучены средства создания персонажа и анимации;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проведен анализ и структурирование полученных результатов;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разработаны дизайн и анимация персонажа.</w:t>
      </w:r>
    </w:p>
    <w:p w:rsidR="00000000" w:rsidDel="00000000" w:rsidP="00000000" w:rsidRDefault="00000000" w:rsidRPr="00000000" w14:paraId="000000A3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widowControl w:val="0"/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elm38qdj2urb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Информационные ресурсы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Background eraser - как использовать. URL: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https://maps.at.by/11757.html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Gacha Club. Обзорный гайд. URL: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https://www.bluestacks.com/ru/blog/game-guides/gacha-club/gc-common-guide-ru.html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Infinite Painter для новичков — с чего начать? URL: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https://urokiakvareli.ru/infinite-painter-dla-novickov-s-cego-nacat/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Дизайн персонажа. От простого к замысловатому. URL: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https://dtf.ru/cinema/133336-dizain-personazha-ot-prostogo-k-zamyslovatomu-chast-1-osnovy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Дизайн персонажей: 33 совета от профессиональных художников и иллюстраторов. URL: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https://niksen.media/dizain-personazhei/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 создать своего персонажа: пошаговая инструкция. URL: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https://bangbangeducation.ru/point/grafichieskii-dizain/kak-sozdat-dizajn-svoego-personazha/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Лучшие анимационные программные обеспечения для создания аниме. URL: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https://dattebayo.me/blog/luchshie-animacionnye-programmnye-obespecheniya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Основы дизайна персонажей: разработка образа и язык форм. URL: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https://render.ru/ru/SmirnovSchool/post/21296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Полный обзор Alight Motion. URL: https://filmora.wondershare.com.ru/more-tips/alight-motion-app-review.html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Создание анимационных персонажей: что важно знать. </w:t>
        <w:br w:type="textWrapping"/>
        <w:t xml:space="preserve">URL: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https://dzen.ru/a/Zt6HCpI4dV3u5SaR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spacing w:before="0" w:line="4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106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43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2C7B35"/>
    <w:pPr>
      <w:tabs>
        <w:tab w:val="center" w:pos="4677"/>
        <w:tab w:val="right" w:pos="9355"/>
      </w:tabs>
      <w:spacing w:after="0" w:line="240" w:lineRule="auto"/>
    </w:pPr>
  </w:style>
  <w:style w:type="character" w:styleId="a4" w:customStyle="1">
    <w:name w:val="Верхний колонтитул Знак"/>
    <w:basedOn w:val="a0"/>
    <w:link w:val="a3"/>
    <w:uiPriority w:val="99"/>
    <w:rsid w:val="002C7B35"/>
  </w:style>
  <w:style w:type="paragraph" w:styleId="a5">
    <w:name w:val="footer"/>
    <w:basedOn w:val="a"/>
    <w:link w:val="a6"/>
    <w:uiPriority w:val="99"/>
    <w:unhideWhenUsed w:val="1"/>
    <w:rsid w:val="002C7B35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1">
    <w:name w:val="Нижний колонтитул Знак"/>
    <w:basedOn w:val="a0"/>
    <w:link w:val="a5"/>
    <w:uiPriority w:val="99"/>
    <w:rsid w:val="002C7B35"/>
  </w:style>
  <w:style w:type="paragraph" w:styleId="a7">
    <w:name w:val="List Paragraph"/>
    <w:basedOn w:val="a"/>
    <w:uiPriority w:val="34"/>
    <w:qFormat w:val="1"/>
    <w:rsid w:val="00AE76A9"/>
    <w:pPr>
      <w:ind w:left="720"/>
      <w:contextualSpacing w:val="1"/>
    </w:pPr>
  </w:style>
  <w:style w:type="character" w:styleId="10" w:customStyle="1">
    <w:name w:val="Заголовок 1 Знак"/>
    <w:basedOn w:val="a0"/>
    <w:link w:val="1"/>
    <w:uiPriority w:val="9"/>
    <w:rsid w:val="00360F5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a8">
    <w:name w:val="Hyperlink"/>
    <w:basedOn w:val="a0"/>
    <w:uiPriority w:val="99"/>
    <w:unhideWhenUsed w:val="1"/>
    <w:rsid w:val="0044501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 w:val="1"/>
    <w:unhideWhenUsed w:val="1"/>
    <w:rsid w:val="00445016"/>
    <w:rPr>
      <w:color w:val="605e5c"/>
      <w:shd w:color="auto" w:fill="e1dfdd" w:val="clear"/>
    </w:rPr>
  </w:style>
  <w:style w:type="character" w:styleId="aa">
    <w:name w:val="Strong"/>
    <w:basedOn w:val="a0"/>
    <w:uiPriority w:val="22"/>
    <w:qFormat w:val="1"/>
    <w:rsid w:val="00445016"/>
    <w:rPr>
      <w:b w:val="1"/>
      <w:bCs w:val="1"/>
    </w:rPr>
  </w:style>
  <w:style w:type="paragraph" w:styleId="11">
    <w:name w:val="toc 1"/>
    <w:basedOn w:val="a"/>
    <w:next w:val="a"/>
    <w:autoRedefine w:val="1"/>
    <w:uiPriority w:val="39"/>
    <w:unhideWhenUsed w:val="1"/>
    <w:rsid w:val="00496822"/>
    <w:pPr>
      <w:spacing w:after="100"/>
    </w:pPr>
  </w:style>
  <w:style w:type="character" w:styleId="20" w:customStyle="1">
    <w:name w:val="Заголовок 2 Знак"/>
    <w:basedOn w:val="a0"/>
    <w:link w:val="2"/>
    <w:uiPriority w:val="9"/>
    <w:rsid w:val="00E41B57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30" w:customStyle="1">
    <w:name w:val="Заголовок 3 Знак"/>
    <w:basedOn w:val="a0"/>
    <w:link w:val="3"/>
    <w:uiPriority w:val="9"/>
    <w:rsid w:val="00E41B57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content--common-blockblock-3u" w:customStyle="1">
    <w:name w:val="content--common-block__block-3u"/>
    <w:basedOn w:val="a"/>
    <w:rsid w:val="00E41B5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21">
    <w:name w:val="toc 2"/>
    <w:basedOn w:val="a"/>
    <w:next w:val="a"/>
    <w:autoRedefine w:val="1"/>
    <w:uiPriority w:val="39"/>
    <w:unhideWhenUsed w:val="1"/>
    <w:rsid w:val="00E41B57"/>
    <w:pPr>
      <w:spacing w:after="100"/>
      <w:ind w:left="22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aps.at.by/11757.html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s://urokiakvareli.ru/infinite-painter-dla-novickov-s-cego-nacat/" TargetMode="External"/><Relationship Id="rId12" Type="http://schemas.openxmlformats.org/officeDocument/2006/relationships/hyperlink" Target="https://www.bluestacks.com/ru/blog/game-guides/gacha-club/gc-common-guide-ru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niksen.media/dizain-personazhei/" TargetMode="External"/><Relationship Id="rId14" Type="http://schemas.openxmlformats.org/officeDocument/2006/relationships/hyperlink" Target="https://dtf.ru/cinema/133336-dizain-personazha-ot-prostogo-k-zamyslovatomu-chast-1-osnovy" TargetMode="External"/><Relationship Id="rId17" Type="http://schemas.openxmlformats.org/officeDocument/2006/relationships/hyperlink" Target="https://dattebayo.me/blog/luchshie-animacionnye-programmnye-obespecheniya" TargetMode="External"/><Relationship Id="rId16" Type="http://schemas.openxmlformats.org/officeDocument/2006/relationships/hyperlink" Target="https://bangbangeducation.ru/point/grafichieskii-dizain/kak-sozdat-dizajn-svoego-personazha/" TargetMode="External"/><Relationship Id="rId5" Type="http://schemas.openxmlformats.org/officeDocument/2006/relationships/styles" Target="styles.xml"/><Relationship Id="rId19" Type="http://schemas.openxmlformats.org/officeDocument/2006/relationships/hyperlink" Target="https://dzen.ru/a/Zt6HCpI4dV3u5SaR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render.ru/ru/SmirnovSchool/post/21296" TargetMode="External"/><Relationship Id="rId7" Type="http://schemas.openxmlformats.org/officeDocument/2006/relationships/footer" Target="footer1.xml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CVsarqngoiMtG2iYixCRjYStgg==">CgMxLjAyDmgubjNzNnk3N3dlZzN2Mg5oLm41bWZncHZiOGdkcjIOaC50a3ZieG4xbnNld2IyDmguNGhnYXZjY2UyYmN5Mg5oLjdnaWYyY2ZjcGMwNDIOaC44OG10Nzdpcm4wMmsyDmguM2NiaGp1ejllMm93Mg5oLmtkN3dhYTZocmJmdTINaC53NHF5MWV1OTBsNTIOaC41aDlycTZpZHB3dzIyDmgucTdteDZpMW1vZ3FuMg5oLmxjZWdmYmMyd2YzZDIOaC51eDRpb2VpdWd3a2UyDmgua296MmM1Nm84OWU1Mg5oLmQxbWtydzg2MTJucjIOaC5ueXBzOW42NGM2aTUyDmguOHpnaWlwdmRvMzhkMg5oLmw1bTkzbDlkdnBnYTIOaC4xMGYzNWNsMmMzbjUyDmgueHptcDlyZjU3NGc1Mg5oLm5sa2Y4dWwzMTM1ajIOaC5lbG0zOHFkajJ1cmI4AHIhMUQwUHdpNm9BWXhIU2xiWnVtWFhTZVFST0pSTG5PTV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2024-12-05T08:08:00Z</dcterms:created>
  <dc:creator>Student</dc:creator>
</cp:coreProperties>
</file>