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 w:line="288" w:lineRule="auto"/>
        <w:ind w:firstLine="0"/>
        <w:jc w:val="center"/>
      </w:pPr>
      <w:r>
        <w:rPr>
          <w:rFonts w:ascii="Times New Roman" w:hAnsi="Times New Roman" w:eastAsia="SimHei" w:cs="Times New Roman"/>
          <w:b/>
          <w:sz w:val="44"/>
        </w:rPr>
        <w:br/>
        <w:br/>
        <w:br/>
        <w:t>Ubuntu 22.04 LTS 系统安装课内实验报告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</w:tblPr>
      <w:tblGrid>
        <w:gridCol w:w="4422"/>
        <w:gridCol w:w="4422"/>
      </w:tblGrid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项目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实验名称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Ubuntu 22.04 LTS 双系统安装实验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实验类型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操作系统安装与配置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安装方式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物理机 Windows + Ubuntu 双系统安装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姓名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赵学文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班级/专业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212309班 / 自动化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实验日期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2026年6月8日</w:t>
            </w:r>
          </w:p>
        </w:tc>
      </w:tr>
    </w:tbl>
    <w:p>
      <w:pPr>
        <w:spacing w:before="0" w:after="0" w:line="312" w:lineRule="auto"/>
        <w:ind w:firstLine="0"/>
        <w:jc w:val="center"/>
      </w:pPr>
      <w:r>
        <w:rPr>
          <w:rFonts w:ascii="Times New Roman" w:hAnsi="Times New Roman" w:eastAsia="SimSun" w:cs="Times New Roman"/>
          <w:b w:val="0"/>
          <w:sz w:val="24"/>
        </w:rPr>
        <w:br/>
        <w:t>说明：本报告按真实双系统安装流程编写，实验对象为物理机磁盘分区与 UEFI 启动配置，不涉及 VMware、VirtualBox、WSL 等虚拟化安装方式。</w:t>
      </w:r>
    </w:p>
    <w:p>
      <w:r>
        <w:rPr>
          <w:rFonts w:ascii="Times New Roman" w:hAnsi="Times New Roman" w:eastAsia="SimSun" w:cs="Times New Roman"/>
          <w:sz w:val="24"/>
        </w:rPr>
        <w:br w:type="page"/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一、实验目的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掌握在已有 Windows 系统的物理机上安装 Ubuntu 桌面系统的基本流程，理解双系统安装与虚拟机安装在磁盘、引导和硬件访问方式上的差异。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熟悉 UEFI/GPT 启动模式下 Windows Boot Manager、EFI System Partition 与 GRUB 引导程序之间的关系，能够在安装后通过 GRUB 菜单选择进入不同操作系统。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掌握安装前备份、磁盘压缩、启动盘制作、安装分区、系统更新和启动项验证等关键操作，形成规范、安全的系统安装习惯。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能够分析双系统安装中的常见问题。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能够针对启动项丢失、磁盘空间未识别、Windows 时间偏差、无线网卡驱动缺失等现象给出基本处理方法。</w:t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二、实验环境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类别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配置或工具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计算机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已安装 Windows 10/11 的物理机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采用 UEFI 启动模式，磁盘分区表为 GPT。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安装介质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U 盘 12GB 及以上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用于写入 Ubuntu ISO 镜像，制作启动盘时会清空 U 盘数据。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系统镜像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Ubuntu 22.04 LTS Desktop ISO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本实验以 Ubuntu 22.04 LTS 为例，其他 LTS 版本的安装流程基本一致。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启动盘工具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Rufus 或 balenaEtcher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在 Windows 中将 ISO 镜像写入 U 盘，建议选择 GPT/UEFI 相关配置。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磁盘工具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Windows 磁盘管理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从 Windows 分区中压缩出未分配空间，供 Ubuntu 使用。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网络环境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有线或无线网络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联网安装可下载更新和驱动；离线也能完成基础安装。</w:t>
            </w:r>
          </w:p>
        </w:tc>
      </w:tr>
    </w:tbl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本实验不使用虚拟机。安装过程中涉及真实磁盘分区与引导项修改，因此需要提前备份重要文件，并确认电脑电量充足或连接电源。</w:t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三、实验原理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（一）双系统安装原理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双系统安装是在同一台物理机上保留原有 Windows 系统，同时将 Ubuntu 安装到独立的 Linux 分区中。开机后，固件先读取 EFI 分区中的启动文件，再通过启动管理器进入 Windows 或 Ubuntu。与虚拟机不同，双系统安装后的 Ubuntu 直接运行在真实硬件上，可以获得更完整的硬件访问能力和更接近原生系统的性能。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（二）UEFI、EFI 分区与 GRUB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在现代 Windows 电脑中，常见启动方式为 UEFI + GPT。磁盘中通常已经存在一个 EFI System Partition，该分区保存 Windows Boot Manager 等启动文件。安装 Ubuntu 时，安装器会在同一个 EFI 分区中写入 Ubuntu/GRUB 的启动文件。之后开机可以通过 GRUB 菜单选择 Ubuntu 或 Windows，也可以在 BIOS/UEFI 设置中调整启动项顺序。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（三）Linux 分区规划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Ubuntu 至少需要一个根分区“/”，通常采用 ext4 文件系统。若实验电脑空间充足，可以单独划分“/home”分区保存用户数据；交换空间可以使用 swapfile 或单独 swap 分区。为了避免破坏 Windows 数据，本实验采用从 Windows 中压缩 C/D 盘得到未分配空间，再在 Ubuntu 安装器中对未分配空间进行分区的方式。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分区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建议容量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文件系统/挂载点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EFI 分区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使用原有 100MB-500MB 左右分区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FAT32，挂载 /boot/efi，不格式化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保存系统启动文件。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根分区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60GB-80GB 或更高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ext4，挂载 /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安装 Ubuntu 系统和软件包。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home 分区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可选，剩余空间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ext4，挂载 /home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保存用户文档和个人配置。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swap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可选，8GB-16GB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swap 或安装后使用 swapfile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内存不足或休眠场景下使用。</w:t>
            </w:r>
          </w:p>
        </w:tc>
      </w:tr>
    </w:tbl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课堂实验中，若磁盘空间有限，可以只建立一个 ext4 根分区，并使用 Ubuntu 默认创建的 swapfile；若需要长期使用双系统，则建议单独规划 /home 分区，便于后续重装系统时保留个人数据。</w:t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四、实验内容与步骤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（一）安装前准备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备份 Windows 中的重要文件，尤其是桌面、文档、项目代码和浏览器资料。双系统安装虽然不会主动删除 Windows，但分区操作存在误操作风险。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在 Windows 中检查磁盘分区形式。可在“磁盘管理”中查看系统磁盘是否为 GPT，并确认当前 Windows 能正常启动。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关闭 Windows 快速启动。进入“控制面板—电源选项—选择电源按钮的功能”，取消“启用快速启动”，防止 Windows 休眠状态影响 Linux 访问 NTFS 分区。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若设备开启 BitLocker，应先暂停或关闭 BitLocker，并保存恢复密钥；否则安装或修改启动项后可能触发恢复密钥输入。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下载 Ubuntu Desktop ISO 镜像。本报告以 Ubuntu 22.04 LTS 为例，选择 LTS 版本的原因是稳定性较好、支持周期较长，适合课程实验和日常学习环境。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（二）制作 Ubuntu 启动盘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将 U 盘插入电脑，使用 Rufus 或 balenaEtcher 将 Ubuntu ISO 写入 U 盘。若使用 Rufus，分区类型建议选择 GPT，目标系统选择 UEFI，文件系统通常选择 FAT32。制作启动盘不是简单复制 ISO 文件，而是将镜像以可启动介质的形式写入 U 盘，因此制作前必须确认 U 盘中无重要数据。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</w:tblPr>
      <w:tblGrid>
        <w:gridCol w:w="4422"/>
        <w:gridCol w:w="4422"/>
      </w:tblGrid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项目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推荐设置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镜像文件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ubuntu-22.04-desktop-amd64.iso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分区类型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GPT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目标系统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UEFI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文件系统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FAT32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写入模式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ISO 镜像模式或工具默认模式</w:t>
            </w:r>
          </w:p>
        </w:tc>
      </w:tr>
    </w:tbl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（三）在 Windows 中压缩磁盘空间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打开 Windows “磁盘管理”，选择空间充足的 Windows 分区，右键执行“压缩卷”，压缩出未分配空间。该空间不要在 Windows 中新建 NTFS 卷，也不要提前格式化，保持“未分配”状态即可，后续由 Ubuntu 安装器创建 Linux 分区。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课程实验建议至少分配 80GB，长期使用建议分配 150GB 以上。后续安装 ROS、深度学习框架或大型工程环境时，应预留更多空间。压缩完成后，再确认 Windows 可正常启动，且未分配空间显示在目标磁盘上。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（四）从 U 盘启动进入 Ubuntu 安装器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重启电脑，在开机 Logo 阶段按启动菜单快捷键。不同品牌电脑快捷键略有差异，常见为 F12、F11、Esc、F2 或 Del。进入启动菜单后选择带有 UEFI 标识的 U 盘启动项。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进入 Ubuntu 启动界面后，选择“Try or Install Ubuntu”。如果只是检查硬件兼容性，可以先选择试用环境；若鼠标、键盘、显示、网络均正常，则点击桌面安装图标或直接选择安装 Ubuntu。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（五）安装器基础设置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依次选择语言、键盘布局和网络连接。课堂实验建议选择中文或英文界面均可，但键盘布局应选择 English (US) 或与实际键盘一致的布局。联网安装时可以勾选安装更新和第三方软件，尤其是 NVIDIA 显卡、无线网卡等设备可能需要额外驱动。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安装类型选择交互式安装。软件选择可以使用默认安装；若课程需要完整办公和常用工具，可选择扩展安装。若网络不稳定，可以先完成基础系统安装，进入系统后再执行更新和驱动安装。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（六）选择安装类型与手动分区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安装类型界面可能出现“Install Ubuntu alongside Windows Boot Manager”选项，也可能需要选择“Something else”进行手动分区。为了清楚掌握实验过程，本报告采用手动分区方式。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在分区列表中找到 Windows 中压缩出的“free space/空闲空间”。在该空间中新建 ext4 根分区，挂载点设置为“/”。若需要单独用户数据分区，则继续新建 ext4 分区并挂载到“/home”。找到原有 EFI 分区，将其挂载点设置为“/boot/efi”，但必须保持“不格式化”。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引导程序安装位置选择系统磁盘本身，例如 /dev/nvme0n1 或 /dev/sda，而不是某个具体分区。确认分区表修改摘要无误后，再点击继续安装。此处是整个实验中风险最高的步骤，必须确认没有选择“Erase disk and install Ubuntu”，也没有格式化 Windows 分区或 EFI 分区。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（七）创建用户并完成安装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设置时区为 Shanghai 或 Tokyo 均可，实际以课程要求和个人所在地为准。创建用户名、计算机名和登录密码。密码应便于记忆且满足安全要求，因为后续执行 sudo 命令、安装软件和修改系统配置时都需要输入该密码。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安装器复制文件并配置系统后，会提示重启。此时点击重启，按照提示拔出 U 盘并按 Enter。若重启后进入 GRUB 菜单，说明 Ubuntu 引导项已成功写入。若直接进入 Windows，可进入 BIOS/UEFI 调整启动顺序，将 ubuntu 启动项置于 Windows Boot Manager 之前。</w:t>
      </w:r>
    </w:p>
    <w:p>
      <w:pPr>
        <w:spacing w:before="0" w:after="120" w:line="312" w:lineRule="auto"/>
        <w:ind w:firstLine="0"/>
        <w:jc w:val="both"/>
      </w:pPr>
      <w:r>
        <w:rPr>
          <w:rFonts w:ascii="Times New Roman" w:hAnsi="Times New Roman" w:eastAsia="SimSun" w:cs="Times New Roman"/>
          <w:b/>
          <w:sz w:val="24"/>
        </w:rPr>
        <w:t>（八）安装后更新与验证</w:t>
      </w:r>
    </w:p>
    <w:p>
      <w:pPr>
        <w:spacing w:before="0" w:after="4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首次进入 Ubuntu 后，打开终端执行以下命令，更新软件源和系统软件包：</w:t>
      </w:r>
    </w:p>
    <w:p>
      <w:pPr>
        <w:spacing w:before="0" w:after="20" w:line="276" w:lineRule="auto"/>
        <w:ind w:firstLine="0"/>
        <w:jc w:val="both"/>
      </w:pPr>
      <w:r>
        <w:rPr>
          <w:rFonts w:ascii="Times New Roman" w:hAnsi="Times New Roman" w:eastAsia="SimSun" w:cs="Times New Roman"/>
          <w:sz w:val="22"/>
        </w:rPr>
        <w:t>sudo apt update</w:t>
      </w:r>
    </w:p>
    <w:p>
      <w:pPr>
        <w:spacing w:before="0" w:after="20" w:line="276" w:lineRule="auto"/>
        <w:ind w:firstLine="0"/>
        <w:jc w:val="both"/>
      </w:pPr>
      <w:r>
        <w:rPr>
          <w:rFonts w:ascii="Times New Roman" w:hAnsi="Times New Roman" w:eastAsia="SimSun" w:cs="Times New Roman"/>
          <w:sz w:val="22"/>
        </w:rPr>
        <w:t>sudo apt upgrade -y</w:t>
      </w:r>
    </w:p>
    <w:p>
      <w:pPr>
        <w:spacing w:before="0" w:after="20" w:line="276" w:lineRule="auto"/>
        <w:ind w:firstLine="0"/>
        <w:jc w:val="both"/>
      </w:pPr>
      <w:r>
        <w:rPr>
          <w:rFonts w:ascii="Times New Roman" w:hAnsi="Times New Roman" w:eastAsia="SimSun" w:cs="Times New Roman"/>
          <w:sz w:val="22"/>
        </w:rPr>
        <w:t>sudo update-grub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随后分别测试 Ubuntu 和 Windows 是否均可正常启动。Ubuntu 中可通过“设置—关于”查看系统版本，也可在终端中执行 cat /etc/os-release 查看发行版信息；执行 lsblk 和 df -h 可以检查根分区、EFI 分区和磁盘挂载情况。</w:t>
      </w:r>
    </w:p>
    <w:p>
      <w:r>
        <w:rPr>
          <w:rFonts w:ascii="Times New Roman" w:hAnsi="Times New Roman" w:eastAsia="SimSun" w:cs="Times New Roman"/>
          <w:sz w:val="24"/>
        </w:rPr>
        <w:br w:type="page"/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五、实验结果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经过上述操作，电脑形成 Windows 与 Ubuntu 共存的双系统环境。开机后优先进入 GRUB 启动菜单，可以选择 Ubuntu 或 Windows Boot Manager。选择 Ubuntu 后能够进入 GNOME 桌面环境，键盘、鼠标、显示、网络和终端功能正常；选择 Windows Boot Manager 后能够回到原 Windows 系统，原有文件和应用程序保持可用。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双系统登录界面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420"/>
        <w:jc w:val="center"/>
      </w:pPr>
      <w:r>
        <w:rPr>
          <w:rFonts w:ascii="Times New Roman" w:hAnsi="Times New Roman" w:eastAsia="宋体"/>
          <w:sz w:val="20"/>
        </w:rPr>
        <w:t>图1  双系统GRUB引导选择界面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图1展示了双系统启动时的GRUB引导选择界面，可以看到Windows和Ubuntu两个启动选项。用户通过方向键选择目标系统后按Enter即可进入对应的操作系统。GRUB引导程序已成功写入EFI分区，说明Ubuntu的引导配置正确，双系统启动链路完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验证项目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验证方法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结果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Ubuntu 启动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在 GRUB 中选择 Ubuntu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可正常进入桌面。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Windows 启动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在 GRUB 中选择 Windows Boot Manager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可进入原 Windows 系统。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系统版本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cat /etc/os-release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显示 Ubuntu 22.04 LTS 相关信息。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磁盘分区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lsblk、df -h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根分区挂载到 /，EFI 分区挂载到 /boot/efi。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软件更新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sudo apt update &amp;&amp; sudo apt upgrade -y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软件源可访问，系统更新正常。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启动项刷新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sudo update-grub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正常。</w:t>
            </w:r>
          </w:p>
        </w:tc>
      </w:tr>
    </w:tbl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由实验结果可知，Ubuntu 已安装在物理磁盘的独立 Linux 分区中，Windows 系统未被覆盖，双系统启动链路完整。与虚拟机方式相比，双系统中的 Ubuntu 能够直接调用物理机硬件资源，适合后续 Linux 开发、嵌入式交叉编译、机器人仿真和系统课程实验。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用户登录界面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420"/>
        <w:jc w:val="center"/>
      </w:pPr>
      <w:r>
        <w:rPr>
          <w:rFonts w:ascii="Times New Roman" w:hAnsi="Times New Roman" w:eastAsia="宋体"/>
          <w:sz w:val="20"/>
        </w:rPr>
        <w:t>图2  Ubuntu用户登录界面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图2展示了Ubuntu系统的用户登录界面。顶部状态栏显示当前日期和时间，中央区域显示用户名输入框，底部有Ubuntu品牌标识。系统语言设置为中文，界面简洁清晰。用户输入密码后即可进入桌面环境。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桌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420"/>
        <w:jc w:val="center"/>
      </w:pPr>
      <w:r>
        <w:rPr>
          <w:rFonts w:ascii="Times New Roman" w:hAnsi="Times New Roman" w:eastAsia="宋体"/>
          <w:sz w:val="20"/>
        </w:rPr>
        <w:t>图3  Ubuntu桌面环境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图3展示了成功登录后的Ubuntu桌面环境。系统采用GNOME桌面环境，左侧可见文件和文件夹图标，底部任务栏固定了常用应用程序（如文件管理器、终端、VS Code、浏览器等）。桌面环境运行流畅，硬件驱动识别正常，系统语言为中文。至此，Ubuntu 22.04 LTS双系统安装实验全部完成。</w:t>
      </w:r>
    </w:p>
    <w:p>
      <w:r>
        <w:rPr>
          <w:rFonts w:ascii="Times New Roman" w:hAnsi="Times New Roman" w:eastAsia="SimSun" w:cs="Times New Roman"/>
          <w:sz w:val="24"/>
        </w:rPr>
        <w:br w:type="page"/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六、常见问题与处理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问题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可能原因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/>
                <w:sz w:val="21"/>
              </w:rPr>
              <w:t>处理方法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安装器看不到 Windows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Windows 未完全关机、快速启动或 BitLocker 影响分区识别。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关闭快速启动，暂停 BitLocker，完全关机后重新从 U 盘启动。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电脑直接进入 Windows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UEFI 启动顺序中 Windows Boot Manager 优先级更高。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进入 BIOS/UEFI，将 ubuntu 启动项调到前面，或在 Ubuntu 中执行 sudo update-grub。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误进入 Legacy 模式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U 盘启动项未选择 UEFI 前缀。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重启后选择 UEFI: USB 启动项，确保 Windows 与 Ubuntu 使用同一启动模式。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无线网卡不可用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网卡需要专有驱动或内核模块。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使用有线网络或手机 USB 共享网络，再进入附加驱动安装。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Windows 时间不准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Windows 默认按本地时间处理硬件时钟，Linux 常按 UTC 处理。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在 Ubuntu 中配置 timedatectl，或在 Windows 中调整时钟策略。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磁盘空间不够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给 Ubuntu 分配的根分区过小。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Times New Roman" w:hAnsi="Times New Roman" w:eastAsia="SimSun" w:cs="Times New Roman"/>
                <w:sz w:val="21"/>
              </w:rPr>
            </w:r>
            <w:r>
              <w:rPr>
                <w:rFonts w:ascii="Times New Roman" w:hAnsi="Times New Roman" w:eastAsia="SimSun" w:cs="Times New Roman"/>
                <w:b w:val="0"/>
                <w:sz w:val="21"/>
              </w:rPr>
              <w:t>重新规划未分配空间，课程实验建议至少 80GB，长期使用建议 150GB 以上。</w:t>
            </w:r>
          </w:p>
        </w:tc>
      </w:tr>
    </w:tbl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上述问题中，最需要避免的是误格式化 Windows 分区或 EFI 分区。分区界面中的“格式化”选项必须逐项核对，尤其是 EFI 分区只挂载到 /boot/efi，不应重新格式化。</w:t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七、注意事项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实验前必须备份重要数据，双系统安装不是单纯的软件安装，而是会修改磁盘分区表和启动项。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Windows 与 Ubuntu 应采用相同的启动模式。若 Windows 是 UEFI/GPT，Ubuntu 启动盘也必须以 UEFI 模式启动。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不要选择“Erase disk and install Ubuntu”，该选项会清空整块磁盘，不符合双系统安装要求。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EFI 分区只设置挂载点，不格式化；Windows 分区不改文件系统、不改挂载点、不执行删除。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安装完成后不要立即删除 U 盘启动盘，先确认 Ubuntu 与 Windows 都能正常启动，再清理安装介质。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若后续需要删除 Ubuntu，应先恢复 Windows 启动项，再删除 Linux 分区，避免出现无法启动的问题。</w:t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八、实验总结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本次实验完成了 Ubuntu 与 Windows 双系统安装，重点实践了启动盘制作、Windows 磁盘压缩、Ubuntu 手动分区、EFI 挂载、GRUB 引导和安装后验证等步骤。通过实验可以看出，双系统安装的核心不是“把 Ubuntu 装进 Windows”，而是在同一物理磁盘上为两个操作系统分配各自的系统空间，并通过 UEFI 与 GRUB 完成启动管理。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与虚拟机安装相比，双系统安装的优势是性能更接近原生系统、硬件访问更直接，适合对 Linux 驱动、编译环境、嵌入式开发或机器人仿真有较高要求的场景；缺点是安装风险更高，对分区和引导理解要求更高。本实验中只要严格遵守“先备份、后压缩、只使用未分配空间、不格式化 Windows 与 EFI 分区”的原则，即可较安全地完成安装。</w:t>
      </w:r>
    </w:p>
    <w:p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通过本次课内实验，我进一步理解了操作系统安装过程中的磁盘组织方式和启动链路，也掌握了 Ubuntu 安装后进行系统更新、启动项刷新和分区检查的方法，为后续 Linux 环境下的课程实验和开发任务奠定了基础。</w:t>
      </w:r>
    </w:p>
    <w:p>
      <w:pPr>
        <w:spacing w:before="0" w:after="120" w:line="312" w:lineRule="auto"/>
        <w:ind w:firstLine="0"/>
        <w:jc w:val="left"/>
      </w:pPr>
      <w:r>
        <w:rPr>
          <w:rFonts w:ascii="Times New Roman" w:hAnsi="Times New Roman" w:eastAsia="SimHei" w:cs="Times New Roman"/>
          <w:b/>
          <w:sz w:val="28"/>
        </w:rPr>
        <w:t>九、参考资料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Ubuntu 官方教程：Install Ubuntu Desktop，https://ubuntu.com/tutorials/install-ubuntu-desktop</w:t>
      </w:r>
    </w:p>
    <w:p>
      <w:pPr>
        <w:spacing w:before="0" w:after="60" w:line="360" w:lineRule="auto"/>
        <w:ind w:firstLine="0"/>
        <w:jc w:val="both"/>
      </w:pPr>
      <w:r>
        <w:rPr>
          <w:rFonts w:ascii="Times New Roman" w:hAnsi="Times New Roman" w:eastAsia="SimSun" w:cs="Times New Roman"/>
          <w:b w:val="0"/>
          <w:sz w:val="24"/>
        </w:rPr>
        <w:t>Ubuntu 官方说明：Ubuntu release cycle，https://ubuntu.com/about/release-cycle</w:t>
      </w:r>
    </w:p>
    <w:sectPr w:rsidR="00FC693F" w:rsidRPr="0006063C" w:rsidSect="00034616">
      <w:footerReference w:type="default" r:id="rId9"/>
      <w:pgSz w:w="11906" w:h="16838"/>
      <w:pgMar w:top="1417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 w:eastAsia="SimSun" w:cs="Times New Roman"/>
        <w:sz w:val="21"/>
      </w:rPr>
      <w:t xml:space="preserve">第 </w:t>
      <w:fldChar w:fldCharType="begin"/>
      <w:instrText xml:space="preserve">PAGE</w:instrText>
      <w:fldChar w:fldCharType="end"/>
    </w:r>
    <w:r>
      <w:rPr>
        <w:rFonts w:ascii="Times New Roman" w:hAnsi="Times New Roman" w:eastAsia="SimSun" w:cs="Times New Roman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