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F204" w14:textId="59DC8692" w:rsidR="00082E0F" w:rsidRDefault="00862CEB" w:rsidP="00082E0F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微控制器</w:t>
      </w:r>
      <w:r w:rsidR="00082E0F">
        <w:rPr>
          <w:b/>
          <w:sz w:val="32"/>
          <w:szCs w:val="32"/>
        </w:rPr>
        <w:t>实验报告</w:t>
      </w:r>
      <w:r>
        <w:rPr>
          <w:rFonts w:hint="eastAsia"/>
          <w:b/>
          <w:sz w:val="32"/>
          <w:szCs w:val="32"/>
        </w:rPr>
        <w:t xml:space="preserve">1 </w:t>
      </w:r>
      <w:r w:rsidRPr="00862CEB">
        <w:rPr>
          <w:rFonts w:hint="eastAsia"/>
          <w:b/>
          <w:sz w:val="32"/>
          <w:szCs w:val="32"/>
        </w:rPr>
        <w:t xml:space="preserve">Proteus </w:t>
      </w:r>
      <w:r w:rsidRPr="00862CEB">
        <w:rPr>
          <w:rFonts w:hint="eastAsia"/>
          <w:b/>
          <w:sz w:val="32"/>
          <w:szCs w:val="32"/>
        </w:rPr>
        <w:t>和</w:t>
      </w:r>
      <w:r w:rsidRPr="00862CEB">
        <w:rPr>
          <w:rFonts w:hint="eastAsia"/>
          <w:b/>
          <w:sz w:val="32"/>
          <w:szCs w:val="32"/>
        </w:rPr>
        <w:t xml:space="preserve"> Keil </w:t>
      </w:r>
      <w:r w:rsidRPr="00862CEB">
        <w:rPr>
          <w:rFonts w:hint="eastAsia"/>
          <w:b/>
          <w:sz w:val="32"/>
          <w:szCs w:val="32"/>
        </w:rPr>
        <w:t>仿真软件学习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2"/>
        <w:gridCol w:w="2419"/>
        <w:gridCol w:w="1276"/>
        <w:gridCol w:w="1550"/>
        <w:gridCol w:w="865"/>
        <w:gridCol w:w="1150"/>
      </w:tblGrid>
      <w:tr w:rsidR="00082E0F" w14:paraId="235EF279" w14:textId="77777777" w:rsidTr="00862CEB">
        <w:trPr>
          <w:trHeight w:val="354"/>
        </w:trPr>
        <w:tc>
          <w:tcPr>
            <w:tcW w:w="1262" w:type="dxa"/>
          </w:tcPr>
          <w:p w14:paraId="7F937CA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</w:t>
            </w:r>
          </w:p>
        </w:tc>
        <w:tc>
          <w:tcPr>
            <w:tcW w:w="2419" w:type="dxa"/>
          </w:tcPr>
          <w:p w14:paraId="582341E1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</w:t>
            </w:r>
          </w:p>
        </w:tc>
        <w:tc>
          <w:tcPr>
            <w:tcW w:w="1276" w:type="dxa"/>
          </w:tcPr>
          <w:p w14:paraId="5BA33BC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1550" w:type="dxa"/>
          </w:tcPr>
          <w:p w14:paraId="20389EA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21230933</w:t>
            </w:r>
          </w:p>
        </w:tc>
        <w:tc>
          <w:tcPr>
            <w:tcW w:w="865" w:type="dxa"/>
          </w:tcPr>
          <w:p w14:paraId="372C2FD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姓名</w:t>
            </w:r>
          </w:p>
        </w:tc>
        <w:tc>
          <w:tcPr>
            <w:tcW w:w="1150" w:type="dxa"/>
          </w:tcPr>
          <w:p w14:paraId="3533E82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赵学文</w:t>
            </w:r>
          </w:p>
        </w:tc>
      </w:tr>
      <w:tr w:rsidR="00082E0F" w14:paraId="5AD83294" w14:textId="77777777" w:rsidTr="00862CEB">
        <w:tc>
          <w:tcPr>
            <w:tcW w:w="1262" w:type="dxa"/>
          </w:tcPr>
          <w:p w14:paraId="0C88C38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实验日期</w:t>
            </w:r>
          </w:p>
        </w:tc>
        <w:tc>
          <w:tcPr>
            <w:tcW w:w="2419" w:type="dxa"/>
          </w:tcPr>
          <w:p w14:paraId="75C2EFE1" w14:textId="7AA118DD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2025.10.12</w:t>
            </w:r>
          </w:p>
        </w:tc>
        <w:tc>
          <w:tcPr>
            <w:tcW w:w="1276" w:type="dxa"/>
          </w:tcPr>
          <w:p w14:paraId="52798E0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实验地点</w:t>
            </w:r>
          </w:p>
        </w:tc>
        <w:tc>
          <w:tcPr>
            <w:tcW w:w="1550" w:type="dxa"/>
          </w:tcPr>
          <w:p w14:paraId="1C49EBEC" w14:textId="494B4408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\</w:t>
            </w:r>
          </w:p>
        </w:tc>
        <w:tc>
          <w:tcPr>
            <w:tcW w:w="865" w:type="dxa"/>
          </w:tcPr>
          <w:p w14:paraId="5AEC869D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成绩</w:t>
            </w:r>
          </w:p>
        </w:tc>
        <w:tc>
          <w:tcPr>
            <w:tcW w:w="1150" w:type="dxa"/>
          </w:tcPr>
          <w:p w14:paraId="3EF5129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082E0F" w14:paraId="3247E3B7" w14:textId="77777777" w:rsidTr="00862CEB">
        <w:tc>
          <w:tcPr>
            <w:tcW w:w="1262" w:type="dxa"/>
          </w:tcPr>
          <w:p w14:paraId="33194948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所属课程</w:t>
            </w:r>
          </w:p>
        </w:tc>
        <w:tc>
          <w:tcPr>
            <w:tcW w:w="2419" w:type="dxa"/>
          </w:tcPr>
          <w:p w14:paraId="6C1D301C" w14:textId="3AA043A7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微控制器原理及应用</w:t>
            </w:r>
          </w:p>
        </w:tc>
        <w:tc>
          <w:tcPr>
            <w:tcW w:w="1276" w:type="dxa"/>
          </w:tcPr>
          <w:p w14:paraId="36CBA40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实验项目</w:t>
            </w:r>
          </w:p>
        </w:tc>
        <w:tc>
          <w:tcPr>
            <w:tcW w:w="3565" w:type="dxa"/>
            <w:gridSpan w:val="3"/>
          </w:tcPr>
          <w:p w14:paraId="3D604BC7" w14:textId="1CB27EF8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软件实验</w:t>
            </w:r>
            <w:proofErr w:type="gramStart"/>
            <w:r>
              <w:rPr>
                <w:rFonts w:hint="eastAsia"/>
                <w:sz w:val="24"/>
                <w:szCs w:val="24"/>
              </w:rPr>
              <w:t>一</w:t>
            </w:r>
            <w:proofErr w:type="gramEnd"/>
          </w:p>
        </w:tc>
      </w:tr>
      <w:tr w:rsidR="00082E0F" w14:paraId="48C8A842" w14:textId="77777777" w:rsidTr="00862CEB">
        <w:trPr>
          <w:trHeight w:val="90"/>
        </w:trPr>
        <w:tc>
          <w:tcPr>
            <w:tcW w:w="8522" w:type="dxa"/>
            <w:gridSpan w:val="6"/>
          </w:tcPr>
          <w:p w14:paraId="0AF7B5D5" w14:textId="77777777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【实验目的及要求】</w:t>
            </w:r>
          </w:p>
          <w:p w14:paraId="14C1AF1D" w14:textId="77777777" w:rsidR="00862CEB" w:rsidRPr="00862CEB" w:rsidRDefault="00862CEB" w:rsidP="00862CE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862CEB">
              <w:rPr>
                <w:rFonts w:ascii="宋体" w:hAnsi="宋体" w:hint="eastAsia"/>
                <w:szCs w:val="21"/>
              </w:rPr>
              <w:t>1.掌握在 Keil 里新建工程、程序编写、调试、仿真等流程。</w:t>
            </w:r>
          </w:p>
          <w:p w14:paraId="6567AE85" w14:textId="77777777" w:rsidR="00862CEB" w:rsidRPr="00862CEB" w:rsidRDefault="00862CEB" w:rsidP="00862CE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862CEB">
              <w:rPr>
                <w:rFonts w:ascii="宋体" w:hAnsi="宋体" w:hint="eastAsia"/>
                <w:szCs w:val="21"/>
              </w:rPr>
              <w:t>2.掌握在 Proteus 里搭建电路和仿真流程，在 Proteus 里搭建单片机最小</w:t>
            </w:r>
          </w:p>
          <w:p w14:paraId="559F0CFE" w14:textId="77777777" w:rsidR="00862CEB" w:rsidRPr="00862CEB" w:rsidRDefault="00862CEB" w:rsidP="00862CE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862CEB">
              <w:rPr>
                <w:rFonts w:ascii="宋体" w:hAnsi="宋体" w:hint="eastAsia"/>
                <w:szCs w:val="21"/>
              </w:rPr>
              <w:t>系统。</w:t>
            </w:r>
          </w:p>
          <w:p w14:paraId="7D192D7E" w14:textId="51C23C99" w:rsidR="00862CEB" w:rsidRPr="00082E0F" w:rsidRDefault="00862CEB" w:rsidP="00862CE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862CEB">
              <w:rPr>
                <w:rFonts w:ascii="宋体" w:hAnsi="宋体" w:hint="eastAsia"/>
                <w:szCs w:val="21"/>
              </w:rPr>
              <w:t xml:space="preserve">3.掌握 </w:t>
            </w:r>
            <w:proofErr w:type="spellStart"/>
            <w:r w:rsidRPr="00862CEB">
              <w:rPr>
                <w:rFonts w:ascii="宋体" w:hAnsi="宋体" w:hint="eastAsia"/>
                <w:szCs w:val="21"/>
              </w:rPr>
              <w:t>Proteus+Keil</w:t>
            </w:r>
            <w:proofErr w:type="spellEnd"/>
            <w:r w:rsidRPr="00862CEB">
              <w:rPr>
                <w:rFonts w:ascii="宋体" w:hAnsi="宋体" w:hint="eastAsia"/>
                <w:szCs w:val="21"/>
              </w:rPr>
              <w:t xml:space="preserve"> 联合仿真过程。</w:t>
            </w:r>
          </w:p>
          <w:p w14:paraId="31B2A9ED" w14:textId="7CA0C030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【实验</w:t>
            </w:r>
            <w:r w:rsidR="0028247B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说明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6F8FCBD7" w14:textId="37D72F79" w:rsidR="0028247B" w:rsidRPr="00082E0F" w:rsidRDefault="0028247B" w:rsidP="0028247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8247B">
              <w:rPr>
                <w:rFonts w:ascii="宋体" w:hAnsi="宋体" w:hint="eastAsia"/>
                <w:szCs w:val="21"/>
              </w:rPr>
              <w:t xml:space="preserve">本实验学生可以自己设定要完成的功能，通过在 Proteus 里编写程序，在Keil 里搭建硬件电路，掌握 </w:t>
            </w:r>
            <w:proofErr w:type="spellStart"/>
            <w:r w:rsidRPr="0028247B">
              <w:rPr>
                <w:rFonts w:ascii="宋体" w:hAnsi="宋体" w:hint="eastAsia"/>
                <w:szCs w:val="21"/>
              </w:rPr>
              <w:t>Proteus+Keil</w:t>
            </w:r>
            <w:proofErr w:type="spellEnd"/>
            <w:r w:rsidRPr="0028247B">
              <w:rPr>
                <w:rFonts w:ascii="宋体" w:hAnsi="宋体" w:hint="eastAsia"/>
                <w:szCs w:val="21"/>
              </w:rPr>
              <w:t xml:space="preserve"> 联合仿真流程，同时掌握在 Proteus和 Keil 里编程、调试方法。</w:t>
            </w:r>
          </w:p>
          <w:p w14:paraId="3B9602DB" w14:textId="28D0DAFD" w:rsid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【实验</w:t>
            </w:r>
            <w:r w:rsidR="0028247B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内容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7C34D7FF" w14:textId="77777777" w:rsidR="0028247B" w:rsidRPr="00082E0F" w:rsidRDefault="0028247B" w:rsidP="0028247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8247B">
              <w:rPr>
                <w:rFonts w:ascii="宋体" w:hAnsi="宋体" w:hint="eastAsia"/>
                <w:szCs w:val="21"/>
              </w:rPr>
              <w:t xml:space="preserve">本实验学生可以自己设定要完成的功能，通过在 Proteus 里编写程序，在Keil 里搭建硬件电路，掌握 </w:t>
            </w:r>
            <w:proofErr w:type="spellStart"/>
            <w:r w:rsidRPr="0028247B">
              <w:rPr>
                <w:rFonts w:ascii="宋体" w:hAnsi="宋体" w:hint="eastAsia"/>
                <w:szCs w:val="21"/>
              </w:rPr>
              <w:t>Proteus+Keil</w:t>
            </w:r>
            <w:proofErr w:type="spellEnd"/>
            <w:r w:rsidRPr="0028247B">
              <w:rPr>
                <w:rFonts w:ascii="宋体" w:hAnsi="宋体" w:hint="eastAsia"/>
                <w:szCs w:val="21"/>
              </w:rPr>
              <w:t xml:space="preserve"> 联合仿真流程，同时掌握在 Proteus和 Keil 里编程、调试方法。</w:t>
            </w:r>
          </w:p>
          <w:p w14:paraId="40C5F7F5" w14:textId="77777777" w:rsidR="00082E0F" w:rsidRPr="00082E0F" w:rsidRDefault="00082E0F" w:rsidP="00082E0F">
            <w:pPr>
              <w:rPr>
                <w:rFonts w:ascii="宋体" w:hAnsi="宋体" w:hint="eastAsia"/>
                <w:szCs w:val="21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【实验步骤】</w:t>
            </w:r>
          </w:p>
          <w:p w14:paraId="79459E62" w14:textId="1343462E" w:rsidR="0028247B" w:rsidRPr="0028247B" w:rsidRDefault="0028247B" w:rsidP="0028247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8247B">
              <w:rPr>
                <w:rFonts w:ascii="宋体" w:hAnsi="宋体" w:hint="eastAsia"/>
                <w:szCs w:val="21"/>
              </w:rPr>
              <w:t>1.启动 PC 机，打开 Keil 软件（Keil 软件</w:t>
            </w:r>
            <w:proofErr w:type="gramStart"/>
            <w:r w:rsidRPr="0028247B">
              <w:rPr>
                <w:rFonts w:ascii="宋体" w:hAnsi="宋体" w:hint="eastAsia"/>
                <w:szCs w:val="21"/>
              </w:rPr>
              <w:t>使用见</w:t>
            </w:r>
            <w:proofErr w:type="gramEnd"/>
            <w:r w:rsidRPr="0028247B">
              <w:rPr>
                <w:rFonts w:ascii="宋体" w:hAnsi="宋体" w:hint="eastAsia"/>
                <w:szCs w:val="21"/>
              </w:rPr>
              <w:t>附录 1），软件设置为模拟调试状态。在所建的 Project 文件中编写或添加源程序进行编译、调试，直至仿真无误。</w:t>
            </w:r>
          </w:p>
          <w:p w14:paraId="0E0AC274" w14:textId="072210AE" w:rsidR="0028247B" w:rsidRPr="0028247B" w:rsidRDefault="0028247B" w:rsidP="0028247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8247B">
              <w:rPr>
                <w:rFonts w:ascii="宋体" w:hAnsi="宋体" w:hint="eastAsia"/>
                <w:szCs w:val="21"/>
              </w:rPr>
              <w:t>2.打开 Proteus，选择 AT89S52 型号单片机，搭建所需的硬件电路。</w:t>
            </w:r>
          </w:p>
          <w:p w14:paraId="11616941" w14:textId="5D287DC8" w:rsidR="0028247B" w:rsidRPr="00082E0F" w:rsidRDefault="0028247B" w:rsidP="0028247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8247B">
              <w:rPr>
                <w:rFonts w:ascii="宋体" w:hAnsi="宋体" w:hint="eastAsia"/>
                <w:szCs w:val="21"/>
              </w:rPr>
              <w:t>3.将 Keil 编译产生的后缀为.HEX 的可执行文件导入到 Proteus 里的电路图中，仿真、调试，直至设定的功能完成。</w:t>
            </w:r>
          </w:p>
          <w:p w14:paraId="193718D0" w14:textId="58243B25" w:rsid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</w:t>
            </w:r>
            <w:r w:rsidR="00121888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实验结果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4B4E7AF3" w14:textId="77777777" w:rsidR="00FE3AAD" w:rsidRDefault="00FE3AAD" w:rsidP="00FE3AAD">
            <w:pPr>
              <w:ind w:firstLineChars="200" w:firstLine="420"/>
            </w:pPr>
            <w:r w:rsidRPr="00FE3AAD">
              <w:t>本次实验的流程可以由下图表示：</w:t>
            </w:r>
          </w:p>
          <w:p w14:paraId="715E1E6C" w14:textId="25DA85DF" w:rsidR="00037EC1" w:rsidRPr="00082E0F" w:rsidRDefault="00706CC2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E80B3D" wp14:editId="5A03F834">
                  <wp:extent cx="5274310" cy="1628775"/>
                  <wp:effectExtent l="0" t="0" r="254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41DD2" w14:textId="71812CB2" w:rsidR="00082E0F" w:rsidRDefault="00082E0F" w:rsidP="00082E0F">
            <w:pPr>
              <w:pStyle w:val="2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082E0F">
              <w:rPr>
                <w:rFonts w:ascii="宋体" w:hAnsi="宋体"/>
                <w:szCs w:val="21"/>
              </w:rPr>
              <w:t xml:space="preserve">图 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SEQ 图 \* ARABIC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noProof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fldChar w:fldCharType="end"/>
            </w:r>
            <w:r w:rsidRPr="00082E0F">
              <w:rPr>
                <w:rFonts w:ascii="宋体" w:hAnsi="宋体" w:hint="eastAsia"/>
                <w:szCs w:val="21"/>
              </w:rPr>
              <w:t xml:space="preserve"> </w:t>
            </w:r>
            <w:r w:rsidR="00BC4B23">
              <w:rPr>
                <w:rFonts w:ascii="宋体" w:hAnsi="宋体" w:hint="eastAsia"/>
                <w:szCs w:val="21"/>
              </w:rPr>
              <w:t>实验流程图</w:t>
            </w:r>
          </w:p>
          <w:p w14:paraId="47257F5C" w14:textId="0AFC8CCB" w:rsidR="00A774EB" w:rsidRDefault="00FE3AAD" w:rsidP="00FE3AAD">
            <w:pPr>
              <w:ind w:firstLineChars="200" w:firstLine="420"/>
              <w:rPr>
                <w:rFonts w:hint="eastAsia"/>
              </w:rPr>
            </w:pPr>
            <w:r w:rsidRPr="00FE3AAD">
              <w:t>通过对七段数码管</w:t>
            </w:r>
            <w:proofErr w:type="gramStart"/>
            <w:r w:rsidRPr="00FE3AAD">
              <w:t>进行位</w:t>
            </w:r>
            <w:proofErr w:type="gramEnd"/>
            <w:r w:rsidRPr="00FE3AAD">
              <w:t>选和段选，通过延时效应显示出学号</w:t>
            </w:r>
            <w:r>
              <w:rPr>
                <w:rFonts w:hint="eastAsia"/>
              </w:rPr>
              <w:t>“</w:t>
            </w:r>
            <w:r w:rsidRPr="00FE3AAD">
              <w:t>21230933</w:t>
            </w:r>
            <w:r>
              <w:rPr>
                <w:rFonts w:hint="eastAsia"/>
              </w:rPr>
              <w:t>”</w:t>
            </w:r>
            <w:r w:rsidRPr="00FE3AAD">
              <w:t>。以下为源程序。</w:t>
            </w:r>
          </w:p>
          <w:bookmarkStart w:id="0" w:name="_MON_1821814634"/>
          <w:bookmarkEnd w:id="0"/>
          <w:p w14:paraId="44F3F41C" w14:textId="77777777" w:rsidR="00506F19" w:rsidRDefault="00121888" w:rsidP="00A774EB">
            <w:r w:rsidRPr="00A774EB">
              <w:rPr>
                <w:rFonts w:hint="eastAsia"/>
              </w:rPr>
              <w:object w:dxaOrig="8306" w:dyaOrig="6974" w14:anchorId="683A84D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6.4pt;height:349.8pt" o:ole="">
                  <v:imagedata r:id="rId8" o:title=""/>
                </v:shape>
                <o:OLEObject Type="Embed" ProgID="Word.OpenDocumentText.12" ShapeID="_x0000_i1025" DrawAspect="Content" ObjectID="_1821816491" r:id="rId9"/>
              </w:object>
            </w:r>
          </w:p>
          <w:p w14:paraId="55F13666" w14:textId="77777777" w:rsidR="00FE3AAD" w:rsidRPr="00FE3AAD" w:rsidRDefault="00FE3AAD" w:rsidP="00FE3AAD">
            <w:pPr>
              <w:ind w:firstLineChars="200" w:firstLine="420"/>
            </w:pPr>
            <w:r w:rsidRPr="00FE3AAD">
              <w:t>实验现象如下，八位数码管从左至右依次显示学号</w:t>
            </w:r>
            <w:r w:rsidRPr="00FE3AAD">
              <w:t>"21230933"</w:t>
            </w:r>
            <w:r w:rsidRPr="00FE3AAD">
              <w:t>，通过动态扫描方式实现静态显示效果。</w:t>
            </w:r>
          </w:p>
          <w:p w14:paraId="44C80730" w14:textId="26CCA66A" w:rsidR="00121888" w:rsidRPr="00506F19" w:rsidRDefault="00533237" w:rsidP="00A774EB">
            <w:r>
              <w:rPr>
                <w:noProof/>
              </w:rPr>
              <w:drawing>
                <wp:inline distT="0" distB="0" distL="0" distR="0" wp14:anchorId="1418E722" wp14:editId="42869DAC">
                  <wp:extent cx="5250872" cy="3456750"/>
                  <wp:effectExtent l="0" t="0" r="698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548" cy="345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E0F" w14:paraId="3F8FD3A7" w14:textId="77777777" w:rsidTr="00862CEB">
        <w:trPr>
          <w:trHeight w:val="944"/>
        </w:trPr>
        <w:tc>
          <w:tcPr>
            <w:tcW w:w="8522" w:type="dxa"/>
            <w:gridSpan w:val="6"/>
          </w:tcPr>
          <w:p w14:paraId="54EBD46D" w14:textId="0BC578CC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lastRenderedPageBreak/>
              <w:t>【</w:t>
            </w:r>
            <w:r w:rsidR="00533237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小结与思考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23B03C76" w14:textId="77777777" w:rsidR="00FE3AAD" w:rsidRPr="00FE3AAD" w:rsidRDefault="00FE3AAD" w:rsidP="00FE3AAD">
            <w:pPr>
              <w:ind w:firstLineChars="200" w:firstLine="420"/>
              <w:rPr>
                <w:szCs w:val="21"/>
              </w:rPr>
            </w:pPr>
            <w:r w:rsidRPr="00FE3AAD">
              <w:rPr>
                <w:szCs w:val="21"/>
              </w:rPr>
              <w:t>通过本次实验，我掌握了以下知识点和技能：</w:t>
            </w:r>
          </w:p>
          <w:p w14:paraId="3B0C4858" w14:textId="77777777" w:rsidR="00FE3AAD" w:rsidRPr="00FE3AAD" w:rsidRDefault="00FE3AAD" w:rsidP="00FE3AAD">
            <w:pPr>
              <w:pStyle w:val="a9"/>
              <w:numPr>
                <w:ilvl w:val="0"/>
                <w:numId w:val="4"/>
              </w:numPr>
              <w:spacing w:line="400" w:lineRule="atLeast"/>
              <w:ind w:left="0" w:firstLine="422"/>
              <w:rPr>
                <w:rFonts w:ascii="宋体" w:hAnsi="宋体"/>
                <w:szCs w:val="21"/>
              </w:rPr>
            </w:pPr>
            <w:r w:rsidRPr="00FE3AAD">
              <w:rPr>
                <w:rFonts w:ascii="宋体" w:hAnsi="宋体"/>
                <w:b/>
                <w:bCs/>
                <w:szCs w:val="21"/>
              </w:rPr>
              <w:t>动态扫描显示原理</w:t>
            </w:r>
            <w:r w:rsidRPr="00FE3AAD">
              <w:rPr>
                <w:rFonts w:ascii="宋体" w:hAnsi="宋体"/>
                <w:szCs w:val="21"/>
              </w:rPr>
              <w:t>：</w:t>
            </w:r>
            <w:proofErr w:type="gramStart"/>
            <w:r w:rsidRPr="00FE3AAD">
              <w:rPr>
                <w:rFonts w:ascii="宋体" w:hAnsi="宋体"/>
                <w:szCs w:val="21"/>
              </w:rPr>
              <w:t>通过位</w:t>
            </w:r>
            <w:proofErr w:type="gramEnd"/>
            <w:r w:rsidRPr="00FE3AAD">
              <w:rPr>
                <w:rFonts w:ascii="宋体" w:hAnsi="宋体"/>
                <w:szCs w:val="21"/>
              </w:rPr>
              <w:t>选和段选的配合，利用人眼视觉暂留效应，实现</w:t>
            </w:r>
            <w:proofErr w:type="gramStart"/>
            <w:r w:rsidRPr="00FE3AAD">
              <w:rPr>
                <w:rFonts w:ascii="宋体" w:hAnsi="宋体"/>
                <w:szCs w:val="21"/>
              </w:rPr>
              <w:t>多位数码管的</w:t>
            </w:r>
            <w:proofErr w:type="gramEnd"/>
            <w:r w:rsidRPr="00FE3AAD">
              <w:rPr>
                <w:rFonts w:ascii="宋体" w:hAnsi="宋体"/>
                <w:szCs w:val="21"/>
              </w:rPr>
              <w:t>同时显示。位选用于选择当前点亮的数码管位，段选用于控制该位显示的具体数字。</w:t>
            </w:r>
          </w:p>
          <w:p w14:paraId="61402AC3" w14:textId="77777777" w:rsidR="00FE3AAD" w:rsidRPr="00FE3AAD" w:rsidRDefault="00FE3AAD" w:rsidP="00FE3AAD">
            <w:pPr>
              <w:pStyle w:val="a9"/>
              <w:numPr>
                <w:ilvl w:val="0"/>
                <w:numId w:val="4"/>
              </w:numPr>
              <w:spacing w:line="400" w:lineRule="atLeast"/>
              <w:ind w:left="0" w:firstLine="422"/>
              <w:rPr>
                <w:rFonts w:ascii="宋体" w:hAnsi="宋体"/>
                <w:szCs w:val="21"/>
              </w:rPr>
            </w:pPr>
            <w:r w:rsidRPr="00FE3AAD">
              <w:rPr>
                <w:rFonts w:ascii="宋体" w:hAnsi="宋体"/>
                <w:b/>
                <w:bCs/>
                <w:szCs w:val="21"/>
              </w:rPr>
              <w:t>74HC573芯片的应用</w:t>
            </w:r>
            <w:r w:rsidRPr="00FE3AAD">
              <w:rPr>
                <w:rFonts w:ascii="宋体" w:hAnsi="宋体"/>
                <w:szCs w:val="21"/>
              </w:rPr>
              <w:t>：在Proteus电路中，使用两片74HC573锁存器分别控制段选（P0口）和位选（P1口）信号，实现数据的稳定输出和驱动能力的增强。</w:t>
            </w:r>
          </w:p>
          <w:p w14:paraId="75B57006" w14:textId="77777777" w:rsidR="00FE3AAD" w:rsidRPr="00FE3AAD" w:rsidRDefault="00FE3AAD" w:rsidP="00FE3AAD">
            <w:pPr>
              <w:pStyle w:val="a9"/>
              <w:numPr>
                <w:ilvl w:val="0"/>
                <w:numId w:val="4"/>
              </w:numPr>
              <w:spacing w:line="400" w:lineRule="atLeast"/>
              <w:ind w:left="0" w:firstLine="422"/>
              <w:rPr>
                <w:rFonts w:ascii="宋体" w:hAnsi="宋体"/>
                <w:szCs w:val="21"/>
              </w:rPr>
            </w:pPr>
            <w:r w:rsidRPr="00FE3AAD">
              <w:rPr>
                <w:rFonts w:ascii="宋体" w:hAnsi="宋体"/>
                <w:b/>
                <w:bCs/>
                <w:szCs w:val="21"/>
              </w:rPr>
              <w:t>Keil与Proteus联合仿真</w:t>
            </w:r>
            <w:r w:rsidRPr="00FE3AAD">
              <w:rPr>
                <w:rFonts w:ascii="宋体" w:hAnsi="宋体"/>
                <w:szCs w:val="21"/>
              </w:rPr>
              <w:t>：熟练掌握了在Keil中编写、编译C51程序生成HEX文件，然后在Proteus中加载该文件进行硬件电路仿真的完整流程。这种联合仿真方式可以在没有实物硬件的情况下验证程序功能。</w:t>
            </w:r>
          </w:p>
          <w:p w14:paraId="4C9799AE" w14:textId="77777777" w:rsidR="00FE3AAD" w:rsidRPr="00FE3AAD" w:rsidRDefault="00FE3AAD" w:rsidP="00FE3AAD">
            <w:pPr>
              <w:pStyle w:val="a9"/>
              <w:numPr>
                <w:ilvl w:val="0"/>
                <w:numId w:val="4"/>
              </w:numPr>
              <w:spacing w:line="400" w:lineRule="atLeast"/>
              <w:ind w:left="0" w:firstLine="422"/>
              <w:rPr>
                <w:rFonts w:ascii="宋体" w:hAnsi="宋体"/>
                <w:szCs w:val="21"/>
              </w:rPr>
            </w:pPr>
            <w:r w:rsidRPr="00FE3AAD">
              <w:rPr>
                <w:rFonts w:ascii="宋体" w:hAnsi="宋体"/>
                <w:b/>
                <w:bCs/>
                <w:szCs w:val="21"/>
              </w:rPr>
              <w:t>延时函数的作用</w:t>
            </w:r>
            <w:r w:rsidRPr="00FE3AAD">
              <w:rPr>
                <w:rFonts w:ascii="宋体" w:hAnsi="宋体"/>
                <w:szCs w:val="21"/>
              </w:rPr>
              <w:t>：合适的延时时间对于动态扫描显示至关重要。延时过长会导致闪烁，延时过短则无法看清显示内容。本实验通过调试找到了合适的延时参数。</w:t>
            </w:r>
          </w:p>
          <w:p w14:paraId="6E90ABF6" w14:textId="77777777" w:rsidR="00FE3AAD" w:rsidRPr="00FE3AAD" w:rsidRDefault="00FE3AAD" w:rsidP="00FE3AAD">
            <w:pPr>
              <w:ind w:firstLineChars="200" w:firstLine="420"/>
              <w:rPr>
                <w:szCs w:val="21"/>
              </w:rPr>
            </w:pPr>
            <w:r w:rsidRPr="00FE3AAD">
              <w:rPr>
                <w:szCs w:val="21"/>
              </w:rPr>
              <w:t>通过本次实验，不仅掌握了软件工具的使用方法，更重要的是理解了单片机控制数码</w:t>
            </w:r>
            <w:proofErr w:type="gramStart"/>
            <w:r w:rsidRPr="00FE3AAD">
              <w:rPr>
                <w:szCs w:val="21"/>
              </w:rPr>
              <w:t>管显示</w:t>
            </w:r>
            <w:proofErr w:type="gramEnd"/>
            <w:r w:rsidRPr="00FE3AAD">
              <w:rPr>
                <w:szCs w:val="21"/>
              </w:rPr>
              <w:t>的基本原理，为后续更复杂的实验打下了坚实基础。</w:t>
            </w:r>
          </w:p>
          <w:p w14:paraId="76413B60" w14:textId="663CADB2" w:rsidR="00FE3AAD" w:rsidRPr="00FE3AAD" w:rsidRDefault="00FE3AAD" w:rsidP="00FE3AAD">
            <w:pPr>
              <w:ind w:firstLineChars="200" w:firstLine="420"/>
              <w:rPr>
                <w:rFonts w:hint="eastAsia"/>
                <w:szCs w:val="21"/>
              </w:rPr>
            </w:pPr>
          </w:p>
        </w:tc>
      </w:tr>
      <w:tr w:rsidR="00082E0F" w14:paraId="19F687C7" w14:textId="77777777" w:rsidTr="00862CEB">
        <w:trPr>
          <w:trHeight w:val="416"/>
        </w:trPr>
        <w:tc>
          <w:tcPr>
            <w:tcW w:w="8522" w:type="dxa"/>
            <w:gridSpan w:val="6"/>
          </w:tcPr>
          <w:p w14:paraId="0BB7783A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评分：</w:t>
            </w:r>
          </w:p>
          <w:p w14:paraId="188BF249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            </w:t>
            </w:r>
          </w:p>
          <w:p w14:paraId="4BDA8A40" w14:textId="77777777" w:rsidR="00082E0F" w:rsidRDefault="00082E0F" w:rsidP="00E00CBC">
            <w:pPr>
              <w:ind w:firstLine="482"/>
              <w:rPr>
                <w:b/>
                <w:sz w:val="32"/>
                <w:szCs w:val="32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指导教师签名：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0F6C68C2" w14:textId="77777777" w:rsidR="00DE55B5" w:rsidRDefault="00DE55B5"/>
    <w:sectPr w:rsidR="00DE5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AE37B" w14:textId="77777777" w:rsidR="00971FB8" w:rsidRDefault="00971FB8" w:rsidP="00082E0F">
      <w:r>
        <w:separator/>
      </w:r>
    </w:p>
  </w:endnote>
  <w:endnote w:type="continuationSeparator" w:id="0">
    <w:p w14:paraId="69295DEE" w14:textId="77777777" w:rsidR="00971FB8" w:rsidRDefault="00971FB8" w:rsidP="0008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03869" w14:textId="77777777" w:rsidR="00971FB8" w:rsidRDefault="00971FB8" w:rsidP="00082E0F">
      <w:r>
        <w:separator/>
      </w:r>
    </w:p>
  </w:footnote>
  <w:footnote w:type="continuationSeparator" w:id="0">
    <w:p w14:paraId="3A6715CB" w14:textId="77777777" w:rsidR="00971FB8" w:rsidRDefault="00971FB8" w:rsidP="00082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3C6"/>
    <w:multiLevelType w:val="multilevel"/>
    <w:tmpl w:val="038E13C6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32324BC"/>
    <w:multiLevelType w:val="multilevel"/>
    <w:tmpl w:val="F70A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70419"/>
    <w:multiLevelType w:val="hybridMultilevel"/>
    <w:tmpl w:val="E384E9EC"/>
    <w:lvl w:ilvl="0" w:tplc="92DC6626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91990322">
    <w:abstractNumId w:val="0"/>
  </w:num>
  <w:num w:numId="2" w16cid:durableId="691805527">
    <w:abstractNumId w:val="1"/>
  </w:num>
  <w:num w:numId="3" w16cid:durableId="475295474">
    <w:abstractNumId w:val="2"/>
  </w:num>
  <w:num w:numId="4" w16cid:durableId="721366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3A4"/>
    <w:rsid w:val="00037EC1"/>
    <w:rsid w:val="0006653D"/>
    <w:rsid w:val="00082E0F"/>
    <w:rsid w:val="00105495"/>
    <w:rsid w:val="00121888"/>
    <w:rsid w:val="0028247B"/>
    <w:rsid w:val="00291CE6"/>
    <w:rsid w:val="002977D0"/>
    <w:rsid w:val="003222C5"/>
    <w:rsid w:val="004071CF"/>
    <w:rsid w:val="004F6AFA"/>
    <w:rsid w:val="00506F19"/>
    <w:rsid w:val="00517130"/>
    <w:rsid w:val="00533237"/>
    <w:rsid w:val="00552BBC"/>
    <w:rsid w:val="005D7696"/>
    <w:rsid w:val="005E1952"/>
    <w:rsid w:val="005F7EC2"/>
    <w:rsid w:val="006656A0"/>
    <w:rsid w:val="00676E91"/>
    <w:rsid w:val="00706CC2"/>
    <w:rsid w:val="00862CEB"/>
    <w:rsid w:val="00971FB8"/>
    <w:rsid w:val="00A314C2"/>
    <w:rsid w:val="00A774EB"/>
    <w:rsid w:val="00BC2A00"/>
    <w:rsid w:val="00BC4B23"/>
    <w:rsid w:val="00C03F72"/>
    <w:rsid w:val="00C2358B"/>
    <w:rsid w:val="00C463A4"/>
    <w:rsid w:val="00CD27C7"/>
    <w:rsid w:val="00DE55B5"/>
    <w:rsid w:val="00ED37FE"/>
    <w:rsid w:val="00FE3AAD"/>
    <w:rsid w:val="00FE5C2F"/>
    <w:rsid w:val="6D45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36ECA"/>
  <w15:docId w15:val="{7B205579-DDEE-4600-A272-423410FF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47B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8">
    <w:name w:val="caption"/>
    <w:basedOn w:val="a"/>
    <w:next w:val="a"/>
    <w:qFormat/>
    <w:rsid w:val="00082E0F"/>
    <w:pPr>
      <w:ind w:firstLineChars="200" w:firstLine="643"/>
      <w:jc w:val="center"/>
    </w:pPr>
    <w:rPr>
      <w:rFonts w:ascii="Arial" w:hAnsi="Arial"/>
      <w:sz w:val="20"/>
    </w:rPr>
  </w:style>
  <w:style w:type="paragraph" w:customStyle="1" w:styleId="2">
    <w:name w:val="列表段落2"/>
    <w:basedOn w:val="a"/>
    <w:rsid w:val="00082E0F"/>
    <w:pPr>
      <w:ind w:firstLineChars="200" w:firstLine="420"/>
      <w:jc w:val="left"/>
    </w:pPr>
    <w:rPr>
      <w:rFonts w:ascii="Times New Roman" w:hAnsi="Times New Roman"/>
    </w:rPr>
  </w:style>
  <w:style w:type="paragraph" w:styleId="a9">
    <w:name w:val="List Paragraph"/>
    <w:basedOn w:val="a"/>
    <w:uiPriority w:val="99"/>
    <w:unhideWhenUsed/>
    <w:rsid w:val="00FE3A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赵学文</dc:creator>
  <cp:lastModifiedBy>11 22</cp:lastModifiedBy>
  <cp:revision>10</cp:revision>
  <dcterms:created xsi:type="dcterms:W3CDTF">2023-12-27T05:01:00Z</dcterms:created>
  <dcterms:modified xsi:type="dcterms:W3CDTF">2025-10-12T15:22:00Z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4B1F1873CF1742F7BE00C48198CDE235_12</vt:lpwstr>
  </property>
</Properties>
</file>