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9E9FE">
      <w:pPr>
        <w:pStyle w:val="18"/>
        <w:widowControl/>
        <w:rPr>
          <w:rFonts w:hint="default" w:ascii="方正小标宋简体" w:hAnsi="方正小标宋简体" w:eastAsia="方正小标宋简体" w:cs="Times New Roman"/>
          <w:kern w:val="2"/>
          <w:sz w:val="44"/>
          <w:szCs w:val="44"/>
          <w:woUserID w:val="1"/>
        </w:rPr>
      </w:pPr>
      <w:bookmarkStart w:id="24" w:name="_GoBack"/>
      <w:bookmarkEnd w:id="24"/>
      <w:r>
        <w:rPr>
          <w:rFonts w:hint="default" w:ascii="方正小标宋简体" w:hAnsi="方正小标宋简体" w:eastAsia="方正小标宋简体" w:cs="方正小标宋简体"/>
          <w:kern w:val="2"/>
          <w:sz w:val="44"/>
          <w:szCs w:val="44"/>
          <w:woUserID w:val="1"/>
        </w:rPr>
        <w:t>SYC项目</w:t>
      </w:r>
    </w:p>
    <w:p w14:paraId="20681761">
      <w:pPr>
        <w:pStyle w:val="18"/>
        <w:widowControl/>
        <w:rPr>
          <w:rFonts w:hint="eastAsia" w:ascii="方正小标宋简体" w:hAnsi="方正小标宋简体" w:eastAsia="方正小标宋简体" w:cs="Times New Roman"/>
          <w:kern w:val="2"/>
          <w:sz w:val="44"/>
          <w:szCs w:val="44"/>
          <w:lang w:eastAsia="zh"/>
          <w:woUserID w:val="1"/>
        </w:rPr>
      </w:pPr>
      <w:r>
        <w:rPr>
          <w:rFonts w:hint="default" w:ascii="方正小标宋简体" w:hAnsi="方正小标宋简体" w:eastAsia="方正小标宋简体" w:cs="方正小标宋简体"/>
          <w:kern w:val="2"/>
          <w:sz w:val="44"/>
          <w:szCs w:val="44"/>
          <w:woUserID w:val="1"/>
        </w:rPr>
        <w:t>前端UI</w:t>
      </w:r>
      <w:r>
        <w:rPr>
          <w:rFonts w:hint="eastAsia" w:cs="方正小标宋简体"/>
          <w:kern w:val="2"/>
          <w:sz w:val="44"/>
          <w:szCs w:val="44"/>
          <w:lang w:eastAsia="zh"/>
          <w:woUserID w:val="1"/>
        </w:rPr>
        <w:t>开发</w:t>
      </w:r>
      <w:r>
        <w:rPr>
          <w:rFonts w:hint="default" w:ascii="方正小标宋简体" w:hAnsi="方正小标宋简体" w:eastAsia="方正小标宋简体" w:cs="方正小标宋简体"/>
          <w:kern w:val="2"/>
          <w:sz w:val="44"/>
          <w:szCs w:val="44"/>
          <w:woUserID w:val="1"/>
        </w:rPr>
        <w:t>规范</w:t>
      </w:r>
      <w:r>
        <w:rPr>
          <w:rFonts w:hint="eastAsia" w:cs="方正小标宋简体"/>
          <w:kern w:val="2"/>
          <w:sz w:val="44"/>
          <w:szCs w:val="44"/>
          <w:lang w:eastAsia="zh"/>
          <w:woUserID w:val="1"/>
        </w:rPr>
        <w:t>（试行版）</w:t>
      </w:r>
    </w:p>
    <w:p w14:paraId="6C3A0A7E">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7D3DFED6">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31B50267">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4096C6C0">
      <w:pPr>
        <w:pStyle w:val="18"/>
        <w:widowControl/>
        <w:rPr>
          <w:rFonts w:hint="default" w:ascii="方正小标宋简体" w:hAnsi="方正小标宋简体" w:eastAsia="方正小标宋简体" w:cs="Times New Roman"/>
          <w:kern w:val="2"/>
          <w:sz w:val="44"/>
          <w:szCs w:val="44"/>
          <w:woUserID w:val="1"/>
        </w:rPr>
      </w:pPr>
    </w:p>
    <w:p w14:paraId="2BF4669B">
      <w:pPr>
        <w:pStyle w:val="18"/>
        <w:widowControl/>
        <w:rPr>
          <w:rFonts w:hint="default" w:ascii="方正小标宋简体" w:hAnsi="方正小标宋简体" w:eastAsia="方正小标宋简体" w:cs="Times New Roman"/>
          <w:kern w:val="2"/>
          <w:sz w:val="44"/>
          <w:szCs w:val="44"/>
          <w:woUserID w:val="1"/>
        </w:rPr>
      </w:pPr>
    </w:p>
    <w:p w14:paraId="0334138D">
      <w:pPr>
        <w:pStyle w:val="18"/>
        <w:widowControl/>
        <w:rPr>
          <w:rFonts w:hint="default" w:ascii="方正小标宋简体" w:hAnsi="方正小标宋简体" w:eastAsia="方正小标宋简体" w:cs="Times New Roman"/>
          <w:kern w:val="2"/>
          <w:sz w:val="44"/>
          <w:szCs w:val="44"/>
          <w:woUserID w:val="1"/>
        </w:rPr>
      </w:pPr>
    </w:p>
    <w:p w14:paraId="0EC529D7">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62568654">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6EEE0EE3">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4491A73F">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3F07B539">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786D4D49">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14718727">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620863CD">
      <w:pPr>
        <w:pStyle w:val="18"/>
        <w:widowControl/>
        <w:rPr>
          <w:rFonts w:hint="default" w:ascii="方正小标宋简体" w:hAnsi="方正小标宋简体" w:eastAsia="方正小标宋简体" w:cs="Times New Roman"/>
          <w:kern w:val="2"/>
          <w:sz w:val="44"/>
          <w:szCs w:val="44"/>
          <w:woUserID w:val="1"/>
        </w:rPr>
      </w:pPr>
      <w:r>
        <w:rPr>
          <w:rFonts w:hint="default" w:ascii="方正小标宋简体" w:hAnsi="方正小标宋简体" w:eastAsia="方正小标宋简体" w:cs="Times New Roman"/>
          <w:kern w:val="2"/>
          <w:sz w:val="44"/>
          <w:szCs w:val="44"/>
          <w:woUserID w:val="1"/>
        </w:rPr>
        <w:t xml:space="preserve"> </w:t>
      </w:r>
    </w:p>
    <w:p w14:paraId="32D6B95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方正小标宋简体"/>
          <w:kern w:val="2"/>
          <w:sz w:val="24"/>
          <w:szCs w:val="24"/>
          <w:woUserID w:val="1"/>
        </w:rPr>
      </w:pPr>
      <w:r>
        <w:rPr>
          <w:rFonts w:hint="eastAsia" w:ascii="Times New Roman" w:hAnsi="Times New Roman" w:eastAsia="宋体" w:cs="方正小标宋简体"/>
          <w:kern w:val="2"/>
          <w:sz w:val="24"/>
          <w:szCs w:val="24"/>
          <w:lang w:val="en-US" w:eastAsia="zh-CN" w:bidi="ar"/>
          <w:woUserID w:val="1"/>
        </w:rPr>
        <w:t xml:space="preserve"> </w:t>
      </w:r>
    </w:p>
    <w:p w14:paraId="177C7521">
      <w:pPr>
        <w:pStyle w:val="22"/>
        <w:widowControl/>
        <w:rPr>
          <w:rFonts w:hint="default" w:ascii="Times New Roman" w:hAnsi="Times New Roman" w:eastAsia="仿宋_GB2312" w:cs="Times New Roman"/>
          <w:b/>
          <w:bCs/>
          <w:kern w:val="2"/>
          <w:sz w:val="32"/>
          <w:szCs w:val="32"/>
          <w:woUserID w:val="1"/>
        </w:rPr>
      </w:pPr>
      <w:r>
        <w:rPr>
          <w:rFonts w:hint="default" w:ascii="仿宋_GB2312" w:hAnsi="Times New Roman" w:eastAsia="仿宋_GB2312" w:cs="仿宋_GB2312"/>
          <w:b/>
          <w:bCs/>
          <w:kern w:val="2"/>
          <w:sz w:val="32"/>
          <w:szCs w:val="32"/>
          <w:woUserID w:val="1"/>
        </w:rPr>
        <w:t>中电信数智科技有限公司</w:t>
      </w:r>
    </w:p>
    <w:p w14:paraId="3ACEDF27">
      <w:pPr>
        <w:pStyle w:val="22"/>
        <w:widowControl/>
        <w:rPr>
          <w:woUserID w:val="1"/>
        </w:rPr>
      </w:pPr>
      <w:r>
        <w:rPr>
          <w:rFonts w:hint="default" w:ascii="Times New Roman" w:hAnsi="Times New Roman" w:eastAsia="仿宋_GB2312" w:cs="Times New Roman"/>
          <w:b/>
          <w:bCs/>
          <w:kern w:val="2"/>
          <w:sz w:val="32"/>
          <w:szCs w:val="32"/>
          <w:woUserID w:val="1"/>
        </w:rPr>
        <w:t>2025</w:t>
      </w:r>
      <w:r>
        <w:rPr>
          <w:rFonts w:hint="default" w:ascii="仿宋_GB2312" w:hAnsi="Times New Roman" w:eastAsia="仿宋_GB2312" w:cs="仿宋_GB2312"/>
          <w:b/>
          <w:bCs/>
          <w:kern w:val="2"/>
          <w:sz w:val="32"/>
          <w:szCs w:val="32"/>
          <w:woUserID w:val="1"/>
        </w:rPr>
        <w:t>年</w:t>
      </w:r>
      <w:r>
        <w:rPr>
          <w:rFonts w:hint="default" w:ascii="Times New Roman" w:hAnsi="Times New Roman" w:eastAsia="仿宋_GB2312" w:cs="Times New Roman"/>
          <w:b/>
          <w:bCs/>
          <w:kern w:val="2"/>
          <w:sz w:val="32"/>
          <w:szCs w:val="32"/>
          <w:woUserID w:val="1"/>
        </w:rPr>
        <w:t>11</w:t>
      </w:r>
      <w:r>
        <w:rPr>
          <w:rFonts w:hint="default" w:ascii="仿宋_GB2312" w:hAnsi="Times New Roman" w:eastAsia="仿宋_GB2312" w:cs="仿宋_GB2312"/>
          <w:b/>
          <w:bCs/>
          <w:kern w:val="2"/>
          <w:sz w:val="32"/>
          <w:szCs w:val="32"/>
          <w:woUserID w:val="1"/>
        </w:rPr>
        <w:t>月</w:t>
      </w:r>
      <w:r>
        <w:rPr>
          <w:rFonts w:hint="default" w:ascii="Times New Roman" w:hAnsi="Times New Roman" w:eastAsia="仿宋_GB2312" w:cs="Times New Roman"/>
          <w:b/>
          <w:bCs/>
          <w:kern w:val="2"/>
          <w:sz w:val="32"/>
          <w:szCs w:val="32"/>
          <w:woUserID w:val="1"/>
        </w:rPr>
        <w:t>17</w:t>
      </w:r>
      <w:r>
        <w:rPr>
          <w:rFonts w:hint="default" w:ascii="仿宋_GB2312" w:hAnsi="Times New Roman" w:eastAsia="仿宋_GB2312" w:cs="仿宋_GB2312"/>
          <w:b/>
          <w:bCs/>
          <w:kern w:val="2"/>
          <w:sz w:val="32"/>
          <w:szCs w:val="32"/>
          <w:woUserID w:val="1"/>
        </w:rPr>
        <w:t>日</w:t>
      </w:r>
    </w:p>
    <w:p w14:paraId="43B075C3">
      <w:pPr>
        <w:rPr>
          <w:rFonts w:hint="default" w:ascii="Times New Roman" w:hAnsi="Times New Roman" w:eastAsia="仿宋_GB2312" w:cs="Times New Roman"/>
          <w:b/>
          <w:bCs/>
          <w:kern w:val="2"/>
          <w:sz w:val="32"/>
          <w:szCs w:val="32"/>
          <w:woUserID w:val="1"/>
        </w:rPr>
        <w:sectPr>
          <w:pgSz w:w="11906" w:h="16838"/>
          <w:pgMar w:top="2041" w:right="1587" w:bottom="1871" w:left="1587" w:header="851" w:footer="992" w:gutter="0"/>
          <w:cols w:space="0" w:num="1"/>
          <w:rtlGutter w:val="0"/>
          <w:docGrid w:type="lines" w:linePitch="331" w:charSpace="0"/>
        </w:sectPr>
      </w:pPr>
    </w:p>
    <w:p w14:paraId="437D59C1">
      <w:pPr>
        <w:pStyle w:val="20"/>
        <w:widowControl/>
        <w:spacing w:before="0" w:beforeLines="0" w:beforeAutospacing="0" w:afterLines="100" w:afterAutospacing="0"/>
        <w:ind w:left="0" w:right="0"/>
        <w:rPr>
          <w:rFonts w:hint="eastAsia" w:ascii="Times New Roman" w:hAnsi="Times New Roman" w:eastAsia="宋体" w:cs="Times New Roman"/>
          <w:b/>
          <w:bCs/>
          <w:kern w:val="0"/>
          <w:sz w:val="32"/>
          <w:szCs w:val="32"/>
          <w:woUserID w:val="1"/>
        </w:rPr>
      </w:pPr>
      <w:r>
        <w:rPr>
          <w:rFonts w:hint="eastAsia" w:ascii="宋体" w:hAnsi="宋体" w:eastAsia="宋体" w:cs="宋体"/>
          <w:b/>
          <w:bCs/>
          <w:kern w:val="0"/>
          <w:sz w:val="32"/>
          <w:szCs w:val="32"/>
          <w:woUserID w:val="1"/>
        </w:rPr>
        <w:t>变更记录</w:t>
      </w:r>
    </w:p>
    <w:tbl>
      <w:tblPr>
        <w:tblStyle w:val="1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704"/>
        <w:gridCol w:w="755"/>
        <w:gridCol w:w="3278"/>
        <w:gridCol w:w="852"/>
        <w:gridCol w:w="852"/>
        <w:gridCol w:w="876"/>
        <w:gridCol w:w="1200"/>
      </w:tblGrid>
      <w:tr w14:paraId="0C64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13" w:type="pct"/>
            <w:tcBorders>
              <w:top w:val="single" w:color="auto" w:sz="4" w:space="0"/>
              <w:left w:val="single" w:color="auto" w:sz="4" w:space="0"/>
              <w:bottom w:val="single" w:color="auto" w:sz="4" w:space="0"/>
              <w:right w:val="single" w:color="auto" w:sz="4" w:space="0"/>
            </w:tcBorders>
            <w:shd w:val="clear" w:color="auto" w:fill="D7D7D7"/>
            <w:vAlign w:val="center"/>
          </w:tcPr>
          <w:p w14:paraId="44221C94">
            <w:pPr>
              <w:pStyle w:val="19"/>
              <w:widowControl/>
              <w:rPr>
                <w:rFonts w:hint="default"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变更</w:t>
            </w:r>
          </w:p>
          <w:p w14:paraId="4646ABE5">
            <w:pPr>
              <w:pStyle w:val="19"/>
              <w:widowControl/>
              <w:rPr>
                <w:rFonts w:hint="default"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序号</w:t>
            </w:r>
          </w:p>
        </w:tc>
        <w:tc>
          <w:tcPr>
            <w:tcW w:w="443" w:type="pct"/>
            <w:tcBorders>
              <w:top w:val="single" w:color="auto" w:sz="4" w:space="0"/>
              <w:left w:val="single" w:color="auto" w:sz="4" w:space="0"/>
              <w:bottom w:val="single" w:color="auto" w:sz="4" w:space="0"/>
              <w:right w:val="single" w:color="auto" w:sz="4" w:space="0"/>
            </w:tcBorders>
            <w:shd w:val="clear" w:color="auto" w:fill="D7D7D7"/>
            <w:vAlign w:val="center"/>
          </w:tcPr>
          <w:p w14:paraId="46F25D9F">
            <w:pPr>
              <w:pStyle w:val="19"/>
              <w:widowControl/>
              <w:rPr>
                <w:rFonts w:hint="default"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变更</w:t>
            </w:r>
          </w:p>
          <w:p w14:paraId="622E1351">
            <w:pPr>
              <w:pStyle w:val="19"/>
              <w:widowControl/>
              <w:rPr>
                <w:rFonts w:hint="eastAsia"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状态</w:t>
            </w:r>
          </w:p>
        </w:tc>
        <w:tc>
          <w:tcPr>
            <w:tcW w:w="1924" w:type="pct"/>
            <w:tcBorders>
              <w:top w:val="single" w:color="auto" w:sz="4" w:space="0"/>
              <w:left w:val="single" w:color="auto" w:sz="4" w:space="0"/>
              <w:bottom w:val="single" w:color="auto" w:sz="4" w:space="0"/>
              <w:right w:val="single" w:color="auto" w:sz="4" w:space="0"/>
            </w:tcBorders>
            <w:shd w:val="clear" w:color="auto" w:fill="D7D7D7"/>
            <w:vAlign w:val="center"/>
          </w:tcPr>
          <w:p w14:paraId="1518CAC7">
            <w:pPr>
              <w:pStyle w:val="19"/>
              <w:widowControl/>
              <w:rPr>
                <w:rFonts w:hint="eastAsia"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简要说明变更内容和变更范围</w:t>
            </w:r>
          </w:p>
        </w:tc>
        <w:tc>
          <w:tcPr>
            <w:tcW w:w="500" w:type="pct"/>
            <w:tcBorders>
              <w:top w:val="single" w:color="auto" w:sz="4" w:space="0"/>
              <w:left w:val="single" w:color="auto" w:sz="4" w:space="0"/>
              <w:bottom w:val="single" w:color="auto" w:sz="4" w:space="0"/>
              <w:right w:val="single" w:color="auto" w:sz="4" w:space="0"/>
            </w:tcBorders>
            <w:shd w:val="clear" w:color="auto" w:fill="D7D7D7"/>
            <w:vAlign w:val="center"/>
          </w:tcPr>
          <w:p w14:paraId="2EF36265">
            <w:pPr>
              <w:pStyle w:val="19"/>
              <w:widowControl/>
              <w:rPr>
                <w:rFonts w:hint="eastAsia"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版本号</w:t>
            </w:r>
          </w:p>
        </w:tc>
        <w:tc>
          <w:tcPr>
            <w:tcW w:w="500" w:type="pct"/>
            <w:tcBorders>
              <w:top w:val="single" w:color="auto" w:sz="4" w:space="0"/>
              <w:left w:val="single" w:color="auto" w:sz="4" w:space="0"/>
              <w:bottom w:val="single" w:color="auto" w:sz="4" w:space="0"/>
              <w:right w:val="single" w:color="auto" w:sz="4" w:space="0"/>
            </w:tcBorders>
            <w:shd w:val="clear" w:color="auto" w:fill="D7D7D7"/>
            <w:vAlign w:val="center"/>
          </w:tcPr>
          <w:p w14:paraId="5F759EAF">
            <w:pPr>
              <w:pStyle w:val="19"/>
              <w:widowControl/>
              <w:rPr>
                <w:rFonts w:hint="eastAsia"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变更人</w:t>
            </w:r>
          </w:p>
        </w:tc>
        <w:tc>
          <w:tcPr>
            <w:tcW w:w="514" w:type="pct"/>
            <w:tcBorders>
              <w:top w:val="single" w:color="auto" w:sz="4" w:space="0"/>
              <w:left w:val="single" w:color="auto" w:sz="4" w:space="0"/>
              <w:bottom w:val="single" w:color="auto" w:sz="4" w:space="0"/>
              <w:right w:val="single" w:color="auto" w:sz="4" w:space="0"/>
            </w:tcBorders>
            <w:shd w:val="clear" w:color="auto" w:fill="D7D7D7"/>
            <w:vAlign w:val="center"/>
          </w:tcPr>
          <w:p w14:paraId="335F8D1A">
            <w:pPr>
              <w:pStyle w:val="19"/>
              <w:widowControl/>
              <w:rPr>
                <w:rFonts w:hint="eastAsia"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批准人</w:t>
            </w:r>
          </w:p>
        </w:tc>
        <w:tc>
          <w:tcPr>
            <w:tcW w:w="704" w:type="pct"/>
            <w:tcBorders>
              <w:top w:val="single" w:color="auto" w:sz="4" w:space="0"/>
              <w:left w:val="single" w:color="auto" w:sz="4" w:space="0"/>
              <w:bottom w:val="single" w:color="auto" w:sz="4" w:space="0"/>
              <w:right w:val="single" w:color="auto" w:sz="4" w:space="0"/>
            </w:tcBorders>
            <w:shd w:val="clear" w:color="auto" w:fill="D7D7D7"/>
            <w:vAlign w:val="center"/>
          </w:tcPr>
          <w:p w14:paraId="365B31F5">
            <w:pPr>
              <w:pStyle w:val="19"/>
              <w:widowControl/>
              <w:rPr>
                <w:rFonts w:hint="eastAsia" w:ascii="Times New Roman" w:hAnsi="Times New Roman" w:eastAsia="宋体" w:cs="Times New Roman"/>
                <w:b/>
                <w:bCs w:val="0"/>
                <w:color w:val="000000"/>
                <w:kern w:val="2"/>
                <w:sz w:val="21"/>
                <w:szCs w:val="21"/>
                <w:woUserID w:val="1"/>
              </w:rPr>
            </w:pPr>
            <w:r>
              <w:rPr>
                <w:rFonts w:hint="eastAsia" w:ascii="宋体" w:hAnsi="宋体" w:eastAsia="宋体" w:cs="宋体"/>
                <w:b/>
                <w:bCs w:val="0"/>
                <w:color w:val="000000"/>
                <w:kern w:val="2"/>
                <w:sz w:val="21"/>
                <w:szCs w:val="21"/>
                <w:woUserID w:val="1"/>
              </w:rPr>
              <w:t>生效日期</w:t>
            </w:r>
          </w:p>
        </w:tc>
      </w:tr>
      <w:tr w14:paraId="5050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413" w:type="pct"/>
            <w:tcBorders>
              <w:top w:val="single" w:color="auto" w:sz="4" w:space="0"/>
              <w:left w:val="single" w:color="auto" w:sz="4" w:space="0"/>
              <w:bottom w:val="single" w:color="auto" w:sz="4" w:space="0"/>
              <w:right w:val="single" w:color="auto" w:sz="4" w:space="0"/>
            </w:tcBorders>
            <w:shd w:val="clear" w:color="auto" w:fill="auto"/>
            <w:vAlign w:val="top"/>
          </w:tcPr>
          <w:p w14:paraId="317E597B">
            <w:pPr>
              <w:pStyle w:val="21"/>
              <w:widowControl/>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woUserID w:val="1"/>
              </w:rPr>
              <w:t>1</w:t>
            </w:r>
          </w:p>
        </w:tc>
        <w:tc>
          <w:tcPr>
            <w:tcW w:w="443" w:type="pct"/>
            <w:tcBorders>
              <w:top w:val="single" w:color="auto" w:sz="4" w:space="0"/>
              <w:left w:val="single" w:color="auto" w:sz="4" w:space="0"/>
              <w:bottom w:val="single" w:color="auto" w:sz="4" w:space="0"/>
              <w:right w:val="single" w:color="auto" w:sz="4" w:space="0"/>
            </w:tcBorders>
            <w:shd w:val="clear" w:color="auto" w:fill="auto"/>
            <w:vAlign w:val="top"/>
          </w:tcPr>
          <w:p w14:paraId="7F4E538A">
            <w:pPr>
              <w:pStyle w:val="21"/>
              <w:widowControl/>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woUserID w:val="1"/>
              </w:rPr>
              <w:t>C</w:t>
            </w:r>
          </w:p>
        </w:tc>
        <w:tc>
          <w:tcPr>
            <w:tcW w:w="1924" w:type="pct"/>
            <w:tcBorders>
              <w:top w:val="single" w:color="auto" w:sz="4" w:space="0"/>
              <w:left w:val="single" w:color="auto" w:sz="4" w:space="0"/>
              <w:bottom w:val="single" w:color="auto" w:sz="4" w:space="0"/>
              <w:right w:val="single" w:color="auto" w:sz="4" w:space="0"/>
            </w:tcBorders>
            <w:shd w:val="clear" w:color="auto" w:fill="auto"/>
            <w:vAlign w:val="top"/>
          </w:tcPr>
          <w:p w14:paraId="3030E20E">
            <w:pPr>
              <w:pStyle w:val="21"/>
              <w:widowControl/>
              <w:rPr>
                <w:rFonts w:hint="default" w:ascii="Times New Roman" w:hAnsi="Times New Roman" w:eastAsia="宋体" w:cs="Times New Roman"/>
                <w:kern w:val="2"/>
                <w:sz w:val="21"/>
                <w:szCs w:val="21"/>
                <w:woUserID w:val="1"/>
              </w:rPr>
            </w:pPr>
            <w:r>
              <w:rPr>
                <w:rFonts w:hint="eastAsia" w:ascii="宋体" w:hAnsi="宋体" w:eastAsia="宋体" w:cs="宋体"/>
                <w:kern w:val="2"/>
                <w:sz w:val="21"/>
                <w:szCs w:val="21"/>
                <w:woUserID w:val="1"/>
              </w:rPr>
              <w:t>初稿</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281C8311">
            <w:pPr>
              <w:pStyle w:val="21"/>
              <w:widowControl/>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woUserID w:val="1"/>
              </w:rPr>
              <w:t>0.1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347E5B2">
            <w:pPr>
              <w:pStyle w:val="21"/>
              <w:widowControl/>
              <w:rPr>
                <w:rFonts w:hint="eastAsia" w:ascii="Times New Roman" w:hAnsi="Times New Roman" w:eastAsia="宋体" w:cs="Times New Roman"/>
                <w:kern w:val="2"/>
                <w:sz w:val="21"/>
                <w:szCs w:val="21"/>
                <w:woUserID w:val="1"/>
              </w:rPr>
            </w:pPr>
            <w:r>
              <w:rPr>
                <w:rFonts w:hint="eastAsia" w:ascii="宋体" w:hAnsi="宋体" w:eastAsia="宋体" w:cs="宋体"/>
                <w:kern w:val="2"/>
                <w:sz w:val="21"/>
                <w:szCs w:val="21"/>
                <w:woUserID w:val="1"/>
              </w:rPr>
              <w:t>周齐</w:t>
            </w:r>
          </w:p>
        </w:tc>
        <w:tc>
          <w:tcPr>
            <w:tcW w:w="514" w:type="pct"/>
            <w:tcBorders>
              <w:top w:val="single" w:color="auto" w:sz="4" w:space="0"/>
              <w:left w:val="single" w:color="auto" w:sz="4" w:space="0"/>
              <w:bottom w:val="single" w:color="auto" w:sz="4" w:space="0"/>
              <w:right w:val="single" w:color="auto" w:sz="4" w:space="0"/>
            </w:tcBorders>
            <w:shd w:val="clear" w:color="auto" w:fill="auto"/>
            <w:vAlign w:val="top"/>
          </w:tcPr>
          <w:p w14:paraId="71C1751B">
            <w:pPr>
              <w:pStyle w:val="21"/>
              <w:widowControl/>
              <w:rPr>
                <w:rFonts w:hint="eastAsia" w:ascii="Times New Roman" w:hAnsi="Times New Roman" w:eastAsia="宋体" w:cs="Times New Roman"/>
                <w:kern w:val="2"/>
                <w:sz w:val="21"/>
                <w:szCs w:val="21"/>
                <w:woUserID w:val="1"/>
              </w:rPr>
            </w:pPr>
          </w:p>
        </w:tc>
        <w:tc>
          <w:tcPr>
            <w:tcW w:w="704" w:type="pct"/>
            <w:tcBorders>
              <w:top w:val="single" w:color="auto" w:sz="4" w:space="0"/>
              <w:left w:val="single" w:color="auto" w:sz="4" w:space="0"/>
              <w:bottom w:val="single" w:color="auto" w:sz="4" w:space="0"/>
              <w:right w:val="single" w:color="auto" w:sz="4" w:space="0"/>
            </w:tcBorders>
            <w:shd w:val="clear" w:color="auto" w:fill="auto"/>
            <w:vAlign w:val="top"/>
          </w:tcPr>
          <w:p w14:paraId="2517D3A9">
            <w:pPr>
              <w:pStyle w:val="21"/>
              <w:widowControl/>
              <w:rPr>
                <w:rFonts w:hint="eastAsia"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woUserID w:val="1"/>
              </w:rPr>
              <w:t>2025.11.17</w:t>
            </w:r>
          </w:p>
        </w:tc>
      </w:tr>
      <w:tr w14:paraId="14DF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jc w:val="center"/>
        </w:trPr>
        <w:tc>
          <w:tcPr>
            <w:tcW w:w="413" w:type="pct"/>
            <w:tcBorders>
              <w:top w:val="single" w:color="auto" w:sz="4" w:space="0"/>
              <w:left w:val="single" w:color="auto" w:sz="4" w:space="0"/>
              <w:bottom w:val="single" w:color="auto" w:sz="4" w:space="0"/>
              <w:right w:val="single" w:color="auto" w:sz="4" w:space="0"/>
            </w:tcBorders>
            <w:shd w:val="clear" w:color="auto" w:fill="auto"/>
            <w:vAlign w:val="top"/>
          </w:tcPr>
          <w:p w14:paraId="7ECD6899">
            <w:pPr>
              <w:pStyle w:val="21"/>
              <w:widowControl/>
              <w:rPr>
                <w:rFonts w:hint="default" w:ascii="Times New Roman" w:hAnsi="Times New Roman" w:eastAsia="宋体" w:cs="Times New Roman"/>
                <w:kern w:val="2"/>
                <w:sz w:val="21"/>
                <w:szCs w:val="21"/>
                <w:woUserID w:val="1"/>
              </w:rPr>
            </w:pPr>
          </w:p>
        </w:tc>
        <w:tc>
          <w:tcPr>
            <w:tcW w:w="443" w:type="pct"/>
            <w:tcBorders>
              <w:top w:val="single" w:color="auto" w:sz="4" w:space="0"/>
              <w:left w:val="single" w:color="auto" w:sz="4" w:space="0"/>
              <w:bottom w:val="single" w:color="auto" w:sz="4" w:space="0"/>
              <w:right w:val="single" w:color="auto" w:sz="4" w:space="0"/>
            </w:tcBorders>
            <w:shd w:val="clear" w:color="auto" w:fill="auto"/>
            <w:vAlign w:val="top"/>
          </w:tcPr>
          <w:p w14:paraId="1BBC9BFA">
            <w:pPr>
              <w:pStyle w:val="21"/>
              <w:widowControl/>
              <w:rPr>
                <w:rFonts w:hint="default" w:ascii="Times New Roman" w:hAnsi="Times New Roman" w:eastAsia="宋体" w:cs="Times New Roman"/>
                <w:kern w:val="2"/>
                <w:sz w:val="21"/>
                <w:szCs w:val="21"/>
                <w:woUserID w:val="1"/>
              </w:rPr>
            </w:pPr>
          </w:p>
        </w:tc>
        <w:tc>
          <w:tcPr>
            <w:tcW w:w="1924" w:type="pct"/>
            <w:tcBorders>
              <w:top w:val="single" w:color="auto" w:sz="4" w:space="0"/>
              <w:left w:val="single" w:color="auto" w:sz="4" w:space="0"/>
              <w:bottom w:val="single" w:color="auto" w:sz="4" w:space="0"/>
              <w:right w:val="single" w:color="auto" w:sz="4" w:space="0"/>
            </w:tcBorders>
            <w:shd w:val="clear" w:color="auto" w:fill="auto"/>
            <w:vAlign w:val="top"/>
          </w:tcPr>
          <w:p w14:paraId="0E9370F2">
            <w:pPr>
              <w:pStyle w:val="21"/>
              <w:widowControl/>
              <w:rPr>
                <w:rFonts w:hint="default" w:ascii="Times New Roman" w:hAnsi="Times New Roman" w:eastAsia="宋体" w:cs="Times New Roman"/>
                <w:kern w:val="2"/>
                <w:sz w:val="21"/>
                <w:szCs w:val="21"/>
                <w:woUserID w:val="1"/>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3F9B6E5">
            <w:pPr>
              <w:pStyle w:val="21"/>
              <w:widowControl/>
              <w:rPr>
                <w:rFonts w:hint="default" w:ascii="Times New Roman" w:hAnsi="Times New Roman" w:eastAsia="宋体" w:cs="Times New Roman"/>
                <w:kern w:val="2"/>
                <w:sz w:val="21"/>
                <w:szCs w:val="21"/>
                <w:woUserID w:val="1"/>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19659B8A">
            <w:pPr>
              <w:pStyle w:val="21"/>
              <w:widowControl/>
              <w:rPr>
                <w:rFonts w:hint="default" w:ascii="Times New Roman" w:hAnsi="Times New Roman" w:eastAsia="宋体" w:cs="Times New Roman"/>
                <w:kern w:val="2"/>
                <w:sz w:val="21"/>
                <w:szCs w:val="21"/>
                <w:woUserID w:val="1"/>
              </w:rPr>
            </w:pPr>
          </w:p>
        </w:tc>
        <w:tc>
          <w:tcPr>
            <w:tcW w:w="514" w:type="pct"/>
            <w:tcBorders>
              <w:top w:val="single" w:color="auto" w:sz="4" w:space="0"/>
              <w:left w:val="single" w:color="auto" w:sz="4" w:space="0"/>
              <w:bottom w:val="single" w:color="auto" w:sz="4" w:space="0"/>
              <w:right w:val="single" w:color="auto" w:sz="4" w:space="0"/>
            </w:tcBorders>
            <w:shd w:val="clear" w:color="auto" w:fill="auto"/>
            <w:vAlign w:val="top"/>
          </w:tcPr>
          <w:p w14:paraId="08B8847B">
            <w:pPr>
              <w:pStyle w:val="21"/>
              <w:widowControl/>
              <w:rPr>
                <w:rFonts w:hint="eastAsia" w:ascii="Times New Roman" w:hAnsi="Times New Roman" w:eastAsia="宋体" w:cs="Times New Roman"/>
                <w:kern w:val="2"/>
                <w:sz w:val="21"/>
                <w:szCs w:val="21"/>
                <w:woUserID w:val="1"/>
              </w:rPr>
            </w:pPr>
          </w:p>
        </w:tc>
        <w:tc>
          <w:tcPr>
            <w:tcW w:w="704" w:type="pct"/>
            <w:tcBorders>
              <w:top w:val="single" w:color="auto" w:sz="4" w:space="0"/>
              <w:left w:val="single" w:color="auto" w:sz="4" w:space="0"/>
              <w:bottom w:val="single" w:color="auto" w:sz="4" w:space="0"/>
              <w:right w:val="single" w:color="auto" w:sz="4" w:space="0"/>
            </w:tcBorders>
            <w:shd w:val="clear" w:color="auto" w:fill="auto"/>
            <w:vAlign w:val="top"/>
          </w:tcPr>
          <w:p w14:paraId="012A24BB">
            <w:pPr>
              <w:pStyle w:val="21"/>
              <w:widowControl/>
              <w:rPr>
                <w:rFonts w:hint="default" w:ascii="Times New Roman" w:hAnsi="Times New Roman" w:eastAsia="宋体" w:cs="Times New Roman"/>
                <w:kern w:val="2"/>
                <w:sz w:val="21"/>
                <w:szCs w:val="21"/>
                <w:woUserID w:val="1"/>
              </w:rPr>
            </w:pPr>
          </w:p>
        </w:tc>
      </w:tr>
      <w:tr w14:paraId="54DA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13" w:type="pct"/>
            <w:tcBorders>
              <w:top w:val="single" w:color="auto" w:sz="4" w:space="0"/>
              <w:left w:val="single" w:color="auto" w:sz="4" w:space="0"/>
              <w:bottom w:val="single" w:color="auto" w:sz="4" w:space="0"/>
              <w:right w:val="single" w:color="auto" w:sz="4" w:space="0"/>
            </w:tcBorders>
            <w:shd w:val="clear" w:color="auto" w:fill="auto"/>
            <w:vAlign w:val="top"/>
          </w:tcPr>
          <w:p w14:paraId="459CEE4C">
            <w:pPr>
              <w:pStyle w:val="21"/>
              <w:widowControl/>
              <w:rPr>
                <w:rFonts w:hint="default" w:ascii="Times New Roman" w:hAnsi="Times New Roman" w:eastAsia="宋体" w:cs="Times New Roman"/>
                <w:kern w:val="2"/>
                <w:sz w:val="21"/>
                <w:szCs w:val="21"/>
                <w:woUserID w:val="1"/>
              </w:rPr>
            </w:pPr>
          </w:p>
        </w:tc>
        <w:tc>
          <w:tcPr>
            <w:tcW w:w="443" w:type="pct"/>
            <w:tcBorders>
              <w:top w:val="single" w:color="auto" w:sz="4" w:space="0"/>
              <w:left w:val="single" w:color="auto" w:sz="4" w:space="0"/>
              <w:bottom w:val="single" w:color="auto" w:sz="4" w:space="0"/>
              <w:right w:val="single" w:color="auto" w:sz="4" w:space="0"/>
            </w:tcBorders>
            <w:shd w:val="clear" w:color="auto" w:fill="auto"/>
            <w:vAlign w:val="top"/>
          </w:tcPr>
          <w:p w14:paraId="26898E96">
            <w:pPr>
              <w:pStyle w:val="21"/>
              <w:widowControl/>
              <w:rPr>
                <w:rFonts w:hint="eastAsia" w:ascii="Times New Roman" w:hAnsi="Times New Roman" w:eastAsia="宋体" w:cs="Times New Roman"/>
                <w:kern w:val="2"/>
                <w:sz w:val="21"/>
                <w:szCs w:val="21"/>
                <w:woUserID w:val="1"/>
              </w:rPr>
            </w:pPr>
          </w:p>
        </w:tc>
        <w:tc>
          <w:tcPr>
            <w:tcW w:w="1924" w:type="pct"/>
            <w:tcBorders>
              <w:top w:val="single" w:color="auto" w:sz="4" w:space="0"/>
              <w:left w:val="single" w:color="auto" w:sz="4" w:space="0"/>
              <w:bottom w:val="single" w:color="auto" w:sz="4" w:space="0"/>
              <w:right w:val="single" w:color="auto" w:sz="4" w:space="0"/>
            </w:tcBorders>
            <w:shd w:val="clear" w:color="auto" w:fill="auto"/>
            <w:vAlign w:val="top"/>
          </w:tcPr>
          <w:p w14:paraId="0497BEE5">
            <w:pPr>
              <w:pStyle w:val="21"/>
              <w:widowControl/>
              <w:rPr>
                <w:rFonts w:hint="eastAsia" w:ascii="Times New Roman" w:hAnsi="Times New Roman" w:eastAsia="宋体" w:cs="Times New Roman"/>
                <w:kern w:val="2"/>
                <w:sz w:val="21"/>
                <w:szCs w:val="21"/>
                <w:woUserID w:val="1"/>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18645328">
            <w:pPr>
              <w:pStyle w:val="21"/>
              <w:widowControl/>
              <w:rPr>
                <w:rFonts w:hint="eastAsia" w:ascii="Times New Roman" w:hAnsi="Times New Roman" w:eastAsia="宋体" w:cs="Times New Roman"/>
                <w:kern w:val="2"/>
                <w:sz w:val="21"/>
                <w:szCs w:val="21"/>
                <w:woUserID w:val="1"/>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720BC533">
            <w:pPr>
              <w:pStyle w:val="21"/>
              <w:widowControl/>
              <w:rPr>
                <w:rFonts w:hint="eastAsia" w:ascii="Times New Roman" w:hAnsi="Times New Roman" w:eastAsia="宋体" w:cs="Times New Roman"/>
                <w:kern w:val="2"/>
                <w:sz w:val="21"/>
                <w:szCs w:val="21"/>
                <w:woUserID w:val="1"/>
              </w:rPr>
            </w:pPr>
          </w:p>
        </w:tc>
        <w:tc>
          <w:tcPr>
            <w:tcW w:w="514" w:type="pct"/>
            <w:tcBorders>
              <w:top w:val="single" w:color="auto" w:sz="4" w:space="0"/>
              <w:left w:val="single" w:color="auto" w:sz="4" w:space="0"/>
              <w:bottom w:val="single" w:color="auto" w:sz="4" w:space="0"/>
              <w:right w:val="single" w:color="auto" w:sz="4" w:space="0"/>
            </w:tcBorders>
            <w:shd w:val="clear" w:color="auto" w:fill="auto"/>
            <w:vAlign w:val="top"/>
          </w:tcPr>
          <w:p w14:paraId="060E8C8F">
            <w:pPr>
              <w:pStyle w:val="21"/>
              <w:widowControl/>
              <w:rPr>
                <w:rFonts w:hint="eastAsia" w:ascii="Times New Roman" w:hAnsi="Times New Roman" w:eastAsia="宋体" w:cs="Times New Roman"/>
                <w:kern w:val="2"/>
                <w:sz w:val="21"/>
                <w:szCs w:val="21"/>
                <w:woUserID w:val="1"/>
              </w:rPr>
            </w:pPr>
          </w:p>
        </w:tc>
        <w:tc>
          <w:tcPr>
            <w:tcW w:w="704" w:type="pct"/>
            <w:tcBorders>
              <w:top w:val="single" w:color="auto" w:sz="4" w:space="0"/>
              <w:left w:val="single" w:color="auto" w:sz="4" w:space="0"/>
              <w:bottom w:val="single" w:color="auto" w:sz="4" w:space="0"/>
              <w:right w:val="single" w:color="auto" w:sz="4" w:space="0"/>
            </w:tcBorders>
            <w:shd w:val="clear" w:color="auto" w:fill="auto"/>
            <w:vAlign w:val="top"/>
          </w:tcPr>
          <w:p w14:paraId="775E8811">
            <w:pPr>
              <w:pStyle w:val="21"/>
              <w:widowControl/>
              <w:rPr>
                <w:rFonts w:hint="eastAsia" w:ascii="Times New Roman" w:hAnsi="Times New Roman" w:eastAsia="宋体" w:cs="Times New Roman"/>
                <w:kern w:val="2"/>
                <w:sz w:val="21"/>
                <w:szCs w:val="21"/>
                <w:woUserID w:val="1"/>
              </w:rPr>
            </w:pPr>
          </w:p>
        </w:tc>
      </w:tr>
      <w:tr w14:paraId="57E7B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13" w:type="pct"/>
            <w:tcBorders>
              <w:top w:val="single" w:color="auto" w:sz="4" w:space="0"/>
              <w:left w:val="single" w:color="auto" w:sz="4" w:space="0"/>
              <w:bottom w:val="single" w:color="auto" w:sz="4" w:space="0"/>
              <w:right w:val="single" w:color="auto" w:sz="4" w:space="0"/>
            </w:tcBorders>
            <w:shd w:val="clear" w:color="auto" w:fill="auto"/>
            <w:vAlign w:val="top"/>
          </w:tcPr>
          <w:p w14:paraId="5ED8307E">
            <w:pPr>
              <w:pStyle w:val="21"/>
              <w:widowControl/>
              <w:rPr>
                <w:rFonts w:hint="default" w:ascii="Times New Roman" w:hAnsi="Times New Roman" w:eastAsia="宋体" w:cs="Times New Roman"/>
                <w:kern w:val="2"/>
                <w:sz w:val="21"/>
                <w:szCs w:val="21"/>
                <w:woUserID w:val="1"/>
              </w:rPr>
            </w:pPr>
          </w:p>
        </w:tc>
        <w:tc>
          <w:tcPr>
            <w:tcW w:w="443" w:type="pct"/>
            <w:tcBorders>
              <w:top w:val="single" w:color="auto" w:sz="4" w:space="0"/>
              <w:left w:val="single" w:color="auto" w:sz="4" w:space="0"/>
              <w:bottom w:val="single" w:color="auto" w:sz="4" w:space="0"/>
              <w:right w:val="single" w:color="auto" w:sz="4" w:space="0"/>
            </w:tcBorders>
            <w:shd w:val="clear" w:color="auto" w:fill="auto"/>
            <w:vAlign w:val="top"/>
          </w:tcPr>
          <w:p w14:paraId="76A23BD9">
            <w:pPr>
              <w:pStyle w:val="21"/>
              <w:widowControl/>
              <w:rPr>
                <w:rFonts w:hint="eastAsia" w:ascii="Times New Roman" w:hAnsi="Times New Roman" w:eastAsia="宋体" w:cs="Times New Roman"/>
                <w:kern w:val="2"/>
                <w:sz w:val="21"/>
                <w:szCs w:val="21"/>
                <w:woUserID w:val="1"/>
              </w:rPr>
            </w:pPr>
          </w:p>
        </w:tc>
        <w:tc>
          <w:tcPr>
            <w:tcW w:w="1924" w:type="pct"/>
            <w:tcBorders>
              <w:top w:val="single" w:color="auto" w:sz="4" w:space="0"/>
              <w:left w:val="single" w:color="auto" w:sz="4" w:space="0"/>
              <w:bottom w:val="single" w:color="auto" w:sz="4" w:space="0"/>
              <w:right w:val="single" w:color="auto" w:sz="4" w:space="0"/>
            </w:tcBorders>
            <w:shd w:val="clear" w:color="auto" w:fill="auto"/>
            <w:vAlign w:val="top"/>
          </w:tcPr>
          <w:p w14:paraId="0EFCB3E2">
            <w:pPr>
              <w:pStyle w:val="21"/>
              <w:widowControl/>
              <w:rPr>
                <w:rFonts w:hint="eastAsia" w:ascii="Times New Roman" w:hAnsi="Times New Roman" w:eastAsia="宋体" w:cs="Times New Roman"/>
                <w:kern w:val="2"/>
                <w:sz w:val="21"/>
                <w:szCs w:val="21"/>
                <w:woUserID w:val="1"/>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203773C5">
            <w:pPr>
              <w:pStyle w:val="21"/>
              <w:widowControl/>
              <w:rPr>
                <w:rFonts w:hint="eastAsia" w:ascii="Times New Roman" w:hAnsi="Times New Roman" w:eastAsia="宋体" w:cs="Times New Roman"/>
                <w:kern w:val="2"/>
                <w:sz w:val="21"/>
                <w:szCs w:val="21"/>
                <w:woUserID w:val="1"/>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1F373FC">
            <w:pPr>
              <w:pStyle w:val="21"/>
              <w:widowControl/>
              <w:rPr>
                <w:rFonts w:hint="eastAsia" w:ascii="Times New Roman" w:hAnsi="Times New Roman" w:eastAsia="宋体" w:cs="Times New Roman"/>
                <w:kern w:val="2"/>
                <w:sz w:val="21"/>
                <w:szCs w:val="21"/>
                <w:woUserID w:val="1"/>
              </w:rPr>
            </w:pPr>
          </w:p>
        </w:tc>
        <w:tc>
          <w:tcPr>
            <w:tcW w:w="514" w:type="pct"/>
            <w:tcBorders>
              <w:top w:val="single" w:color="auto" w:sz="4" w:space="0"/>
              <w:left w:val="single" w:color="auto" w:sz="4" w:space="0"/>
              <w:bottom w:val="single" w:color="auto" w:sz="4" w:space="0"/>
              <w:right w:val="single" w:color="auto" w:sz="4" w:space="0"/>
            </w:tcBorders>
            <w:shd w:val="clear" w:color="auto" w:fill="auto"/>
            <w:vAlign w:val="top"/>
          </w:tcPr>
          <w:p w14:paraId="160E61AC">
            <w:pPr>
              <w:pStyle w:val="21"/>
              <w:widowControl/>
              <w:rPr>
                <w:rFonts w:hint="eastAsia" w:ascii="Times New Roman" w:hAnsi="Times New Roman" w:eastAsia="宋体" w:cs="Times New Roman"/>
                <w:kern w:val="2"/>
                <w:sz w:val="21"/>
                <w:szCs w:val="21"/>
                <w:woUserID w:val="1"/>
              </w:rPr>
            </w:pPr>
          </w:p>
        </w:tc>
        <w:tc>
          <w:tcPr>
            <w:tcW w:w="704" w:type="pct"/>
            <w:tcBorders>
              <w:top w:val="single" w:color="auto" w:sz="4" w:space="0"/>
              <w:left w:val="single" w:color="auto" w:sz="4" w:space="0"/>
              <w:bottom w:val="single" w:color="auto" w:sz="4" w:space="0"/>
              <w:right w:val="single" w:color="auto" w:sz="4" w:space="0"/>
            </w:tcBorders>
            <w:shd w:val="clear" w:color="auto" w:fill="auto"/>
            <w:vAlign w:val="top"/>
          </w:tcPr>
          <w:p w14:paraId="639D8809">
            <w:pPr>
              <w:pStyle w:val="21"/>
              <w:widowControl/>
              <w:rPr>
                <w:rFonts w:hint="eastAsia" w:ascii="Times New Roman" w:hAnsi="Times New Roman" w:eastAsia="宋体" w:cs="Times New Roman"/>
                <w:kern w:val="2"/>
                <w:sz w:val="21"/>
                <w:szCs w:val="21"/>
                <w:woUserID w:val="1"/>
              </w:rPr>
            </w:pPr>
          </w:p>
        </w:tc>
      </w:tr>
    </w:tbl>
    <w:p w14:paraId="7C6216BC">
      <w:pPr>
        <w:rPr>
          <w:rFonts w:hint="default"/>
          <w:lang w:eastAsia="zh-CN"/>
        </w:rPr>
      </w:pPr>
    </w:p>
    <w:p w14:paraId="4AFF7C52">
      <w:pPr>
        <w:rPr>
          <w:rFonts w:hint="default"/>
          <w:lang w:eastAsia="zh-CN"/>
        </w:rPr>
      </w:pPr>
    </w:p>
    <w:p w14:paraId="039032B0">
      <w:pPr>
        <w:rPr>
          <w:rFonts w:hint="default"/>
          <w:lang w:eastAsia="zh-CN"/>
        </w:rPr>
      </w:pPr>
    </w:p>
    <w:p w14:paraId="4A37A08D">
      <w:pPr>
        <w:rPr>
          <w:rFonts w:hint="default"/>
          <w:lang w:eastAsia="zh-CN"/>
        </w:rPr>
      </w:pPr>
    </w:p>
    <w:p w14:paraId="74C249FE">
      <w:pPr>
        <w:rPr>
          <w:rFonts w:hint="default"/>
          <w:lang w:eastAsia="zh-CN"/>
        </w:rPr>
      </w:pPr>
    </w:p>
    <w:p w14:paraId="402203D4">
      <w:pPr>
        <w:rPr>
          <w:rFonts w:hint="default"/>
          <w:lang w:eastAsia="zh-CN"/>
        </w:rPr>
      </w:pPr>
    </w:p>
    <w:p w14:paraId="66C0ADCC">
      <w:pPr>
        <w:rPr>
          <w:rFonts w:hint="default"/>
          <w:lang w:eastAsia="zh-CN"/>
        </w:rPr>
      </w:pPr>
    </w:p>
    <w:p w14:paraId="1997F66B">
      <w:pPr>
        <w:rPr>
          <w:rFonts w:hint="default"/>
          <w:lang w:eastAsia="zh-CN"/>
        </w:rPr>
      </w:pPr>
    </w:p>
    <w:p w14:paraId="751532BD">
      <w:pPr>
        <w:rPr>
          <w:rFonts w:hint="default"/>
          <w:lang w:eastAsia="zh-CN"/>
        </w:rPr>
      </w:pPr>
    </w:p>
    <w:p w14:paraId="70766949">
      <w:pPr>
        <w:rPr>
          <w:rFonts w:hint="default"/>
          <w:lang w:eastAsia="zh-CN"/>
        </w:rPr>
      </w:pPr>
    </w:p>
    <w:p w14:paraId="285ADDA0">
      <w:pPr>
        <w:rPr>
          <w:rFonts w:hint="default"/>
          <w:lang w:eastAsia="zh-CN"/>
        </w:rPr>
      </w:pPr>
    </w:p>
    <w:p w14:paraId="0C78F4EB">
      <w:pPr>
        <w:rPr>
          <w:rFonts w:hint="default"/>
          <w:lang w:eastAsia="zh-CN"/>
        </w:rPr>
      </w:pPr>
    </w:p>
    <w:p w14:paraId="2B0CD20E">
      <w:pPr>
        <w:rPr>
          <w:rFonts w:hint="default"/>
          <w:lang w:eastAsia="zh-CN"/>
        </w:rPr>
      </w:pPr>
    </w:p>
    <w:p w14:paraId="2729CF5E">
      <w:pPr>
        <w:rPr>
          <w:rFonts w:hint="default"/>
          <w:lang w:eastAsia="zh-CN"/>
        </w:rPr>
      </w:pPr>
    </w:p>
    <w:p w14:paraId="08B287E5">
      <w:pPr>
        <w:rPr>
          <w:rFonts w:hint="default"/>
          <w:lang w:eastAsia="zh-CN"/>
        </w:rPr>
      </w:pPr>
    </w:p>
    <w:p w14:paraId="3A8D0304">
      <w:pPr>
        <w:rPr>
          <w:rFonts w:hint="default"/>
          <w:lang w:eastAsia="zh-CN"/>
        </w:rPr>
      </w:pPr>
    </w:p>
    <w:p w14:paraId="11C4B0AD">
      <w:pPr>
        <w:rPr>
          <w:rFonts w:hint="default"/>
          <w:lang w:eastAsia="zh-CN"/>
        </w:rPr>
      </w:pPr>
    </w:p>
    <w:p w14:paraId="72706BB0">
      <w:pPr>
        <w:rPr>
          <w:rFonts w:hint="default"/>
          <w:lang w:eastAsia="zh-CN"/>
        </w:rPr>
      </w:pPr>
    </w:p>
    <w:p w14:paraId="2F0049CF">
      <w:pPr>
        <w:rPr>
          <w:rFonts w:hint="default"/>
          <w:lang w:eastAsia="zh-CN"/>
        </w:rPr>
      </w:pPr>
    </w:p>
    <w:p w14:paraId="1C46A8CE">
      <w:pPr>
        <w:rPr>
          <w:rFonts w:hint="default"/>
          <w:lang w:eastAsia="zh-CN"/>
        </w:rPr>
      </w:pPr>
    </w:p>
    <w:p w14:paraId="0E028D38">
      <w:pPr>
        <w:rPr>
          <w:rFonts w:hint="default"/>
          <w:lang w:eastAsia="zh-CN"/>
        </w:rPr>
      </w:pPr>
    </w:p>
    <w:p w14:paraId="18DFAC98">
      <w:pPr>
        <w:rPr>
          <w:rFonts w:hint="default"/>
          <w:lang w:eastAsia="zh-CN"/>
        </w:rPr>
      </w:pPr>
    </w:p>
    <w:p w14:paraId="496B7BAC">
      <w:pPr>
        <w:rPr>
          <w:rFonts w:hint="default"/>
          <w:lang w:eastAsia="zh-CN"/>
        </w:rPr>
      </w:pPr>
    </w:p>
    <w:p w14:paraId="2A9312BE">
      <w:pPr>
        <w:rPr>
          <w:rFonts w:hint="default"/>
          <w:lang w:eastAsia="zh-CN"/>
        </w:rPr>
      </w:pPr>
    </w:p>
    <w:p w14:paraId="6C740156">
      <w:pPr>
        <w:rPr>
          <w:rFonts w:hint="default"/>
          <w:lang w:eastAsia="zh-CN"/>
        </w:rPr>
      </w:pPr>
    </w:p>
    <w:p w14:paraId="52B3D186">
      <w:pPr>
        <w:rPr>
          <w:rFonts w:hint="default"/>
          <w:lang w:eastAsia="zh-CN"/>
        </w:rPr>
      </w:pPr>
    </w:p>
    <w:p w14:paraId="6D95BCA4">
      <w:pPr>
        <w:rPr>
          <w:rFonts w:hint="default"/>
          <w:lang w:eastAsia="zh-CN"/>
        </w:rPr>
      </w:pPr>
    </w:p>
    <w:sdt>
      <w:sdtPr>
        <w:rPr>
          <w:rFonts w:ascii="宋体" w:hAnsi="宋体" w:eastAsia="宋体" w:cs="Times New Roman"/>
          <w:kern w:val="2"/>
          <w:sz w:val="21"/>
          <w:szCs w:val="24"/>
          <w:lang w:val="en-US" w:eastAsia="zh-CN" w:bidi="ar-SA"/>
        </w:rPr>
        <w:id w:val="103942508"/>
        <w15:color w:val="DBDBDB"/>
        <w:docPartObj>
          <w:docPartGallery w:val="Table of Contents"/>
          <w:docPartUnique/>
        </w:docPartObj>
      </w:sdtPr>
      <w:sdtEndPr>
        <w:rPr>
          <w:rFonts w:hint="default" w:ascii="Arial" w:hAnsi="Arial" w:eastAsia="微软雅黑" w:cs="Times New Roman"/>
          <w:kern w:val="2"/>
          <w:sz w:val="21"/>
          <w:szCs w:val="24"/>
          <w:lang w:val="en-US" w:eastAsia="zh-CN" w:bidi="ar-SA"/>
        </w:rPr>
      </w:sdtEndPr>
      <w:sdtContent>
        <w:p w14:paraId="3ADBB6B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9A48390">
          <w:pPr>
            <w:pStyle w:val="12"/>
            <w:tabs>
              <w:tab w:val="right" w:leader="dot" w:pos="8306"/>
            </w:tabs>
          </w:pPr>
          <w:r>
            <w:rPr>
              <w:rFonts w:hint="default"/>
              <w:lang w:eastAsia="zh-CN"/>
            </w:rPr>
            <w:fldChar w:fldCharType="begin"/>
          </w:r>
          <w:r>
            <w:rPr>
              <w:rFonts w:hint="default"/>
              <w:lang w:eastAsia="zh-CN"/>
            </w:rPr>
            <w:instrText xml:space="preserve">TOC \o "1-9" \h \u </w:instrText>
          </w:r>
          <w:r>
            <w:rPr>
              <w:rFonts w:hint="default"/>
              <w:lang w:eastAsia="zh-CN"/>
            </w:rPr>
            <w:fldChar w:fldCharType="separate"/>
          </w:r>
          <w:r>
            <w:rPr>
              <w:rFonts w:hint="default"/>
              <w:lang w:eastAsia="zh-CN"/>
            </w:rPr>
            <w:fldChar w:fldCharType="begin"/>
          </w:r>
          <w:r>
            <w:rPr>
              <w:rFonts w:hint="default"/>
              <w:lang w:eastAsia="zh-CN"/>
            </w:rPr>
            <w:instrText xml:space="preserve"> HYPERLINK \l _Toc238727682 </w:instrText>
          </w:r>
          <w:r>
            <w:rPr>
              <w:rFonts w:hint="default"/>
              <w:lang w:eastAsia="zh-CN"/>
            </w:rPr>
            <w:fldChar w:fldCharType="separate"/>
          </w:r>
          <w:r>
            <w:rPr>
              <w:rFonts w:hint="default" w:ascii="Times New Roman" w:hAnsi="Times New Roman" w:eastAsia="宋体" w:cs="Times New Roman"/>
              <w:bCs w:val="0"/>
              <w:kern w:val="44"/>
              <w:szCs w:val="36"/>
              <w:woUserID w:val="1"/>
            </w:rPr>
            <w:t xml:space="preserve">1 </w:t>
          </w:r>
          <w:r>
            <w:rPr>
              <w:rFonts w:hint="eastAsia" w:ascii="宋体" w:hAnsi="宋体" w:eastAsia="宋体" w:cs="宋体"/>
              <w:bCs w:val="0"/>
              <w:kern w:val="44"/>
              <w:szCs w:val="36"/>
              <w:woUserID w:val="1"/>
            </w:rPr>
            <w:t>色彩</w:t>
          </w:r>
          <w:r>
            <w:tab/>
          </w:r>
          <w:r>
            <w:fldChar w:fldCharType="begin"/>
          </w:r>
          <w:r>
            <w:instrText xml:space="preserve"> PAGEREF _Toc238727682 \h </w:instrText>
          </w:r>
          <w:r>
            <w:fldChar w:fldCharType="separate"/>
          </w:r>
          <w:r>
            <w:t>4</w:t>
          </w:r>
          <w:r>
            <w:fldChar w:fldCharType="end"/>
          </w:r>
          <w:r>
            <w:rPr>
              <w:rFonts w:hint="default"/>
              <w:lang w:eastAsia="zh-CN"/>
            </w:rPr>
            <w:fldChar w:fldCharType="end"/>
          </w:r>
        </w:p>
        <w:p w14:paraId="6707F89E">
          <w:pPr>
            <w:pStyle w:val="13"/>
            <w:tabs>
              <w:tab w:val="right" w:leader="dot" w:pos="8306"/>
            </w:tabs>
          </w:pPr>
          <w:r>
            <w:rPr>
              <w:rFonts w:hint="default"/>
              <w:lang w:eastAsia="zh-CN"/>
            </w:rPr>
            <w:fldChar w:fldCharType="begin"/>
          </w:r>
          <w:r>
            <w:rPr>
              <w:rFonts w:hint="default"/>
              <w:lang w:eastAsia="zh-CN"/>
            </w:rPr>
            <w:instrText xml:space="preserve"> HYPERLINK \l _Toc1556381626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1.1 </w:t>
          </w:r>
          <w:r>
            <w:rPr>
              <w:rFonts w:hint="eastAsia" w:ascii="宋体" w:hAnsi="宋体" w:eastAsia="宋体" w:cs="宋体"/>
              <w:bCs/>
              <w:kern w:val="0"/>
              <w:szCs w:val="32"/>
              <w:woUserID w:val="1"/>
            </w:rPr>
            <w:t>主色</w:t>
          </w:r>
          <w:r>
            <w:tab/>
          </w:r>
          <w:r>
            <w:fldChar w:fldCharType="begin"/>
          </w:r>
          <w:r>
            <w:instrText xml:space="preserve"> PAGEREF _Toc1556381626 \h </w:instrText>
          </w:r>
          <w:r>
            <w:fldChar w:fldCharType="separate"/>
          </w:r>
          <w:r>
            <w:t>4</w:t>
          </w:r>
          <w:r>
            <w:fldChar w:fldCharType="end"/>
          </w:r>
          <w:r>
            <w:rPr>
              <w:rFonts w:hint="default"/>
              <w:lang w:eastAsia="zh-CN"/>
            </w:rPr>
            <w:fldChar w:fldCharType="end"/>
          </w:r>
        </w:p>
        <w:p w14:paraId="202B8029">
          <w:pPr>
            <w:pStyle w:val="13"/>
            <w:tabs>
              <w:tab w:val="right" w:leader="dot" w:pos="8306"/>
            </w:tabs>
          </w:pPr>
          <w:r>
            <w:rPr>
              <w:rFonts w:hint="default"/>
              <w:lang w:eastAsia="zh-CN"/>
            </w:rPr>
            <w:fldChar w:fldCharType="begin"/>
          </w:r>
          <w:r>
            <w:rPr>
              <w:rFonts w:hint="default"/>
              <w:lang w:eastAsia="zh-CN"/>
            </w:rPr>
            <w:instrText xml:space="preserve"> HYPERLINK \l _Toc850095325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1.2 </w:t>
          </w:r>
          <w:r>
            <w:rPr>
              <w:rFonts w:hint="eastAsia" w:ascii="宋体" w:hAnsi="宋体" w:eastAsia="宋体" w:cs="宋体"/>
              <w:bCs/>
              <w:kern w:val="0"/>
              <w:szCs w:val="32"/>
              <w:woUserID w:val="1"/>
            </w:rPr>
            <w:t>辅助色</w:t>
          </w:r>
          <w:r>
            <w:tab/>
          </w:r>
          <w:r>
            <w:fldChar w:fldCharType="begin"/>
          </w:r>
          <w:r>
            <w:instrText xml:space="preserve"> PAGEREF _Toc850095325 \h </w:instrText>
          </w:r>
          <w:r>
            <w:fldChar w:fldCharType="separate"/>
          </w:r>
          <w:r>
            <w:t>4</w:t>
          </w:r>
          <w:r>
            <w:fldChar w:fldCharType="end"/>
          </w:r>
          <w:r>
            <w:rPr>
              <w:rFonts w:hint="default"/>
              <w:lang w:eastAsia="zh-CN"/>
            </w:rPr>
            <w:fldChar w:fldCharType="end"/>
          </w:r>
        </w:p>
        <w:p w14:paraId="1B3BC51F">
          <w:pPr>
            <w:pStyle w:val="13"/>
            <w:tabs>
              <w:tab w:val="right" w:leader="dot" w:pos="8306"/>
            </w:tabs>
          </w:pPr>
          <w:r>
            <w:rPr>
              <w:rFonts w:hint="default"/>
              <w:lang w:eastAsia="zh-CN"/>
            </w:rPr>
            <w:fldChar w:fldCharType="begin"/>
          </w:r>
          <w:r>
            <w:rPr>
              <w:rFonts w:hint="default"/>
              <w:lang w:eastAsia="zh-CN"/>
            </w:rPr>
            <w:instrText xml:space="preserve"> HYPERLINK \l _Toc641429784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1.3 </w:t>
          </w:r>
          <w:r>
            <w:rPr>
              <w:rFonts w:hint="eastAsia" w:ascii="宋体" w:hAnsi="宋体" w:eastAsia="宋体" w:cs="宋体"/>
              <w:bCs/>
              <w:kern w:val="0"/>
              <w:szCs w:val="32"/>
              <w:woUserID w:val="1"/>
            </w:rPr>
            <w:t>中性色</w:t>
          </w:r>
          <w:r>
            <w:tab/>
          </w:r>
          <w:r>
            <w:fldChar w:fldCharType="begin"/>
          </w:r>
          <w:r>
            <w:instrText xml:space="preserve"> PAGEREF _Toc641429784 \h </w:instrText>
          </w:r>
          <w:r>
            <w:fldChar w:fldCharType="separate"/>
          </w:r>
          <w:r>
            <w:t>5</w:t>
          </w:r>
          <w:r>
            <w:fldChar w:fldCharType="end"/>
          </w:r>
          <w:r>
            <w:rPr>
              <w:rFonts w:hint="default"/>
              <w:lang w:eastAsia="zh-CN"/>
            </w:rPr>
            <w:fldChar w:fldCharType="end"/>
          </w:r>
        </w:p>
        <w:p w14:paraId="187061FF">
          <w:pPr>
            <w:pStyle w:val="13"/>
            <w:tabs>
              <w:tab w:val="right" w:leader="dot" w:pos="8306"/>
            </w:tabs>
          </w:pPr>
          <w:r>
            <w:rPr>
              <w:rFonts w:hint="default"/>
              <w:lang w:eastAsia="zh-CN"/>
            </w:rPr>
            <w:fldChar w:fldCharType="begin"/>
          </w:r>
          <w:r>
            <w:rPr>
              <w:rFonts w:hint="default"/>
              <w:lang w:eastAsia="zh-CN"/>
            </w:rPr>
            <w:instrText xml:space="preserve"> HYPERLINK \l _Toc1123254181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1.4 </w:t>
          </w:r>
          <w:r>
            <w:rPr>
              <w:rFonts w:hint="eastAsia" w:ascii="宋体" w:hAnsi="宋体" w:eastAsia="宋体" w:cs="宋体"/>
              <w:bCs/>
              <w:kern w:val="0"/>
              <w:szCs w:val="32"/>
              <w:woUserID w:val="1"/>
            </w:rPr>
            <w:t>色彩样式示例</w:t>
          </w:r>
          <w:r>
            <w:tab/>
          </w:r>
          <w:r>
            <w:fldChar w:fldCharType="begin"/>
          </w:r>
          <w:r>
            <w:instrText xml:space="preserve"> PAGEREF _Toc1123254181 \h </w:instrText>
          </w:r>
          <w:r>
            <w:fldChar w:fldCharType="separate"/>
          </w:r>
          <w:r>
            <w:t>5</w:t>
          </w:r>
          <w:r>
            <w:fldChar w:fldCharType="end"/>
          </w:r>
          <w:r>
            <w:rPr>
              <w:rFonts w:hint="default"/>
              <w:lang w:eastAsia="zh-CN"/>
            </w:rPr>
            <w:fldChar w:fldCharType="end"/>
          </w:r>
        </w:p>
        <w:p w14:paraId="3FB62AFA">
          <w:pPr>
            <w:pStyle w:val="12"/>
            <w:tabs>
              <w:tab w:val="right" w:leader="dot" w:pos="8306"/>
            </w:tabs>
          </w:pPr>
          <w:r>
            <w:rPr>
              <w:rFonts w:hint="default"/>
              <w:lang w:eastAsia="zh-CN"/>
            </w:rPr>
            <w:fldChar w:fldCharType="begin"/>
          </w:r>
          <w:r>
            <w:rPr>
              <w:rFonts w:hint="default"/>
              <w:lang w:eastAsia="zh-CN"/>
            </w:rPr>
            <w:instrText xml:space="preserve"> HYPERLINK \l _Toc716318072 </w:instrText>
          </w:r>
          <w:r>
            <w:rPr>
              <w:rFonts w:hint="default"/>
              <w:lang w:eastAsia="zh-CN"/>
            </w:rPr>
            <w:fldChar w:fldCharType="separate"/>
          </w:r>
          <w:r>
            <w:rPr>
              <w:rFonts w:hint="default" w:ascii="Times New Roman" w:hAnsi="Times New Roman" w:eastAsia="宋体" w:cs="Times New Roman"/>
              <w:bCs w:val="0"/>
              <w:kern w:val="44"/>
              <w:szCs w:val="36"/>
              <w:woUserID w:val="1"/>
            </w:rPr>
            <w:t xml:space="preserve">2 </w:t>
          </w:r>
          <w:r>
            <w:rPr>
              <w:rFonts w:hint="eastAsia" w:ascii="宋体" w:hAnsi="宋体" w:eastAsia="宋体" w:cs="宋体"/>
              <w:bCs w:val="0"/>
              <w:kern w:val="44"/>
              <w:szCs w:val="36"/>
              <w:woUserID w:val="1"/>
            </w:rPr>
            <w:t>字体字号</w:t>
          </w:r>
          <w:r>
            <w:tab/>
          </w:r>
          <w:r>
            <w:fldChar w:fldCharType="begin"/>
          </w:r>
          <w:r>
            <w:instrText xml:space="preserve"> PAGEREF _Toc716318072 \h </w:instrText>
          </w:r>
          <w:r>
            <w:fldChar w:fldCharType="separate"/>
          </w:r>
          <w:r>
            <w:t>5</w:t>
          </w:r>
          <w:r>
            <w:fldChar w:fldCharType="end"/>
          </w:r>
          <w:r>
            <w:rPr>
              <w:rFonts w:hint="default"/>
              <w:lang w:eastAsia="zh-CN"/>
            </w:rPr>
            <w:fldChar w:fldCharType="end"/>
          </w:r>
        </w:p>
        <w:p w14:paraId="2B9A6A73">
          <w:pPr>
            <w:pStyle w:val="13"/>
            <w:tabs>
              <w:tab w:val="right" w:leader="dot" w:pos="8306"/>
            </w:tabs>
          </w:pPr>
          <w:r>
            <w:rPr>
              <w:rFonts w:hint="default"/>
              <w:lang w:eastAsia="zh-CN"/>
            </w:rPr>
            <w:fldChar w:fldCharType="begin"/>
          </w:r>
          <w:r>
            <w:rPr>
              <w:rFonts w:hint="default"/>
              <w:lang w:eastAsia="zh-CN"/>
            </w:rPr>
            <w:instrText xml:space="preserve"> HYPERLINK \l _Toc820564495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2.1 </w:t>
          </w:r>
          <w:r>
            <w:rPr>
              <w:rFonts w:hint="eastAsia" w:ascii="宋体" w:hAnsi="宋体" w:eastAsia="宋体" w:cs="宋体"/>
              <w:bCs/>
              <w:kern w:val="0"/>
              <w:szCs w:val="32"/>
              <w:woUserID w:val="1"/>
            </w:rPr>
            <w:t>字体样式</w:t>
          </w:r>
          <w:r>
            <w:tab/>
          </w:r>
          <w:r>
            <w:fldChar w:fldCharType="begin"/>
          </w:r>
          <w:r>
            <w:instrText xml:space="preserve"> PAGEREF _Toc820564495 \h </w:instrText>
          </w:r>
          <w:r>
            <w:fldChar w:fldCharType="separate"/>
          </w:r>
          <w:r>
            <w:t>5</w:t>
          </w:r>
          <w:r>
            <w:fldChar w:fldCharType="end"/>
          </w:r>
          <w:r>
            <w:rPr>
              <w:rFonts w:hint="default"/>
              <w:lang w:eastAsia="zh-CN"/>
            </w:rPr>
            <w:fldChar w:fldCharType="end"/>
          </w:r>
        </w:p>
        <w:p w14:paraId="2A188E2C">
          <w:pPr>
            <w:pStyle w:val="13"/>
            <w:tabs>
              <w:tab w:val="right" w:leader="dot" w:pos="8306"/>
            </w:tabs>
          </w:pPr>
          <w:r>
            <w:rPr>
              <w:rFonts w:hint="default"/>
              <w:lang w:eastAsia="zh-CN"/>
            </w:rPr>
            <w:fldChar w:fldCharType="begin"/>
          </w:r>
          <w:r>
            <w:rPr>
              <w:rFonts w:hint="default"/>
              <w:lang w:eastAsia="zh-CN"/>
            </w:rPr>
            <w:instrText xml:space="preserve"> HYPERLINK \l _Toc2101153638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2.2 </w:t>
          </w:r>
          <w:r>
            <w:rPr>
              <w:rFonts w:hint="eastAsia" w:ascii="宋体" w:hAnsi="宋体" w:eastAsia="宋体" w:cs="宋体"/>
              <w:bCs/>
              <w:kern w:val="0"/>
              <w:szCs w:val="32"/>
              <w:woUserID w:val="1"/>
            </w:rPr>
            <w:t>字号</w:t>
          </w:r>
          <w:r>
            <w:tab/>
          </w:r>
          <w:r>
            <w:fldChar w:fldCharType="begin"/>
          </w:r>
          <w:r>
            <w:instrText xml:space="preserve"> PAGEREF _Toc2101153638 \h </w:instrText>
          </w:r>
          <w:r>
            <w:fldChar w:fldCharType="separate"/>
          </w:r>
          <w:r>
            <w:t>6</w:t>
          </w:r>
          <w:r>
            <w:fldChar w:fldCharType="end"/>
          </w:r>
          <w:r>
            <w:rPr>
              <w:rFonts w:hint="default"/>
              <w:lang w:eastAsia="zh-CN"/>
            </w:rPr>
            <w:fldChar w:fldCharType="end"/>
          </w:r>
        </w:p>
        <w:p w14:paraId="406AD235">
          <w:pPr>
            <w:pStyle w:val="13"/>
            <w:tabs>
              <w:tab w:val="right" w:leader="dot" w:pos="8306"/>
            </w:tabs>
          </w:pPr>
          <w:r>
            <w:rPr>
              <w:rFonts w:hint="default"/>
              <w:lang w:eastAsia="zh-CN"/>
            </w:rPr>
            <w:fldChar w:fldCharType="begin"/>
          </w:r>
          <w:r>
            <w:rPr>
              <w:rFonts w:hint="default"/>
              <w:lang w:eastAsia="zh-CN"/>
            </w:rPr>
            <w:instrText xml:space="preserve"> HYPERLINK \l _Toc883585978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2.3 </w:t>
          </w:r>
          <w:r>
            <w:rPr>
              <w:rFonts w:hint="eastAsia" w:ascii="宋体" w:hAnsi="宋体" w:eastAsia="宋体" w:cs="宋体"/>
              <w:bCs/>
              <w:kern w:val="0"/>
              <w:szCs w:val="32"/>
              <w:woUserID w:val="1"/>
            </w:rPr>
            <w:t>字体字号样式示例</w:t>
          </w:r>
          <w:r>
            <w:tab/>
          </w:r>
          <w:r>
            <w:fldChar w:fldCharType="begin"/>
          </w:r>
          <w:r>
            <w:instrText xml:space="preserve"> PAGEREF _Toc883585978 \h </w:instrText>
          </w:r>
          <w:r>
            <w:fldChar w:fldCharType="separate"/>
          </w:r>
          <w:r>
            <w:t>7</w:t>
          </w:r>
          <w:r>
            <w:fldChar w:fldCharType="end"/>
          </w:r>
          <w:r>
            <w:rPr>
              <w:rFonts w:hint="default"/>
              <w:lang w:eastAsia="zh-CN"/>
            </w:rPr>
            <w:fldChar w:fldCharType="end"/>
          </w:r>
        </w:p>
        <w:p w14:paraId="61BD409E">
          <w:pPr>
            <w:pStyle w:val="12"/>
            <w:tabs>
              <w:tab w:val="right" w:leader="dot" w:pos="8306"/>
            </w:tabs>
          </w:pPr>
          <w:r>
            <w:rPr>
              <w:rFonts w:hint="default"/>
              <w:lang w:eastAsia="zh-CN"/>
            </w:rPr>
            <w:fldChar w:fldCharType="begin"/>
          </w:r>
          <w:r>
            <w:rPr>
              <w:rFonts w:hint="default"/>
              <w:lang w:eastAsia="zh-CN"/>
            </w:rPr>
            <w:instrText xml:space="preserve"> HYPERLINK \l _Toc1506342888 </w:instrText>
          </w:r>
          <w:r>
            <w:rPr>
              <w:rFonts w:hint="default"/>
              <w:lang w:eastAsia="zh-CN"/>
            </w:rPr>
            <w:fldChar w:fldCharType="separate"/>
          </w:r>
          <w:r>
            <w:rPr>
              <w:rFonts w:hint="default" w:ascii="Times New Roman" w:hAnsi="Times New Roman" w:eastAsia="宋体" w:cs="Times New Roman"/>
              <w:bCs w:val="0"/>
              <w:kern w:val="44"/>
              <w:szCs w:val="36"/>
              <w:woUserID w:val="1"/>
            </w:rPr>
            <w:t xml:space="preserve">3 </w:t>
          </w:r>
          <w:r>
            <w:rPr>
              <w:rFonts w:hint="eastAsia" w:ascii="宋体" w:hAnsi="宋体" w:eastAsia="宋体" w:cs="宋体"/>
              <w:bCs w:val="0"/>
              <w:kern w:val="44"/>
              <w:szCs w:val="36"/>
              <w:woUserID w:val="1"/>
            </w:rPr>
            <w:t>导航菜单</w:t>
          </w:r>
          <w:r>
            <w:tab/>
          </w:r>
          <w:r>
            <w:fldChar w:fldCharType="begin"/>
          </w:r>
          <w:r>
            <w:instrText xml:space="preserve"> PAGEREF _Toc1506342888 \h </w:instrText>
          </w:r>
          <w:r>
            <w:fldChar w:fldCharType="separate"/>
          </w:r>
          <w:r>
            <w:t>7</w:t>
          </w:r>
          <w:r>
            <w:fldChar w:fldCharType="end"/>
          </w:r>
          <w:r>
            <w:rPr>
              <w:rFonts w:hint="default"/>
              <w:lang w:eastAsia="zh-CN"/>
            </w:rPr>
            <w:fldChar w:fldCharType="end"/>
          </w:r>
        </w:p>
        <w:p w14:paraId="59D45BC9">
          <w:pPr>
            <w:pStyle w:val="13"/>
            <w:tabs>
              <w:tab w:val="right" w:leader="dot" w:pos="8306"/>
            </w:tabs>
          </w:pPr>
          <w:r>
            <w:rPr>
              <w:rFonts w:hint="default"/>
              <w:lang w:eastAsia="zh-CN"/>
            </w:rPr>
            <w:fldChar w:fldCharType="begin"/>
          </w:r>
          <w:r>
            <w:rPr>
              <w:rFonts w:hint="default"/>
              <w:lang w:eastAsia="zh-CN"/>
            </w:rPr>
            <w:instrText xml:space="preserve"> HYPERLINK \l _Toc1585891122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3.1 </w:t>
          </w:r>
          <w:r>
            <w:rPr>
              <w:rFonts w:hint="eastAsia" w:ascii="宋体" w:hAnsi="宋体" w:eastAsia="宋体" w:cs="宋体"/>
              <w:bCs/>
              <w:kern w:val="0"/>
              <w:szCs w:val="32"/>
              <w:woUserID w:val="1"/>
            </w:rPr>
            <w:t>一级菜单</w:t>
          </w:r>
          <w:r>
            <w:tab/>
          </w:r>
          <w:r>
            <w:fldChar w:fldCharType="begin"/>
          </w:r>
          <w:r>
            <w:instrText xml:space="preserve"> PAGEREF _Toc1585891122 \h </w:instrText>
          </w:r>
          <w:r>
            <w:fldChar w:fldCharType="separate"/>
          </w:r>
          <w:r>
            <w:t>7</w:t>
          </w:r>
          <w:r>
            <w:fldChar w:fldCharType="end"/>
          </w:r>
          <w:r>
            <w:rPr>
              <w:rFonts w:hint="default"/>
              <w:lang w:eastAsia="zh-CN"/>
            </w:rPr>
            <w:fldChar w:fldCharType="end"/>
          </w:r>
        </w:p>
        <w:p w14:paraId="61BFC63C">
          <w:pPr>
            <w:pStyle w:val="13"/>
            <w:tabs>
              <w:tab w:val="right" w:leader="dot" w:pos="8306"/>
            </w:tabs>
          </w:pPr>
          <w:r>
            <w:rPr>
              <w:rFonts w:hint="default"/>
              <w:lang w:eastAsia="zh-CN"/>
            </w:rPr>
            <w:fldChar w:fldCharType="begin"/>
          </w:r>
          <w:r>
            <w:rPr>
              <w:rFonts w:hint="default"/>
              <w:lang w:eastAsia="zh-CN"/>
            </w:rPr>
            <w:instrText xml:space="preserve"> HYPERLINK \l _Toc816123212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3.2 </w:t>
          </w:r>
          <w:r>
            <w:rPr>
              <w:rFonts w:hint="eastAsia" w:ascii="宋体" w:hAnsi="宋体" w:eastAsia="宋体" w:cs="宋体"/>
              <w:bCs/>
              <w:kern w:val="0"/>
              <w:szCs w:val="32"/>
              <w:woUserID w:val="1"/>
            </w:rPr>
            <w:t>二级菜单</w:t>
          </w:r>
          <w:r>
            <w:tab/>
          </w:r>
          <w:r>
            <w:fldChar w:fldCharType="begin"/>
          </w:r>
          <w:r>
            <w:instrText xml:space="preserve"> PAGEREF _Toc816123212 \h </w:instrText>
          </w:r>
          <w:r>
            <w:fldChar w:fldCharType="separate"/>
          </w:r>
          <w:r>
            <w:t>8</w:t>
          </w:r>
          <w:r>
            <w:fldChar w:fldCharType="end"/>
          </w:r>
          <w:r>
            <w:rPr>
              <w:rFonts w:hint="default"/>
              <w:lang w:eastAsia="zh-CN"/>
            </w:rPr>
            <w:fldChar w:fldCharType="end"/>
          </w:r>
        </w:p>
        <w:p w14:paraId="3EF9ACA5">
          <w:pPr>
            <w:pStyle w:val="13"/>
            <w:tabs>
              <w:tab w:val="right" w:leader="dot" w:pos="8306"/>
            </w:tabs>
          </w:pPr>
          <w:r>
            <w:rPr>
              <w:rFonts w:hint="default"/>
              <w:lang w:eastAsia="zh-CN"/>
            </w:rPr>
            <w:fldChar w:fldCharType="begin"/>
          </w:r>
          <w:r>
            <w:rPr>
              <w:rFonts w:hint="default"/>
              <w:lang w:eastAsia="zh-CN"/>
            </w:rPr>
            <w:instrText xml:space="preserve"> HYPERLINK \l _Toc1465453432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3.3 </w:t>
          </w:r>
          <w:r>
            <w:rPr>
              <w:rFonts w:hint="eastAsia" w:ascii="宋体" w:hAnsi="宋体" w:eastAsia="宋体" w:cs="宋体"/>
              <w:bCs/>
              <w:kern w:val="0"/>
              <w:szCs w:val="32"/>
              <w:woUserID w:val="1"/>
            </w:rPr>
            <w:t>菜单</w:t>
          </w:r>
          <w:r>
            <w:rPr>
              <w:rFonts w:hint="eastAsia" w:ascii="宋体" w:hAnsi="宋体" w:eastAsia="宋体" w:cs="宋体"/>
              <w:bCs/>
              <w:kern w:val="0"/>
              <w:szCs w:val="32"/>
              <w:lang w:eastAsia="zh"/>
              <w:woUserID w:val="1"/>
            </w:rPr>
            <w:t>样例</w:t>
          </w:r>
          <w:r>
            <w:tab/>
          </w:r>
          <w:r>
            <w:fldChar w:fldCharType="begin"/>
          </w:r>
          <w:r>
            <w:instrText xml:space="preserve"> PAGEREF _Toc1465453432 \h </w:instrText>
          </w:r>
          <w:r>
            <w:fldChar w:fldCharType="separate"/>
          </w:r>
          <w:r>
            <w:t>8</w:t>
          </w:r>
          <w:r>
            <w:fldChar w:fldCharType="end"/>
          </w:r>
          <w:r>
            <w:rPr>
              <w:rFonts w:hint="default"/>
              <w:lang w:eastAsia="zh-CN"/>
            </w:rPr>
            <w:fldChar w:fldCharType="end"/>
          </w:r>
        </w:p>
        <w:p w14:paraId="531B5A38">
          <w:pPr>
            <w:pStyle w:val="12"/>
            <w:tabs>
              <w:tab w:val="right" w:leader="dot" w:pos="8306"/>
            </w:tabs>
          </w:pPr>
          <w:r>
            <w:rPr>
              <w:rFonts w:hint="default"/>
              <w:lang w:eastAsia="zh-CN"/>
            </w:rPr>
            <w:fldChar w:fldCharType="begin"/>
          </w:r>
          <w:r>
            <w:rPr>
              <w:rFonts w:hint="default"/>
              <w:lang w:eastAsia="zh-CN"/>
            </w:rPr>
            <w:instrText xml:space="preserve"> HYPERLINK \l _Toc1062252295 </w:instrText>
          </w:r>
          <w:r>
            <w:rPr>
              <w:rFonts w:hint="default"/>
              <w:lang w:eastAsia="zh-CN"/>
            </w:rPr>
            <w:fldChar w:fldCharType="separate"/>
          </w:r>
          <w:r>
            <w:rPr>
              <w:rFonts w:hint="default" w:ascii="Times New Roman" w:hAnsi="Times New Roman" w:eastAsia="宋体" w:cs="Times New Roman"/>
              <w:bCs w:val="0"/>
              <w:kern w:val="44"/>
              <w:szCs w:val="36"/>
              <w:woUserID w:val="1"/>
            </w:rPr>
            <w:t xml:space="preserve">4 </w:t>
          </w:r>
          <w:r>
            <w:rPr>
              <w:rFonts w:hint="eastAsia" w:ascii="宋体" w:hAnsi="宋体" w:eastAsia="宋体" w:cs="宋体"/>
              <w:bCs w:val="0"/>
              <w:kern w:val="44"/>
              <w:szCs w:val="36"/>
              <w:woUserID w:val="1"/>
            </w:rPr>
            <w:t>布局</w:t>
          </w:r>
          <w:r>
            <w:tab/>
          </w:r>
          <w:r>
            <w:fldChar w:fldCharType="begin"/>
          </w:r>
          <w:r>
            <w:instrText xml:space="preserve"> PAGEREF _Toc1062252295 \h </w:instrText>
          </w:r>
          <w:r>
            <w:fldChar w:fldCharType="separate"/>
          </w:r>
          <w:r>
            <w:t>9</w:t>
          </w:r>
          <w:r>
            <w:fldChar w:fldCharType="end"/>
          </w:r>
          <w:r>
            <w:rPr>
              <w:rFonts w:hint="default"/>
              <w:lang w:eastAsia="zh-CN"/>
            </w:rPr>
            <w:fldChar w:fldCharType="end"/>
          </w:r>
        </w:p>
        <w:p w14:paraId="064FC5D7">
          <w:pPr>
            <w:pStyle w:val="13"/>
            <w:tabs>
              <w:tab w:val="right" w:leader="dot" w:pos="8306"/>
            </w:tabs>
          </w:pPr>
          <w:r>
            <w:rPr>
              <w:rFonts w:hint="default"/>
              <w:lang w:eastAsia="zh-CN"/>
            </w:rPr>
            <w:fldChar w:fldCharType="begin"/>
          </w:r>
          <w:r>
            <w:rPr>
              <w:rFonts w:hint="default"/>
              <w:lang w:eastAsia="zh-CN"/>
            </w:rPr>
            <w:instrText xml:space="preserve"> HYPERLINK \l _Toc306684424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4.1 </w:t>
          </w:r>
          <w:r>
            <w:rPr>
              <w:rFonts w:hint="eastAsia" w:ascii="宋体" w:hAnsi="宋体" w:eastAsia="宋体" w:cs="宋体"/>
              <w:bCs/>
              <w:kern w:val="0"/>
              <w:szCs w:val="32"/>
              <w:woUserID w:val="1"/>
            </w:rPr>
            <w:t>界面布局设计及交互原则</w:t>
          </w:r>
          <w:r>
            <w:tab/>
          </w:r>
          <w:r>
            <w:fldChar w:fldCharType="begin"/>
          </w:r>
          <w:r>
            <w:instrText xml:space="preserve"> PAGEREF _Toc306684424 \h </w:instrText>
          </w:r>
          <w:r>
            <w:fldChar w:fldCharType="separate"/>
          </w:r>
          <w:r>
            <w:t>9</w:t>
          </w:r>
          <w:r>
            <w:fldChar w:fldCharType="end"/>
          </w:r>
          <w:r>
            <w:rPr>
              <w:rFonts w:hint="default"/>
              <w:lang w:eastAsia="zh-CN"/>
            </w:rPr>
            <w:fldChar w:fldCharType="end"/>
          </w:r>
        </w:p>
        <w:p w14:paraId="3D001D71">
          <w:pPr>
            <w:pStyle w:val="13"/>
            <w:tabs>
              <w:tab w:val="right" w:leader="dot" w:pos="8306"/>
            </w:tabs>
          </w:pPr>
          <w:r>
            <w:rPr>
              <w:rFonts w:hint="default"/>
              <w:lang w:eastAsia="zh-CN"/>
            </w:rPr>
            <w:fldChar w:fldCharType="begin"/>
          </w:r>
          <w:r>
            <w:rPr>
              <w:rFonts w:hint="default"/>
              <w:lang w:eastAsia="zh-CN"/>
            </w:rPr>
            <w:instrText xml:space="preserve"> HYPERLINK \l _Toc511470566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4.2 </w:t>
          </w:r>
          <w:r>
            <w:rPr>
              <w:rFonts w:hint="eastAsia" w:ascii="宋体" w:hAnsi="宋体" w:eastAsia="宋体" w:cs="宋体"/>
              <w:bCs/>
              <w:kern w:val="0"/>
              <w:szCs w:val="32"/>
              <w:woUserID w:val="1"/>
            </w:rPr>
            <w:t>标准界面布局</w:t>
          </w:r>
          <w:r>
            <w:tab/>
          </w:r>
          <w:r>
            <w:fldChar w:fldCharType="begin"/>
          </w:r>
          <w:r>
            <w:instrText xml:space="preserve"> PAGEREF _Toc511470566 \h </w:instrText>
          </w:r>
          <w:r>
            <w:fldChar w:fldCharType="separate"/>
          </w:r>
          <w:r>
            <w:t>10</w:t>
          </w:r>
          <w:r>
            <w:fldChar w:fldCharType="end"/>
          </w:r>
          <w:r>
            <w:rPr>
              <w:rFonts w:hint="default"/>
              <w:lang w:eastAsia="zh-CN"/>
            </w:rPr>
            <w:fldChar w:fldCharType="end"/>
          </w:r>
        </w:p>
        <w:p w14:paraId="510D4524">
          <w:pPr>
            <w:pStyle w:val="13"/>
            <w:tabs>
              <w:tab w:val="right" w:leader="dot" w:pos="8306"/>
            </w:tabs>
          </w:pPr>
          <w:r>
            <w:rPr>
              <w:rFonts w:hint="default"/>
              <w:lang w:eastAsia="zh-CN"/>
            </w:rPr>
            <w:fldChar w:fldCharType="begin"/>
          </w:r>
          <w:r>
            <w:rPr>
              <w:rFonts w:hint="default"/>
              <w:lang w:eastAsia="zh-CN"/>
            </w:rPr>
            <w:instrText xml:space="preserve"> HYPERLINK \l _Toc2015746248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4.3 </w:t>
          </w:r>
          <w:r>
            <w:rPr>
              <w:rFonts w:hint="eastAsia" w:ascii="宋体" w:hAnsi="宋体" w:eastAsia="宋体" w:cs="宋体"/>
              <w:bCs/>
              <w:kern w:val="0"/>
              <w:szCs w:val="32"/>
              <w:woUserID w:val="1"/>
            </w:rPr>
            <w:t>栅格及间距</w:t>
          </w:r>
          <w:r>
            <w:tab/>
          </w:r>
          <w:r>
            <w:fldChar w:fldCharType="begin"/>
          </w:r>
          <w:r>
            <w:instrText xml:space="preserve"> PAGEREF _Toc2015746248 \h </w:instrText>
          </w:r>
          <w:r>
            <w:fldChar w:fldCharType="separate"/>
          </w:r>
          <w:r>
            <w:t>12</w:t>
          </w:r>
          <w:r>
            <w:fldChar w:fldCharType="end"/>
          </w:r>
          <w:r>
            <w:rPr>
              <w:rFonts w:hint="default"/>
              <w:lang w:eastAsia="zh-CN"/>
            </w:rPr>
            <w:fldChar w:fldCharType="end"/>
          </w:r>
        </w:p>
        <w:p w14:paraId="08E2A243">
          <w:pPr>
            <w:pStyle w:val="13"/>
            <w:tabs>
              <w:tab w:val="right" w:leader="dot" w:pos="8306"/>
            </w:tabs>
          </w:pPr>
          <w:r>
            <w:rPr>
              <w:rFonts w:hint="default"/>
              <w:lang w:eastAsia="zh-CN"/>
            </w:rPr>
            <w:fldChar w:fldCharType="begin"/>
          </w:r>
          <w:r>
            <w:rPr>
              <w:rFonts w:hint="default"/>
              <w:lang w:eastAsia="zh-CN"/>
            </w:rPr>
            <w:instrText xml:space="preserve"> HYPERLINK \l _Toc1427847849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4.4 </w:t>
          </w:r>
          <w:r>
            <w:rPr>
              <w:rFonts w:hint="eastAsia" w:ascii="宋体" w:hAnsi="宋体" w:eastAsia="宋体" w:cs="宋体"/>
              <w:bCs/>
              <w:kern w:val="0"/>
              <w:szCs w:val="32"/>
              <w:woUserID w:val="1"/>
            </w:rPr>
            <w:t>界面内容区域说明</w:t>
          </w:r>
          <w:r>
            <w:tab/>
          </w:r>
          <w:r>
            <w:fldChar w:fldCharType="begin"/>
          </w:r>
          <w:r>
            <w:instrText xml:space="preserve"> PAGEREF _Toc1427847849 \h </w:instrText>
          </w:r>
          <w:r>
            <w:fldChar w:fldCharType="separate"/>
          </w:r>
          <w:r>
            <w:t>13</w:t>
          </w:r>
          <w:r>
            <w:fldChar w:fldCharType="end"/>
          </w:r>
          <w:r>
            <w:rPr>
              <w:rFonts w:hint="default"/>
              <w:lang w:eastAsia="zh-CN"/>
            </w:rPr>
            <w:fldChar w:fldCharType="end"/>
          </w:r>
        </w:p>
        <w:p w14:paraId="324C848B">
          <w:pPr>
            <w:pStyle w:val="13"/>
            <w:tabs>
              <w:tab w:val="right" w:leader="dot" w:pos="8306"/>
            </w:tabs>
          </w:pPr>
          <w:r>
            <w:rPr>
              <w:rFonts w:hint="default"/>
              <w:lang w:eastAsia="zh-CN"/>
            </w:rPr>
            <w:fldChar w:fldCharType="begin"/>
          </w:r>
          <w:r>
            <w:rPr>
              <w:rFonts w:hint="default"/>
              <w:lang w:eastAsia="zh-CN"/>
            </w:rPr>
            <w:instrText xml:space="preserve"> HYPERLINK \l _Toc1000196228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4.5 </w:t>
          </w:r>
          <w:r>
            <w:rPr>
              <w:rFonts w:hint="eastAsia" w:ascii="宋体" w:hAnsi="宋体" w:eastAsia="宋体" w:cs="宋体"/>
              <w:bCs/>
              <w:kern w:val="0"/>
              <w:szCs w:val="32"/>
              <w:woUserID w:val="1"/>
            </w:rPr>
            <w:t>界面布局缩放说明</w:t>
          </w:r>
          <w:r>
            <w:tab/>
          </w:r>
          <w:r>
            <w:fldChar w:fldCharType="begin"/>
          </w:r>
          <w:r>
            <w:instrText xml:space="preserve"> PAGEREF _Toc1000196228 \h </w:instrText>
          </w:r>
          <w:r>
            <w:fldChar w:fldCharType="separate"/>
          </w:r>
          <w:r>
            <w:t>16</w:t>
          </w:r>
          <w:r>
            <w:fldChar w:fldCharType="end"/>
          </w:r>
          <w:r>
            <w:rPr>
              <w:rFonts w:hint="default"/>
              <w:lang w:eastAsia="zh-CN"/>
            </w:rPr>
            <w:fldChar w:fldCharType="end"/>
          </w:r>
        </w:p>
        <w:p w14:paraId="647A7531">
          <w:pPr>
            <w:pStyle w:val="12"/>
            <w:tabs>
              <w:tab w:val="right" w:leader="dot" w:pos="8306"/>
            </w:tabs>
          </w:pPr>
          <w:r>
            <w:rPr>
              <w:rFonts w:hint="default"/>
              <w:lang w:eastAsia="zh-CN"/>
            </w:rPr>
            <w:fldChar w:fldCharType="begin"/>
          </w:r>
          <w:r>
            <w:rPr>
              <w:rFonts w:hint="default"/>
              <w:lang w:eastAsia="zh-CN"/>
            </w:rPr>
            <w:instrText xml:space="preserve"> HYPERLINK \l _Toc2006182208 </w:instrText>
          </w:r>
          <w:r>
            <w:rPr>
              <w:rFonts w:hint="default"/>
              <w:lang w:eastAsia="zh-CN"/>
            </w:rPr>
            <w:fldChar w:fldCharType="separate"/>
          </w:r>
          <w:r>
            <w:rPr>
              <w:rFonts w:hint="default" w:ascii="Times New Roman" w:hAnsi="Times New Roman" w:eastAsia="宋体" w:cs="Times New Roman"/>
              <w:bCs w:val="0"/>
              <w:kern w:val="44"/>
              <w:szCs w:val="36"/>
              <w:woUserID w:val="1"/>
            </w:rPr>
            <w:t xml:space="preserve">5 </w:t>
          </w:r>
          <w:r>
            <w:rPr>
              <w:rFonts w:hint="eastAsia" w:ascii="宋体" w:hAnsi="宋体" w:eastAsia="宋体" w:cs="宋体"/>
              <w:bCs w:val="0"/>
              <w:kern w:val="44"/>
              <w:szCs w:val="36"/>
              <w:woUserID w:val="1"/>
            </w:rPr>
            <w:t>样式</w:t>
          </w:r>
          <w:r>
            <w:rPr>
              <w:rFonts w:hint="eastAsia" w:ascii="宋体" w:hAnsi="宋体" w:eastAsia="宋体" w:cs="宋体"/>
              <w:bCs w:val="0"/>
              <w:kern w:val="44"/>
              <w:szCs w:val="36"/>
              <w:lang w:eastAsia="zh"/>
              <w:woUserID w:val="1"/>
            </w:rPr>
            <w:t>规范</w:t>
          </w:r>
          <w:r>
            <w:tab/>
          </w:r>
          <w:r>
            <w:fldChar w:fldCharType="begin"/>
          </w:r>
          <w:r>
            <w:instrText xml:space="preserve"> PAGEREF _Toc2006182208 \h </w:instrText>
          </w:r>
          <w:r>
            <w:fldChar w:fldCharType="separate"/>
          </w:r>
          <w:r>
            <w:t>17</w:t>
          </w:r>
          <w:r>
            <w:fldChar w:fldCharType="end"/>
          </w:r>
          <w:r>
            <w:rPr>
              <w:rFonts w:hint="default"/>
              <w:lang w:eastAsia="zh-CN"/>
            </w:rPr>
            <w:fldChar w:fldCharType="end"/>
          </w:r>
        </w:p>
        <w:p w14:paraId="39BC5A9D">
          <w:pPr>
            <w:pStyle w:val="13"/>
            <w:tabs>
              <w:tab w:val="right" w:leader="dot" w:pos="8306"/>
            </w:tabs>
          </w:pPr>
          <w:r>
            <w:rPr>
              <w:rFonts w:hint="default"/>
              <w:lang w:eastAsia="zh-CN"/>
            </w:rPr>
            <w:fldChar w:fldCharType="begin"/>
          </w:r>
          <w:r>
            <w:rPr>
              <w:rFonts w:hint="default"/>
              <w:lang w:eastAsia="zh-CN"/>
            </w:rPr>
            <w:instrText xml:space="preserve"> HYPERLINK \l _Toc1383861885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5.1 </w:t>
          </w:r>
          <w:r>
            <w:rPr>
              <w:rFonts w:hint="eastAsia" w:ascii="宋体" w:hAnsi="宋体" w:eastAsia="宋体" w:cs="宋体"/>
              <w:bCs/>
              <w:kern w:val="0"/>
              <w:szCs w:val="32"/>
              <w:woUserID w:val="1"/>
            </w:rPr>
            <w:t>样</w:t>
          </w:r>
          <w:r>
            <w:rPr>
              <w:rFonts w:hint="eastAsia" w:ascii="宋体" w:hAnsi="宋体" w:eastAsia="宋体" w:cs="宋体"/>
              <w:bCs/>
              <w:kern w:val="0"/>
              <w:szCs w:val="32"/>
              <w:lang w:eastAsia="zh"/>
              <w:woUserID w:val="1"/>
            </w:rPr>
            <w:t>式要求</w:t>
          </w:r>
          <w:r>
            <w:tab/>
          </w:r>
          <w:r>
            <w:fldChar w:fldCharType="begin"/>
          </w:r>
          <w:r>
            <w:instrText xml:space="preserve"> PAGEREF _Toc1383861885 \h </w:instrText>
          </w:r>
          <w:r>
            <w:fldChar w:fldCharType="separate"/>
          </w:r>
          <w:r>
            <w:t>17</w:t>
          </w:r>
          <w:r>
            <w:fldChar w:fldCharType="end"/>
          </w:r>
          <w:r>
            <w:rPr>
              <w:rFonts w:hint="default"/>
              <w:lang w:eastAsia="zh-CN"/>
            </w:rPr>
            <w:fldChar w:fldCharType="end"/>
          </w:r>
        </w:p>
        <w:p w14:paraId="209628E2">
          <w:pPr>
            <w:pStyle w:val="13"/>
            <w:tabs>
              <w:tab w:val="right" w:leader="dot" w:pos="8306"/>
            </w:tabs>
          </w:pPr>
          <w:r>
            <w:rPr>
              <w:rFonts w:hint="default"/>
              <w:lang w:eastAsia="zh-CN"/>
            </w:rPr>
            <w:fldChar w:fldCharType="begin"/>
          </w:r>
          <w:r>
            <w:rPr>
              <w:rFonts w:hint="default"/>
              <w:lang w:eastAsia="zh-CN"/>
            </w:rPr>
            <w:instrText xml:space="preserve"> HYPERLINK \l _Toc1210764323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5.2 </w:t>
          </w:r>
          <w:r>
            <w:rPr>
              <w:rFonts w:hint="eastAsia" w:ascii="宋体" w:hAnsi="宋体" w:eastAsia="宋体" w:cs="宋体"/>
              <w:bCs/>
              <w:kern w:val="0"/>
              <w:szCs w:val="32"/>
              <w:lang w:eastAsia="zh"/>
              <w:woUserID w:val="1"/>
            </w:rPr>
            <w:t>主题适配规范</w:t>
          </w:r>
          <w:r>
            <w:tab/>
          </w:r>
          <w:r>
            <w:fldChar w:fldCharType="begin"/>
          </w:r>
          <w:r>
            <w:instrText xml:space="preserve"> PAGEREF _Toc1210764323 \h </w:instrText>
          </w:r>
          <w:r>
            <w:fldChar w:fldCharType="separate"/>
          </w:r>
          <w:r>
            <w:t>17</w:t>
          </w:r>
          <w:r>
            <w:fldChar w:fldCharType="end"/>
          </w:r>
          <w:r>
            <w:rPr>
              <w:rFonts w:hint="default"/>
              <w:lang w:eastAsia="zh-CN"/>
            </w:rPr>
            <w:fldChar w:fldCharType="end"/>
          </w:r>
        </w:p>
        <w:p w14:paraId="498F6F0C">
          <w:pPr>
            <w:pStyle w:val="13"/>
            <w:tabs>
              <w:tab w:val="right" w:leader="dot" w:pos="8306"/>
            </w:tabs>
          </w:pPr>
          <w:r>
            <w:rPr>
              <w:rFonts w:hint="default"/>
              <w:lang w:eastAsia="zh-CN"/>
            </w:rPr>
            <w:fldChar w:fldCharType="begin"/>
          </w:r>
          <w:r>
            <w:rPr>
              <w:rFonts w:hint="default"/>
              <w:lang w:eastAsia="zh-CN"/>
            </w:rPr>
            <w:instrText xml:space="preserve"> HYPERLINK \l _Toc348103861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5.3 </w:t>
          </w:r>
          <w:r>
            <w:rPr>
              <w:rFonts w:hint="eastAsia" w:ascii="宋体" w:hAnsi="宋体" w:eastAsia="宋体" w:cs="宋体"/>
              <w:bCs/>
              <w:kern w:val="0"/>
              <w:szCs w:val="32"/>
              <w:woUserID w:val="1"/>
            </w:rPr>
            <w:t>样式命名</w:t>
          </w:r>
          <w:r>
            <w:tab/>
          </w:r>
          <w:r>
            <w:fldChar w:fldCharType="begin"/>
          </w:r>
          <w:r>
            <w:instrText xml:space="preserve"> PAGEREF _Toc348103861 \h </w:instrText>
          </w:r>
          <w:r>
            <w:fldChar w:fldCharType="separate"/>
          </w:r>
          <w:r>
            <w:t>18</w:t>
          </w:r>
          <w:r>
            <w:fldChar w:fldCharType="end"/>
          </w:r>
          <w:r>
            <w:rPr>
              <w:rFonts w:hint="default"/>
              <w:lang w:eastAsia="zh-CN"/>
            </w:rPr>
            <w:fldChar w:fldCharType="end"/>
          </w:r>
        </w:p>
        <w:p w14:paraId="48425673">
          <w:pPr>
            <w:pStyle w:val="12"/>
            <w:tabs>
              <w:tab w:val="right" w:leader="dot" w:pos="8306"/>
            </w:tabs>
          </w:pPr>
          <w:r>
            <w:rPr>
              <w:rFonts w:hint="default"/>
              <w:lang w:eastAsia="zh-CN"/>
            </w:rPr>
            <w:fldChar w:fldCharType="begin"/>
          </w:r>
          <w:r>
            <w:rPr>
              <w:rFonts w:hint="default"/>
              <w:lang w:eastAsia="zh-CN"/>
            </w:rPr>
            <w:instrText xml:space="preserve"> HYPERLINK \l _Toc321689479 </w:instrText>
          </w:r>
          <w:r>
            <w:rPr>
              <w:rFonts w:hint="default"/>
              <w:lang w:eastAsia="zh-CN"/>
            </w:rPr>
            <w:fldChar w:fldCharType="separate"/>
          </w:r>
          <w:r>
            <w:rPr>
              <w:rFonts w:hint="default" w:ascii="Times New Roman" w:hAnsi="Times New Roman" w:eastAsia="宋体" w:cs="Times New Roman"/>
              <w:bCs w:val="0"/>
              <w:kern w:val="44"/>
              <w:szCs w:val="36"/>
              <w:woUserID w:val="1"/>
            </w:rPr>
            <w:t xml:space="preserve">6 </w:t>
          </w:r>
          <w:r>
            <w:rPr>
              <w:rFonts w:hint="eastAsia" w:ascii="宋体" w:hAnsi="宋体" w:eastAsia="宋体" w:cs="宋体"/>
              <w:bCs w:val="0"/>
              <w:kern w:val="44"/>
              <w:szCs w:val="36"/>
              <w:lang w:eastAsia="zh"/>
              <w:woUserID w:val="1"/>
            </w:rPr>
            <w:t>前端集成方式</w:t>
          </w:r>
          <w:r>
            <w:tab/>
          </w:r>
          <w:r>
            <w:fldChar w:fldCharType="begin"/>
          </w:r>
          <w:r>
            <w:instrText xml:space="preserve"> PAGEREF _Toc321689479 \h </w:instrText>
          </w:r>
          <w:r>
            <w:fldChar w:fldCharType="separate"/>
          </w:r>
          <w:r>
            <w:t>18</w:t>
          </w:r>
          <w:r>
            <w:fldChar w:fldCharType="end"/>
          </w:r>
          <w:r>
            <w:rPr>
              <w:rFonts w:hint="default"/>
              <w:lang w:eastAsia="zh-CN"/>
            </w:rPr>
            <w:fldChar w:fldCharType="end"/>
          </w:r>
        </w:p>
        <w:p w14:paraId="2B9C5C04">
          <w:pPr>
            <w:pStyle w:val="13"/>
            <w:tabs>
              <w:tab w:val="right" w:leader="dot" w:pos="8306"/>
            </w:tabs>
          </w:pPr>
          <w:r>
            <w:rPr>
              <w:rFonts w:hint="default"/>
              <w:lang w:eastAsia="zh-CN"/>
            </w:rPr>
            <w:fldChar w:fldCharType="begin"/>
          </w:r>
          <w:r>
            <w:rPr>
              <w:rFonts w:hint="default"/>
              <w:lang w:eastAsia="zh-CN"/>
            </w:rPr>
            <w:instrText xml:space="preserve"> HYPERLINK \l _Toc1723172351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6.1 </w:t>
          </w:r>
          <w:r>
            <w:rPr>
              <w:rFonts w:hint="eastAsia" w:ascii="宋体" w:hAnsi="宋体" w:eastAsia="宋体" w:cs="宋体"/>
              <w:bCs/>
              <w:kern w:val="0"/>
              <w:szCs w:val="32"/>
              <w:woUserID w:val="1"/>
            </w:rPr>
            <w:t>基座应用</w:t>
          </w:r>
          <w:r>
            <w:tab/>
          </w:r>
          <w:r>
            <w:fldChar w:fldCharType="begin"/>
          </w:r>
          <w:r>
            <w:instrText xml:space="preserve"> PAGEREF _Toc1723172351 \h </w:instrText>
          </w:r>
          <w:r>
            <w:fldChar w:fldCharType="separate"/>
          </w:r>
          <w:r>
            <w:t>18</w:t>
          </w:r>
          <w:r>
            <w:fldChar w:fldCharType="end"/>
          </w:r>
          <w:r>
            <w:rPr>
              <w:rFonts w:hint="default"/>
              <w:lang w:eastAsia="zh-CN"/>
            </w:rPr>
            <w:fldChar w:fldCharType="end"/>
          </w:r>
        </w:p>
        <w:p w14:paraId="0A8BECBC">
          <w:pPr>
            <w:pStyle w:val="13"/>
            <w:tabs>
              <w:tab w:val="right" w:leader="dot" w:pos="8306"/>
            </w:tabs>
          </w:pPr>
          <w:r>
            <w:rPr>
              <w:rFonts w:hint="default"/>
              <w:lang w:eastAsia="zh-CN"/>
            </w:rPr>
            <w:fldChar w:fldCharType="begin"/>
          </w:r>
          <w:r>
            <w:rPr>
              <w:rFonts w:hint="default"/>
              <w:lang w:eastAsia="zh-CN"/>
            </w:rPr>
            <w:instrText xml:space="preserve"> HYPERLINK \l _Toc496235758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6.2 </w:t>
          </w:r>
          <w:r>
            <w:rPr>
              <w:rFonts w:hint="eastAsia" w:ascii="宋体" w:hAnsi="宋体" w:eastAsia="宋体" w:cs="宋体"/>
              <w:bCs/>
              <w:kern w:val="0"/>
              <w:szCs w:val="32"/>
              <w:woUserID w:val="1"/>
            </w:rPr>
            <w:t>集成应用规则</w:t>
          </w:r>
          <w:r>
            <w:tab/>
          </w:r>
          <w:r>
            <w:fldChar w:fldCharType="begin"/>
          </w:r>
          <w:r>
            <w:instrText xml:space="preserve"> PAGEREF _Toc496235758 \h </w:instrText>
          </w:r>
          <w:r>
            <w:fldChar w:fldCharType="separate"/>
          </w:r>
          <w:r>
            <w:t>19</w:t>
          </w:r>
          <w:r>
            <w:fldChar w:fldCharType="end"/>
          </w:r>
          <w:r>
            <w:rPr>
              <w:rFonts w:hint="default"/>
              <w:lang w:eastAsia="zh-CN"/>
            </w:rPr>
            <w:fldChar w:fldCharType="end"/>
          </w:r>
        </w:p>
        <w:p w14:paraId="33D876C2">
          <w:pPr>
            <w:pStyle w:val="13"/>
            <w:tabs>
              <w:tab w:val="right" w:leader="dot" w:pos="8306"/>
            </w:tabs>
          </w:pPr>
          <w:r>
            <w:rPr>
              <w:rFonts w:hint="default"/>
              <w:lang w:eastAsia="zh-CN"/>
            </w:rPr>
            <w:fldChar w:fldCharType="begin"/>
          </w:r>
          <w:r>
            <w:rPr>
              <w:rFonts w:hint="default"/>
              <w:lang w:eastAsia="zh-CN"/>
            </w:rPr>
            <w:instrText xml:space="preserve"> HYPERLINK \l _Toc1791559964 </w:instrText>
          </w:r>
          <w:r>
            <w:rPr>
              <w:rFonts w:hint="default"/>
              <w:lang w:eastAsia="zh-CN"/>
            </w:rPr>
            <w:fldChar w:fldCharType="separate"/>
          </w:r>
          <w:r>
            <w:rPr>
              <w:rFonts w:hint="default" w:ascii="Times New Roman" w:hAnsi="Times New Roman" w:eastAsia="宋体" w:cs="Times New Roman"/>
              <w:bCs/>
              <w:kern w:val="0"/>
              <w:szCs w:val="32"/>
              <w:woUserID w:val="1"/>
            </w:rPr>
            <w:t xml:space="preserve">6.3 </w:t>
          </w:r>
          <w:r>
            <w:rPr>
              <w:rFonts w:hint="eastAsia" w:ascii="宋体" w:hAnsi="宋体" w:eastAsia="宋体" w:cs="宋体"/>
              <w:bCs/>
              <w:kern w:val="0"/>
              <w:szCs w:val="32"/>
              <w:woUserID w:val="1"/>
            </w:rPr>
            <w:t>应用共享信息说明</w:t>
          </w:r>
          <w:r>
            <w:tab/>
          </w:r>
          <w:r>
            <w:fldChar w:fldCharType="begin"/>
          </w:r>
          <w:r>
            <w:instrText xml:space="preserve"> PAGEREF _Toc1791559964 \h </w:instrText>
          </w:r>
          <w:r>
            <w:fldChar w:fldCharType="separate"/>
          </w:r>
          <w:r>
            <w:t>20</w:t>
          </w:r>
          <w:r>
            <w:fldChar w:fldCharType="end"/>
          </w:r>
          <w:r>
            <w:rPr>
              <w:rFonts w:hint="default"/>
              <w:lang w:eastAsia="zh-CN"/>
            </w:rPr>
            <w:fldChar w:fldCharType="end"/>
          </w:r>
        </w:p>
        <w:p w14:paraId="38BF3F9E">
          <w:pPr>
            <w:pStyle w:val="12"/>
            <w:tabs>
              <w:tab w:val="right" w:leader="dot" w:pos="8306"/>
            </w:tabs>
          </w:pPr>
          <w:r>
            <w:rPr>
              <w:rFonts w:hint="default"/>
              <w:lang w:eastAsia="zh-CN"/>
            </w:rPr>
            <w:fldChar w:fldCharType="begin"/>
          </w:r>
          <w:r>
            <w:rPr>
              <w:rFonts w:hint="default"/>
              <w:lang w:eastAsia="zh-CN"/>
            </w:rPr>
            <w:instrText xml:space="preserve"> HYPERLINK \l _Toc1447325852 </w:instrText>
          </w:r>
          <w:r>
            <w:rPr>
              <w:rFonts w:hint="default"/>
              <w:lang w:eastAsia="zh-CN"/>
            </w:rPr>
            <w:fldChar w:fldCharType="separate"/>
          </w:r>
          <w:r>
            <w:rPr>
              <w:rFonts w:hint="default" w:ascii="Times New Roman" w:hAnsi="Times New Roman" w:eastAsia="宋体" w:cs="Times New Roman"/>
              <w:bCs w:val="0"/>
              <w:kern w:val="44"/>
              <w:szCs w:val="36"/>
              <w:woUserID w:val="1"/>
            </w:rPr>
            <w:t xml:space="preserve">7 </w:t>
          </w:r>
          <w:r>
            <w:rPr>
              <w:rFonts w:hint="eastAsia" w:ascii="宋体" w:hAnsi="宋体" w:eastAsia="宋体" w:cs="宋体"/>
              <w:bCs w:val="0"/>
              <w:kern w:val="44"/>
              <w:szCs w:val="36"/>
              <w:woUserID w:val="1"/>
            </w:rPr>
            <w:t>代码版本</w:t>
          </w:r>
          <w:r>
            <w:rPr>
              <w:rFonts w:hint="eastAsia" w:ascii="宋体" w:hAnsi="宋体" w:eastAsia="宋体" w:cs="宋体"/>
              <w:bCs w:val="0"/>
              <w:kern w:val="44"/>
              <w:szCs w:val="36"/>
              <w:lang w:eastAsia="zh"/>
              <w:woUserID w:val="1"/>
            </w:rPr>
            <w:t>控制</w:t>
          </w:r>
          <w:r>
            <w:tab/>
          </w:r>
          <w:r>
            <w:fldChar w:fldCharType="begin"/>
          </w:r>
          <w:r>
            <w:instrText xml:space="preserve"> PAGEREF _Toc1447325852 \h </w:instrText>
          </w:r>
          <w:r>
            <w:fldChar w:fldCharType="separate"/>
          </w:r>
          <w:r>
            <w:t>21</w:t>
          </w:r>
          <w:r>
            <w:fldChar w:fldCharType="end"/>
          </w:r>
          <w:r>
            <w:rPr>
              <w:rFonts w:hint="default"/>
              <w:lang w:eastAsia="zh-CN"/>
            </w:rPr>
            <w:fldChar w:fldCharType="end"/>
          </w:r>
        </w:p>
        <w:p w14:paraId="71C42516">
          <w:pPr>
            <w:pStyle w:val="13"/>
            <w:tabs>
              <w:tab w:val="right" w:leader="dot" w:pos="8306"/>
            </w:tabs>
          </w:pPr>
          <w:r>
            <w:rPr>
              <w:rFonts w:hint="default"/>
              <w:lang w:eastAsia="zh-CN"/>
            </w:rPr>
            <w:fldChar w:fldCharType="begin"/>
          </w:r>
          <w:r>
            <w:rPr>
              <w:rFonts w:hint="default"/>
              <w:lang w:eastAsia="zh-CN"/>
            </w:rPr>
            <w:instrText xml:space="preserve"> HYPERLINK \l _Toc1631827633 </w:instrText>
          </w:r>
          <w:r>
            <w:rPr>
              <w:rFonts w:hint="default"/>
              <w:lang w:eastAsia="zh-CN"/>
            </w:rPr>
            <w:fldChar w:fldCharType="separate"/>
          </w:r>
          <w:r>
            <w:rPr>
              <w:rFonts w:hint="default" w:ascii="Times New Roman" w:hAnsi="Times New Roman" w:eastAsia="宋体" w:cs="Times New Roman"/>
              <w:bCs/>
              <w:kern w:val="0"/>
              <w:szCs w:val="32"/>
              <w:woUserID w:val="1"/>
            </w:rPr>
            <w:t>7.1 git</w:t>
          </w:r>
          <w:r>
            <w:rPr>
              <w:rFonts w:hint="eastAsia" w:ascii="宋体" w:hAnsi="宋体" w:eastAsia="宋体" w:cs="宋体"/>
              <w:bCs/>
              <w:kern w:val="0"/>
              <w:szCs w:val="32"/>
              <w:woUserID w:val="1"/>
            </w:rPr>
            <w:t>仓库版本</w:t>
          </w:r>
          <w:r>
            <w:tab/>
          </w:r>
          <w:r>
            <w:fldChar w:fldCharType="begin"/>
          </w:r>
          <w:r>
            <w:instrText xml:space="preserve"> PAGEREF _Toc1631827633 \h </w:instrText>
          </w:r>
          <w:r>
            <w:fldChar w:fldCharType="separate"/>
          </w:r>
          <w:r>
            <w:t>21</w:t>
          </w:r>
          <w:r>
            <w:fldChar w:fldCharType="end"/>
          </w:r>
          <w:r>
            <w:rPr>
              <w:rFonts w:hint="default"/>
              <w:lang w:eastAsia="zh-CN"/>
            </w:rPr>
            <w:fldChar w:fldCharType="end"/>
          </w:r>
        </w:p>
        <w:p w14:paraId="200DEB3B">
          <w:pPr>
            <w:rPr>
              <w:rFonts w:hint="default" w:ascii="Arial" w:hAnsi="Arial" w:eastAsia="微软雅黑" w:cs="Times New Roman"/>
              <w:kern w:val="2"/>
              <w:sz w:val="21"/>
              <w:szCs w:val="24"/>
              <w:lang w:val="en-US" w:eastAsia="zh-CN" w:bidi="ar-SA"/>
            </w:rPr>
          </w:pPr>
          <w:r>
            <w:rPr>
              <w:rFonts w:hint="default"/>
              <w:lang w:eastAsia="zh-CN"/>
            </w:rPr>
            <w:fldChar w:fldCharType="end"/>
          </w:r>
        </w:p>
      </w:sdtContent>
    </w:sdt>
    <w:p w14:paraId="226DF7AE">
      <w:pPr>
        <w:rPr>
          <w:rFonts w:hint="default" w:ascii="Arial" w:hAnsi="Arial" w:eastAsia="微软雅黑" w:cs="Times New Roman"/>
          <w:kern w:val="2"/>
          <w:sz w:val="21"/>
          <w:szCs w:val="24"/>
          <w:lang w:val="en-US" w:eastAsia="zh-CN" w:bidi="ar-SA"/>
        </w:rPr>
      </w:pPr>
    </w:p>
    <w:p w14:paraId="248CF62D">
      <w:pPr>
        <w:rPr>
          <w:rFonts w:hint="default" w:ascii="Arial" w:hAnsi="Arial" w:eastAsia="微软雅黑" w:cs="Times New Roman"/>
          <w:kern w:val="2"/>
          <w:sz w:val="21"/>
          <w:szCs w:val="24"/>
          <w:lang w:val="en-US" w:eastAsia="zh-CN" w:bidi="ar-SA"/>
        </w:rPr>
      </w:pPr>
    </w:p>
    <w:p w14:paraId="74B4EBD7">
      <w:pPr>
        <w:rPr>
          <w:rFonts w:hint="default" w:ascii="Arial" w:hAnsi="Arial" w:eastAsia="微软雅黑" w:cs="Times New Roman"/>
          <w:kern w:val="2"/>
          <w:sz w:val="21"/>
          <w:szCs w:val="24"/>
          <w:lang w:val="en-US" w:eastAsia="zh-CN" w:bidi="ar-SA"/>
        </w:rPr>
      </w:pPr>
    </w:p>
    <w:p w14:paraId="2798C6CC">
      <w:pPr>
        <w:rPr>
          <w:rFonts w:hint="default" w:ascii="Arial" w:hAnsi="Arial" w:eastAsia="微软雅黑" w:cs="Times New Roman"/>
          <w:kern w:val="2"/>
          <w:sz w:val="21"/>
          <w:szCs w:val="24"/>
          <w:lang w:val="en-US" w:eastAsia="zh-CN" w:bidi="ar-SA"/>
        </w:rPr>
      </w:pPr>
    </w:p>
    <w:p w14:paraId="4B5DE926">
      <w:pPr>
        <w:rPr>
          <w:rFonts w:hint="default" w:ascii="Arial" w:hAnsi="Arial" w:eastAsia="微软雅黑" w:cs="Times New Roman"/>
          <w:kern w:val="2"/>
          <w:sz w:val="21"/>
          <w:szCs w:val="24"/>
          <w:lang w:val="en-US" w:eastAsia="zh-CN" w:bidi="ar-SA"/>
        </w:rPr>
      </w:pPr>
    </w:p>
    <w:p w14:paraId="49185951">
      <w:pPr>
        <w:rPr>
          <w:rFonts w:hint="default" w:ascii="Arial" w:hAnsi="Arial" w:eastAsia="微软雅黑" w:cs="Times New Roman"/>
          <w:kern w:val="2"/>
          <w:sz w:val="21"/>
          <w:szCs w:val="24"/>
          <w:lang w:val="en-US" w:eastAsia="zh-CN" w:bidi="ar-SA"/>
        </w:rPr>
      </w:pPr>
    </w:p>
    <w:p w14:paraId="2BB03842">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default" w:ascii="等线" w:hAnsi="等线" w:eastAsia="等线" w:cs="等线"/>
          <w:color w:val="000000"/>
          <w:kern w:val="2"/>
          <w:sz w:val="24"/>
          <w:szCs w:val="24"/>
          <w:woUserID w:val="1"/>
        </w:rPr>
      </w:pPr>
      <w:r>
        <w:rPr>
          <w:rFonts w:hint="eastAsia" w:ascii="宋体" w:hAnsi="宋体" w:eastAsia="宋体" w:cs="宋体"/>
          <w:kern w:val="2"/>
          <w:sz w:val="24"/>
          <w:szCs w:val="24"/>
          <w:lang w:val="en-US" w:eastAsia="zh-CN" w:bidi="ar"/>
          <w:woUserID w:val="1"/>
        </w:rPr>
        <w:t>统计界面与交互设计规范</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旨在统一整体视觉风格和交互方式，确保通过组装组件生成的应用系统，具有统一良好外观、方便的交互和高效的性能，为业务用户提供良好的体验。微应用、低代码应用和混合应用建议遵循本章节规范，以保持统一的界面和交互风格。</w:t>
      </w:r>
    </w:p>
    <w:p w14:paraId="2A0C5433">
      <w:pPr>
        <w:pStyle w:val="2"/>
        <w:widowControl/>
        <w:numPr>
          <w:ilvl w:val="0"/>
          <w:numId w:val="1"/>
        </w:numPr>
        <w:rPr>
          <w:rFonts w:hint="eastAsia" w:ascii="Times New Roman" w:hAnsi="Times New Roman" w:eastAsia="宋体" w:cs="Times New Roman"/>
          <w:b/>
          <w:bCs w:val="0"/>
          <w:kern w:val="44"/>
          <w:sz w:val="36"/>
          <w:szCs w:val="36"/>
          <w:woUserID w:val="1"/>
        </w:rPr>
      </w:pPr>
      <w:bookmarkStart w:id="0" w:name="_Toc238727682"/>
      <w:r>
        <w:rPr>
          <w:rFonts w:hint="eastAsia" w:ascii="宋体" w:hAnsi="宋体" w:eastAsia="宋体" w:cs="宋体"/>
          <w:b/>
          <w:bCs w:val="0"/>
          <w:kern w:val="44"/>
          <w:sz w:val="36"/>
          <w:szCs w:val="36"/>
          <w:woUserID w:val="1"/>
        </w:rPr>
        <w:t>色彩</w:t>
      </w:r>
      <w:bookmarkEnd w:id="0"/>
    </w:p>
    <w:p w14:paraId="2618FB3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用户界面的色彩体系主要定义主色板、辅助色板和中性色板</w:t>
      </w:r>
      <w:r>
        <w:rPr>
          <w:rFonts w:hint="eastAsia" w:ascii="宋体" w:hAnsi="宋体" w:eastAsia="宋体" w:cs="宋体"/>
          <w:kern w:val="2"/>
          <w:sz w:val="24"/>
          <w:szCs w:val="24"/>
          <w:lang w:val="en-US" w:eastAsia="zh" w:bidi="ar"/>
          <w:woUserID w:val="1"/>
        </w:rPr>
        <w:t>，来源于框架采用的主要组件库viewUI的基础色盘</w:t>
      </w:r>
      <w:r>
        <w:rPr>
          <w:rFonts w:hint="eastAsia" w:ascii="宋体" w:hAnsi="宋体" w:eastAsia="宋体" w:cs="宋体"/>
          <w:kern w:val="2"/>
          <w:sz w:val="24"/>
          <w:szCs w:val="24"/>
          <w:lang w:val="en-US" w:eastAsia="zh-CN" w:bidi="ar"/>
          <w:woUserID w:val="1"/>
        </w:rPr>
        <w:t>。色彩的总体原则以</w:t>
      </w:r>
      <w:r>
        <w:rPr>
          <w:rFonts w:hint="eastAsia" w:ascii="宋体" w:hAnsi="宋体" w:eastAsia="宋体" w:cs="宋体"/>
          <w:kern w:val="2"/>
          <w:sz w:val="24"/>
          <w:szCs w:val="24"/>
          <w:lang w:val="en-US" w:eastAsia="zh" w:bidi="ar"/>
          <w:woUserID w:val="1"/>
        </w:rPr>
        <w:t>灰</w:t>
      </w:r>
      <w:r>
        <w:rPr>
          <w:rFonts w:hint="eastAsia" w:ascii="宋体" w:hAnsi="宋体" w:eastAsia="宋体" w:cs="宋体"/>
          <w:kern w:val="2"/>
          <w:sz w:val="24"/>
          <w:szCs w:val="24"/>
          <w:lang w:val="en-US" w:eastAsia="zh-CN" w:bidi="ar"/>
          <w:woUserID w:val="1"/>
        </w:rPr>
        <w:t>蓝白简约（#17233d</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#2d8cf0</w:t>
      </w:r>
      <w:r>
        <w:rPr>
          <w:rFonts w:hint="eastAsia" w:ascii="宋体" w:hAnsi="宋体" w:eastAsia="宋体" w:cs="宋体"/>
          <w:kern w:val="2"/>
          <w:sz w:val="24"/>
          <w:szCs w:val="24"/>
          <w:lang w:val="en-US" w:eastAsia="zh" w:bidi="ar"/>
          <w:woUserID w:val="1"/>
        </w:rPr>
        <w:t>、#ffffff</w:t>
      </w:r>
      <w:r>
        <w:rPr>
          <w:rFonts w:hint="eastAsia" w:ascii="宋体" w:hAnsi="宋体" w:eastAsia="宋体" w:cs="宋体"/>
          <w:kern w:val="2"/>
          <w:sz w:val="24"/>
          <w:szCs w:val="24"/>
          <w:lang w:val="en-US" w:eastAsia="zh-CN" w:bidi="ar"/>
          <w:woUserID w:val="1"/>
        </w:rPr>
        <w:t>）为主色，辅助色包括点击、特殊场景、浅色、边框等场景的色彩，中性色包括菜单背景、标题、页面、模块、分割线、边框、提示、辅助文字等场景的色彩。</w:t>
      </w:r>
    </w:p>
    <w:p w14:paraId="1707257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Times New Roman" w:hAnsi="Times New Roman" w:eastAsia="宋体" w:cs="Times New Roman"/>
          <w:kern w:val="2"/>
          <w:sz w:val="24"/>
          <w:szCs w:val="24"/>
          <w:lang w:val="en-US" w:eastAsia="zh-CN" w:bidi="ar"/>
          <w:woUserID w:val="1"/>
        </w:rPr>
        <w:drawing>
          <wp:inline distT="0" distB="0" distL="114300" distR="114300">
            <wp:extent cx="4964430" cy="14634845"/>
            <wp:effectExtent l="0" t="0" r="7620" b="1460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
                    <a:stretch>
                      <a:fillRect/>
                    </a:stretch>
                  </pic:blipFill>
                  <pic:spPr>
                    <a:xfrm>
                      <a:off x="0" y="0"/>
                      <a:ext cx="4964430" cy="14634845"/>
                    </a:xfrm>
                    <a:prstGeom prst="rect">
                      <a:avLst/>
                    </a:prstGeom>
                  </pic:spPr>
                </pic:pic>
              </a:graphicData>
            </a:graphic>
          </wp:inline>
        </w:drawing>
      </w:r>
      <w:r>
        <w:rPr>
          <w:rFonts w:hint="eastAsia" w:ascii="Times New Roman" w:hAnsi="Times New Roman" w:eastAsia="宋体" w:cs="Times New Roman"/>
          <w:kern w:val="2"/>
          <w:sz w:val="24"/>
          <w:szCs w:val="24"/>
          <w:lang w:val="en-US" w:eastAsia="zh-CN" w:bidi="ar"/>
          <w:woUserID w:val="1"/>
        </w:rPr>
        <w:t xml:space="preserve"> </w:t>
      </w:r>
    </w:p>
    <w:p w14:paraId="7D0DCB68">
      <w:pPr>
        <w:pStyle w:val="2"/>
        <w:widowControl/>
        <w:numPr>
          <w:ilvl w:val="0"/>
          <w:numId w:val="1"/>
        </w:numPr>
        <w:rPr>
          <w:rFonts w:hint="eastAsia" w:ascii="Times New Roman" w:hAnsi="Times New Roman" w:eastAsia="宋体" w:cs="Times New Roman"/>
          <w:b/>
          <w:bCs w:val="0"/>
          <w:kern w:val="44"/>
          <w:sz w:val="36"/>
          <w:szCs w:val="36"/>
          <w:woUserID w:val="1"/>
        </w:rPr>
      </w:pPr>
      <w:bookmarkStart w:id="1" w:name="_Toc716318072"/>
      <w:r>
        <w:rPr>
          <w:rFonts w:hint="eastAsia" w:ascii="宋体" w:hAnsi="宋体" w:eastAsia="宋体" w:cs="宋体"/>
          <w:b/>
          <w:bCs w:val="0"/>
          <w:kern w:val="44"/>
          <w:sz w:val="36"/>
          <w:szCs w:val="36"/>
          <w:woUserID w:val="1"/>
        </w:rPr>
        <w:t>字体字号</w:t>
      </w:r>
      <w:bookmarkEnd w:id="1"/>
    </w:p>
    <w:p w14:paraId="672AF966">
      <w:pPr>
        <w:pStyle w:val="3"/>
        <w:widowControl/>
        <w:numPr>
          <w:ilvl w:val="1"/>
          <w:numId w:val="1"/>
        </w:numPr>
        <w:rPr>
          <w:rFonts w:hint="default" w:ascii="Times New Roman" w:hAnsi="Times New Roman" w:eastAsia="宋体" w:cs="Times New Roman"/>
          <w:b/>
          <w:bCs/>
          <w:kern w:val="0"/>
          <w:sz w:val="32"/>
          <w:szCs w:val="32"/>
          <w:woUserID w:val="1"/>
        </w:rPr>
      </w:pPr>
      <w:bookmarkStart w:id="2" w:name="_Toc820564495"/>
      <w:r>
        <w:rPr>
          <w:rFonts w:hint="eastAsia" w:ascii="宋体" w:hAnsi="宋体" w:eastAsia="宋体" w:cs="宋体"/>
          <w:b/>
          <w:bCs/>
          <w:kern w:val="0"/>
          <w:sz w:val="32"/>
          <w:szCs w:val="32"/>
          <w:woUserID w:val="1"/>
        </w:rPr>
        <w:t>字体样式</w:t>
      </w:r>
      <w:bookmarkEnd w:id="2"/>
    </w:p>
    <w:p w14:paraId="5F83A03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CN" w:bidi="ar"/>
          <w:woUserID w:val="1"/>
        </w:rPr>
        <w:t>系统</w:t>
      </w:r>
      <w:r>
        <w:rPr>
          <w:rFonts w:hint="eastAsia" w:ascii="宋体" w:hAnsi="宋体" w:eastAsia="宋体" w:cs="宋体"/>
          <w:kern w:val="2"/>
          <w:sz w:val="24"/>
          <w:szCs w:val="24"/>
          <w:lang w:val="en-US" w:eastAsia="zh" w:bidi="ar"/>
          <w:woUserID w:val="1"/>
        </w:rPr>
        <w:t>对字体进行了统一规范，力求在不同平台、浏览器下能显示出其最佳的效果。</w:t>
      </w:r>
      <w:r>
        <w:rPr>
          <w:rFonts w:hint="default" w:ascii="Times New Roman" w:hAnsi="Times New Roman" w:eastAsia="宋体" w:cs="Times New Roman"/>
          <w:kern w:val="2"/>
          <w:sz w:val="24"/>
          <w:szCs w:val="24"/>
          <w:lang w:val="en-US" w:eastAsia="zh-CN" w:bidi="ar"/>
          <w:woUserID w:val="1"/>
        </w:rPr>
        <w:t>Windows</w:t>
      </w:r>
      <w:r>
        <w:rPr>
          <w:rFonts w:hint="eastAsia" w:ascii="宋体" w:hAnsi="宋体" w:eastAsia="宋体" w:cs="宋体"/>
          <w:kern w:val="2"/>
          <w:sz w:val="24"/>
          <w:szCs w:val="24"/>
          <w:lang w:val="en-US" w:eastAsia="zh-CN" w:bidi="ar"/>
          <w:woUserID w:val="1"/>
        </w:rPr>
        <w:t>系统以微软雅黑为主、</w:t>
      </w:r>
      <w:r>
        <w:rPr>
          <w:rFonts w:hint="default" w:ascii="Times New Roman" w:hAnsi="Times New Roman" w:eastAsia="宋体" w:cs="Times New Roman"/>
          <w:kern w:val="2"/>
          <w:sz w:val="24"/>
          <w:szCs w:val="24"/>
          <w:lang w:val="en-US" w:eastAsia="zh-CN" w:bidi="ar"/>
          <w:woUserID w:val="1"/>
        </w:rPr>
        <w:t>Mac</w:t>
      </w:r>
      <w:r>
        <w:rPr>
          <w:rFonts w:hint="eastAsia" w:ascii="宋体" w:hAnsi="宋体" w:eastAsia="宋体" w:cs="宋体"/>
          <w:kern w:val="2"/>
          <w:sz w:val="24"/>
          <w:szCs w:val="24"/>
          <w:lang w:val="en-US" w:eastAsia="zh-CN" w:bidi="ar"/>
          <w:woUserID w:val="1"/>
        </w:rPr>
        <w:t>系统以苹方字体为主</w:t>
      </w:r>
      <w:r>
        <w:rPr>
          <w:rFonts w:hint="eastAsia" w:ascii="宋体" w:hAnsi="宋体" w:eastAsia="宋体" w:cs="宋体"/>
          <w:kern w:val="2"/>
          <w:sz w:val="24"/>
          <w:szCs w:val="24"/>
          <w:lang w:val="en-US" w:eastAsia="zh" w:bidi="ar"/>
          <w:woUserID w:val="1"/>
        </w:rPr>
        <w:t>，在不支持苹方字体的情况，使用备用字体。</w:t>
      </w:r>
    </w:p>
    <w:p w14:paraId="62E448E4">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宋体" w:hAnsi="宋体" w:eastAsia="宋体" w:cs="宋体"/>
          <w:kern w:val="2"/>
          <w:sz w:val="24"/>
          <w:szCs w:val="24"/>
          <w:lang w:val="en-US" w:eastAsia="zh" w:bidi="ar"/>
          <w:woUserID w:val="1"/>
        </w:rPr>
      </w:pPr>
      <w:r>
        <w:rPr>
          <w:rFonts w:ascii="monospace" w:hAnsi="monospace" w:eastAsia="monospace" w:cs="monospace"/>
          <w:i w:val="0"/>
          <w:iCs w:val="0"/>
          <w:caps w:val="0"/>
          <w:color w:val="525252"/>
          <w:spacing w:val="0"/>
          <w:sz w:val="21"/>
          <w:szCs w:val="21"/>
          <w:woUserID w:val="1"/>
        </w:rPr>
        <w:t>font-family</w:t>
      </w:r>
      <w:r>
        <w:rPr>
          <w:rFonts w:hint="default" w:ascii="monospace" w:hAnsi="monospace" w:eastAsia="monospace" w:cs="monospace"/>
          <w:i w:val="0"/>
          <w:iCs w:val="0"/>
          <w:caps w:val="0"/>
          <w:color w:val="525252"/>
          <w:spacing w:val="0"/>
          <w:sz w:val="21"/>
          <w:szCs w:val="21"/>
          <w:shd w:val="clear" w:fill="F7F7F7"/>
          <w:woUserID w:val="1"/>
        </w:rPr>
        <w:t>: "微软雅黑","</w:t>
      </w:r>
      <w:r>
        <w:rPr>
          <w:rFonts w:hint="default" w:ascii="monospace" w:hAnsi="monospace" w:eastAsia="monospace" w:cs="monospace"/>
          <w:i w:val="0"/>
          <w:iCs w:val="0"/>
          <w:caps w:val="0"/>
          <w:color w:val="525252"/>
          <w:spacing w:val="0"/>
          <w:sz w:val="21"/>
          <w:szCs w:val="21"/>
          <w:woUserID w:val="1"/>
        </w:rPr>
        <w:t>Helvetica</w:t>
      </w:r>
      <w:r>
        <w:rPr>
          <w:rFonts w:hint="default" w:ascii="monospace" w:hAnsi="monospace" w:eastAsia="monospace" w:cs="monospace"/>
          <w:i w:val="0"/>
          <w:iCs w:val="0"/>
          <w:caps w:val="0"/>
          <w:color w:val="525252"/>
          <w:spacing w:val="0"/>
          <w:sz w:val="21"/>
          <w:szCs w:val="21"/>
          <w:shd w:val="clear" w:fill="F7F7F7"/>
          <w:woUserID w:val="1"/>
        </w:rPr>
        <w:t xml:space="preserve"> </w:t>
      </w:r>
      <w:r>
        <w:rPr>
          <w:rFonts w:hint="default" w:ascii="monospace" w:hAnsi="monospace" w:eastAsia="monospace" w:cs="monospace"/>
          <w:i w:val="0"/>
          <w:iCs w:val="0"/>
          <w:caps w:val="0"/>
          <w:color w:val="525252"/>
          <w:spacing w:val="0"/>
          <w:sz w:val="21"/>
          <w:szCs w:val="21"/>
          <w:woUserID w:val="1"/>
        </w:rPr>
        <w:t>Neue</w:t>
      </w:r>
      <w:r>
        <w:rPr>
          <w:rFonts w:hint="default" w:ascii="monospace" w:hAnsi="monospace" w:eastAsia="monospace" w:cs="monospace"/>
          <w:i w:val="0"/>
          <w:iCs w:val="0"/>
          <w:caps w:val="0"/>
          <w:color w:val="525252"/>
          <w:spacing w:val="0"/>
          <w:sz w:val="21"/>
          <w:szCs w:val="21"/>
          <w:shd w:val="clear" w:fill="F7F7F7"/>
          <w:woUserID w:val="1"/>
        </w:rPr>
        <w:t>",</w:t>
      </w:r>
      <w:r>
        <w:rPr>
          <w:rFonts w:hint="default" w:ascii="monospace" w:hAnsi="monospace" w:eastAsia="monospace" w:cs="monospace"/>
          <w:i w:val="0"/>
          <w:iCs w:val="0"/>
          <w:caps w:val="0"/>
          <w:color w:val="525252"/>
          <w:spacing w:val="0"/>
          <w:sz w:val="21"/>
          <w:szCs w:val="21"/>
          <w:woUserID w:val="1"/>
        </w:rPr>
        <w:t>Helvetica</w:t>
      </w:r>
      <w:r>
        <w:rPr>
          <w:rFonts w:hint="default" w:ascii="monospace" w:hAnsi="monospace" w:eastAsia="monospace" w:cs="monospace"/>
          <w:i w:val="0"/>
          <w:iCs w:val="0"/>
          <w:caps w:val="0"/>
          <w:color w:val="525252"/>
          <w:spacing w:val="0"/>
          <w:sz w:val="21"/>
          <w:szCs w:val="21"/>
          <w:shd w:val="clear" w:fill="F7F7F7"/>
          <w:woUserID w:val="1"/>
        </w:rPr>
        <w:t>,"</w:t>
      </w:r>
      <w:r>
        <w:rPr>
          <w:rFonts w:hint="default" w:ascii="monospace" w:hAnsi="monospace" w:eastAsia="monospace" w:cs="monospace"/>
          <w:i w:val="0"/>
          <w:iCs w:val="0"/>
          <w:caps w:val="0"/>
          <w:color w:val="525252"/>
          <w:spacing w:val="0"/>
          <w:sz w:val="21"/>
          <w:szCs w:val="21"/>
          <w:woUserID w:val="1"/>
        </w:rPr>
        <w:t>PingFang</w:t>
      </w:r>
      <w:r>
        <w:rPr>
          <w:rFonts w:hint="default" w:ascii="monospace" w:hAnsi="monospace" w:eastAsia="monospace" w:cs="monospace"/>
          <w:i w:val="0"/>
          <w:iCs w:val="0"/>
          <w:caps w:val="0"/>
          <w:color w:val="525252"/>
          <w:spacing w:val="0"/>
          <w:sz w:val="21"/>
          <w:szCs w:val="21"/>
          <w:shd w:val="clear" w:fill="F7F7F7"/>
          <w:woUserID w:val="1"/>
        </w:rPr>
        <w:t xml:space="preserve"> </w:t>
      </w:r>
      <w:r>
        <w:rPr>
          <w:rFonts w:hint="default" w:ascii="monospace" w:hAnsi="monospace" w:eastAsia="monospace" w:cs="monospace"/>
          <w:i w:val="0"/>
          <w:iCs w:val="0"/>
          <w:caps w:val="0"/>
          <w:color w:val="525252"/>
          <w:spacing w:val="0"/>
          <w:sz w:val="21"/>
          <w:szCs w:val="21"/>
          <w:woUserID w:val="1"/>
        </w:rPr>
        <w:t>SC</w:t>
      </w:r>
      <w:r>
        <w:rPr>
          <w:rFonts w:hint="default" w:ascii="monospace" w:hAnsi="monospace" w:eastAsia="monospace" w:cs="monospace"/>
          <w:i w:val="0"/>
          <w:iCs w:val="0"/>
          <w:caps w:val="0"/>
          <w:color w:val="525252"/>
          <w:spacing w:val="0"/>
          <w:sz w:val="21"/>
          <w:szCs w:val="21"/>
          <w:shd w:val="clear" w:fill="F7F7F7"/>
          <w:woUserID w:val="1"/>
        </w:rPr>
        <w:t>","</w:t>
      </w:r>
      <w:r>
        <w:rPr>
          <w:rFonts w:hint="default" w:ascii="monospace" w:hAnsi="monospace" w:eastAsia="monospace" w:cs="monospace"/>
          <w:i w:val="0"/>
          <w:iCs w:val="0"/>
          <w:caps w:val="0"/>
          <w:color w:val="525252"/>
          <w:spacing w:val="0"/>
          <w:sz w:val="21"/>
          <w:szCs w:val="21"/>
          <w:woUserID w:val="1"/>
        </w:rPr>
        <w:t>Hiragino</w:t>
      </w:r>
      <w:r>
        <w:rPr>
          <w:rFonts w:hint="default" w:ascii="monospace" w:hAnsi="monospace" w:eastAsia="monospace" w:cs="monospace"/>
          <w:i w:val="0"/>
          <w:iCs w:val="0"/>
          <w:caps w:val="0"/>
          <w:color w:val="525252"/>
          <w:spacing w:val="0"/>
          <w:sz w:val="21"/>
          <w:szCs w:val="21"/>
          <w:shd w:val="clear" w:fill="F7F7F7"/>
          <w:woUserID w:val="1"/>
        </w:rPr>
        <w:t xml:space="preserve"> </w:t>
      </w:r>
      <w:r>
        <w:rPr>
          <w:rFonts w:hint="default" w:ascii="monospace" w:hAnsi="monospace" w:eastAsia="monospace" w:cs="monospace"/>
          <w:i w:val="0"/>
          <w:iCs w:val="0"/>
          <w:caps w:val="0"/>
          <w:color w:val="525252"/>
          <w:spacing w:val="0"/>
          <w:sz w:val="21"/>
          <w:szCs w:val="21"/>
          <w:woUserID w:val="1"/>
        </w:rPr>
        <w:t>Sans</w:t>
      </w:r>
      <w:r>
        <w:rPr>
          <w:rFonts w:hint="default" w:ascii="monospace" w:hAnsi="monospace" w:eastAsia="monospace" w:cs="monospace"/>
          <w:i w:val="0"/>
          <w:iCs w:val="0"/>
          <w:caps w:val="0"/>
          <w:color w:val="525252"/>
          <w:spacing w:val="0"/>
          <w:sz w:val="21"/>
          <w:szCs w:val="21"/>
          <w:shd w:val="clear" w:fill="F7F7F7"/>
          <w:woUserID w:val="1"/>
        </w:rPr>
        <w:t xml:space="preserve"> </w:t>
      </w:r>
      <w:r>
        <w:rPr>
          <w:rFonts w:hint="default" w:ascii="monospace" w:hAnsi="monospace" w:eastAsia="monospace" w:cs="monospace"/>
          <w:i w:val="0"/>
          <w:iCs w:val="0"/>
          <w:caps w:val="0"/>
          <w:color w:val="525252"/>
          <w:spacing w:val="0"/>
          <w:sz w:val="21"/>
          <w:szCs w:val="21"/>
          <w:woUserID w:val="1"/>
        </w:rPr>
        <w:t>GB</w:t>
      </w:r>
      <w:r>
        <w:rPr>
          <w:rFonts w:hint="default" w:ascii="monospace" w:hAnsi="monospace" w:eastAsia="monospace" w:cs="monospace"/>
          <w:i w:val="0"/>
          <w:iCs w:val="0"/>
          <w:caps w:val="0"/>
          <w:color w:val="525252"/>
          <w:spacing w:val="0"/>
          <w:sz w:val="21"/>
          <w:szCs w:val="21"/>
          <w:shd w:val="clear" w:fill="F7F7F7"/>
          <w:woUserID w:val="1"/>
        </w:rPr>
        <w:t>","</w:t>
      </w:r>
      <w:r>
        <w:rPr>
          <w:rFonts w:hint="default" w:ascii="monospace" w:hAnsi="monospace" w:eastAsia="monospace" w:cs="monospace"/>
          <w:i w:val="0"/>
          <w:iCs w:val="0"/>
          <w:caps w:val="0"/>
          <w:color w:val="525252"/>
          <w:spacing w:val="0"/>
          <w:sz w:val="21"/>
          <w:szCs w:val="21"/>
          <w:woUserID w:val="1"/>
        </w:rPr>
        <w:t>Microsoft</w:t>
      </w:r>
      <w:r>
        <w:rPr>
          <w:rFonts w:hint="default" w:ascii="monospace" w:hAnsi="monospace" w:eastAsia="monospace" w:cs="monospace"/>
          <w:i w:val="0"/>
          <w:iCs w:val="0"/>
          <w:caps w:val="0"/>
          <w:color w:val="525252"/>
          <w:spacing w:val="0"/>
          <w:sz w:val="21"/>
          <w:szCs w:val="21"/>
          <w:shd w:val="clear" w:fill="F7F7F7"/>
          <w:woUserID w:val="1"/>
        </w:rPr>
        <w:t xml:space="preserve"> </w:t>
      </w:r>
      <w:r>
        <w:rPr>
          <w:rFonts w:hint="default" w:ascii="monospace" w:hAnsi="monospace" w:eastAsia="monospace" w:cs="monospace"/>
          <w:i w:val="0"/>
          <w:iCs w:val="0"/>
          <w:caps w:val="0"/>
          <w:color w:val="525252"/>
          <w:spacing w:val="0"/>
          <w:sz w:val="21"/>
          <w:szCs w:val="21"/>
          <w:woUserID w:val="1"/>
        </w:rPr>
        <w:t>YaHei</w:t>
      </w:r>
      <w:r>
        <w:rPr>
          <w:rFonts w:hint="default" w:ascii="monospace" w:hAnsi="monospace" w:eastAsia="monospace" w:cs="monospace"/>
          <w:i w:val="0"/>
          <w:iCs w:val="0"/>
          <w:caps w:val="0"/>
          <w:color w:val="525252"/>
          <w:spacing w:val="0"/>
          <w:sz w:val="21"/>
          <w:szCs w:val="21"/>
          <w:shd w:val="clear" w:fill="F7F7F7"/>
          <w:woUserID w:val="1"/>
        </w:rPr>
        <w:t>",</w:t>
      </w:r>
      <w:r>
        <w:rPr>
          <w:rFonts w:hint="default" w:ascii="monospace" w:hAnsi="monospace" w:eastAsia="monospace" w:cs="monospace"/>
          <w:i w:val="0"/>
          <w:iCs w:val="0"/>
          <w:caps w:val="0"/>
          <w:color w:val="525252"/>
          <w:spacing w:val="0"/>
          <w:sz w:val="21"/>
          <w:szCs w:val="21"/>
          <w:woUserID w:val="1"/>
        </w:rPr>
        <w:t>Arial</w:t>
      </w:r>
      <w:r>
        <w:rPr>
          <w:rFonts w:hint="default" w:ascii="monospace" w:hAnsi="monospace" w:eastAsia="monospace" w:cs="monospace"/>
          <w:i w:val="0"/>
          <w:iCs w:val="0"/>
          <w:caps w:val="0"/>
          <w:color w:val="525252"/>
          <w:spacing w:val="0"/>
          <w:sz w:val="21"/>
          <w:szCs w:val="21"/>
          <w:shd w:val="clear" w:fill="F7F7F7"/>
          <w:woUserID w:val="1"/>
        </w:rPr>
        <w:t>,</w:t>
      </w:r>
      <w:r>
        <w:rPr>
          <w:rFonts w:hint="default" w:ascii="monospace" w:hAnsi="monospace" w:eastAsia="monospace" w:cs="monospace"/>
          <w:i w:val="0"/>
          <w:iCs w:val="0"/>
          <w:caps w:val="0"/>
          <w:color w:val="525252"/>
          <w:spacing w:val="0"/>
          <w:sz w:val="21"/>
          <w:szCs w:val="21"/>
          <w:woUserID w:val="1"/>
        </w:rPr>
        <w:t>sans-serif</w:t>
      </w:r>
      <w:r>
        <w:rPr>
          <w:rFonts w:hint="default" w:ascii="monospace" w:hAnsi="monospace" w:eastAsia="monospace" w:cs="monospace"/>
          <w:i w:val="0"/>
          <w:iCs w:val="0"/>
          <w:caps w:val="0"/>
          <w:color w:val="525252"/>
          <w:spacing w:val="0"/>
          <w:sz w:val="21"/>
          <w:szCs w:val="21"/>
          <w:shd w:val="clear" w:fill="F7F7F7"/>
          <w:woUserID w:val="1"/>
        </w:rPr>
        <w:t>;</w:t>
      </w:r>
    </w:p>
    <w:p w14:paraId="6DA15F5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drawing>
          <wp:inline distT="0" distB="0" distL="114300" distR="114300">
            <wp:extent cx="5257800" cy="7620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5"/>
                    <a:stretch>
                      <a:fillRect/>
                    </a:stretch>
                  </pic:blipFill>
                  <pic:spPr>
                    <a:xfrm>
                      <a:off x="0" y="0"/>
                      <a:ext cx="5257800" cy="762000"/>
                    </a:xfrm>
                    <a:prstGeom prst="rect">
                      <a:avLst/>
                    </a:prstGeom>
                  </pic:spPr>
                </pic:pic>
              </a:graphicData>
            </a:graphic>
          </wp:inline>
        </w:drawing>
      </w:r>
    </w:p>
    <w:p w14:paraId="4FC1E336">
      <w:pPr>
        <w:pStyle w:val="3"/>
        <w:widowControl/>
        <w:numPr>
          <w:ilvl w:val="1"/>
          <w:numId w:val="1"/>
        </w:numPr>
        <w:rPr>
          <w:rFonts w:hint="default" w:ascii="Times New Roman" w:hAnsi="Times New Roman" w:eastAsia="宋体" w:cs="Times New Roman"/>
          <w:b/>
          <w:bCs/>
          <w:kern w:val="0"/>
          <w:sz w:val="32"/>
          <w:szCs w:val="32"/>
          <w:woUserID w:val="1"/>
        </w:rPr>
      </w:pPr>
      <w:bookmarkStart w:id="3" w:name="_Toc2101153638"/>
      <w:r>
        <w:rPr>
          <w:rFonts w:hint="eastAsia" w:ascii="宋体" w:hAnsi="宋体" w:eastAsia="宋体" w:cs="宋体"/>
          <w:b/>
          <w:bCs/>
          <w:kern w:val="0"/>
          <w:sz w:val="32"/>
          <w:szCs w:val="32"/>
          <w:woUserID w:val="1"/>
        </w:rPr>
        <w:t>字号</w:t>
      </w:r>
      <w:bookmarkEnd w:id="3"/>
    </w:p>
    <w:p w14:paraId="046CD8F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字体层级与字重的统一是保障页面可读性、视觉一致性的核心要素。为明确不同场景下的字体使用标准，结合内容重要性与视觉层级逻辑，制定本规范，所有设计与开发需严格遵循，确保全平台字体表现统一。</w:t>
      </w:r>
    </w:p>
    <w:p w14:paraId="10FF1B5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平台字体大小以</w:t>
      </w:r>
      <w:r>
        <w:rPr>
          <w:rFonts w:hint="default" w:ascii="Times New Roman" w:hAnsi="Times New Roman" w:eastAsia="宋体" w:cs="Times New Roman"/>
          <w:kern w:val="2"/>
          <w:sz w:val="24"/>
          <w:szCs w:val="24"/>
          <w:lang w:val="en-US" w:eastAsia="zh-CN" w:bidi="ar"/>
          <w:woUserID w:val="1"/>
        </w:rPr>
        <w:t>2px</w:t>
      </w:r>
      <w:r>
        <w:rPr>
          <w:rFonts w:hint="eastAsia" w:ascii="宋体" w:hAnsi="宋体" w:eastAsia="宋体" w:cs="宋体"/>
          <w:kern w:val="2"/>
          <w:sz w:val="24"/>
          <w:szCs w:val="24"/>
          <w:lang w:val="en-US" w:eastAsia="zh-CN" w:bidi="ar"/>
          <w:woUserID w:val="1"/>
        </w:rPr>
        <w:t>递增为基础逻辑，不同层级对应明确的使用场景，具体规则如下：</w:t>
      </w:r>
    </w:p>
    <w:p w14:paraId="06EEC88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32px</w:t>
      </w:r>
      <w:r>
        <w:rPr>
          <w:rFonts w:hint="eastAsia" w:ascii="宋体" w:hAnsi="宋体" w:eastAsia="宋体" w:cs="宋体"/>
          <w:kern w:val="2"/>
          <w:sz w:val="24"/>
          <w:szCs w:val="24"/>
          <w:lang w:val="en-US" w:eastAsia="zh-CN" w:bidi="ar"/>
          <w:woUserID w:val="1"/>
        </w:rPr>
        <w:t>用于特殊强调；</w:t>
      </w:r>
      <w:r>
        <w:rPr>
          <w:rFonts w:hint="default" w:ascii="Times New Roman" w:hAnsi="Times New Roman" w:eastAsia="宋体" w:cs="Times New Roman"/>
          <w:kern w:val="2"/>
          <w:sz w:val="24"/>
          <w:szCs w:val="24"/>
          <w:lang w:val="en-US" w:eastAsia="zh-CN" w:bidi="ar"/>
          <w:woUserID w:val="1"/>
        </w:rPr>
        <w:t>20px</w:t>
      </w:r>
      <w:r>
        <w:rPr>
          <w:rFonts w:hint="eastAsia" w:ascii="宋体" w:hAnsi="宋体" w:eastAsia="宋体" w:cs="宋体"/>
          <w:kern w:val="2"/>
          <w:sz w:val="24"/>
          <w:szCs w:val="24"/>
          <w:lang w:val="en-US" w:eastAsia="zh-CN" w:bidi="ar"/>
          <w:woUserID w:val="1"/>
        </w:rPr>
        <w:t>用于主标题和一级标题；</w:t>
      </w:r>
      <w:r>
        <w:rPr>
          <w:rFonts w:hint="default" w:ascii="Times New Roman" w:hAnsi="Times New Roman" w:eastAsia="宋体" w:cs="Times New Roman"/>
          <w:kern w:val="2"/>
          <w:sz w:val="24"/>
          <w:szCs w:val="24"/>
          <w:lang w:val="en-US" w:eastAsia="zh-CN" w:bidi="ar"/>
          <w:woUserID w:val="1"/>
        </w:rPr>
        <w:t>18px</w:t>
      </w:r>
      <w:r>
        <w:rPr>
          <w:rFonts w:hint="eastAsia" w:ascii="宋体" w:hAnsi="宋体" w:eastAsia="宋体" w:cs="宋体"/>
          <w:kern w:val="2"/>
          <w:sz w:val="24"/>
          <w:szCs w:val="24"/>
          <w:lang w:val="en-US" w:eastAsia="zh-CN" w:bidi="ar"/>
          <w:woUserID w:val="1"/>
        </w:rPr>
        <w:t>用于二级标题；</w:t>
      </w:r>
      <w:r>
        <w:rPr>
          <w:rFonts w:hint="default" w:ascii="Times New Roman" w:hAnsi="Times New Roman" w:eastAsia="宋体" w:cs="Times New Roman"/>
          <w:kern w:val="2"/>
          <w:sz w:val="24"/>
          <w:szCs w:val="24"/>
          <w:lang w:val="en-US" w:eastAsia="zh-CN" w:bidi="ar"/>
          <w:woUserID w:val="1"/>
        </w:rPr>
        <w:t>16px</w:t>
      </w:r>
      <w:r>
        <w:rPr>
          <w:rFonts w:hint="eastAsia" w:ascii="宋体" w:hAnsi="宋体" w:eastAsia="宋体" w:cs="宋体"/>
          <w:kern w:val="2"/>
          <w:sz w:val="24"/>
          <w:szCs w:val="24"/>
          <w:lang w:val="en-US" w:eastAsia="zh-CN" w:bidi="ar"/>
          <w:woUserID w:val="1"/>
        </w:rPr>
        <w:t>用于栏目三级标题；</w:t>
      </w:r>
      <w:r>
        <w:rPr>
          <w:rFonts w:hint="default" w:ascii="Times New Roman" w:hAnsi="Times New Roman" w:eastAsia="宋体" w:cs="Times New Roman"/>
          <w:kern w:val="2"/>
          <w:sz w:val="24"/>
          <w:szCs w:val="24"/>
          <w:lang w:val="en-US" w:eastAsia="zh-CN" w:bidi="ar"/>
          <w:woUserID w:val="1"/>
        </w:rPr>
        <w:t>14px</w:t>
      </w:r>
      <w:r>
        <w:rPr>
          <w:rFonts w:hint="eastAsia" w:ascii="宋体" w:hAnsi="宋体" w:eastAsia="宋体" w:cs="宋体"/>
          <w:kern w:val="2"/>
          <w:sz w:val="24"/>
          <w:szCs w:val="24"/>
          <w:lang w:val="en-US" w:eastAsia="zh-CN" w:bidi="ar"/>
          <w:woUserID w:val="1"/>
        </w:rPr>
        <w:t>用于正文描述；</w:t>
      </w:r>
      <w:r>
        <w:rPr>
          <w:rFonts w:hint="default" w:ascii="Times New Roman" w:hAnsi="Times New Roman" w:eastAsia="宋体" w:cs="Times New Roman"/>
          <w:kern w:val="2"/>
          <w:sz w:val="24"/>
          <w:szCs w:val="24"/>
          <w:lang w:val="en-US" w:eastAsia="zh-CN" w:bidi="ar"/>
          <w:woUserID w:val="1"/>
        </w:rPr>
        <w:t>12px</w:t>
      </w:r>
      <w:r>
        <w:rPr>
          <w:rFonts w:hint="eastAsia" w:ascii="宋体" w:hAnsi="宋体" w:eastAsia="宋体" w:cs="宋体"/>
          <w:kern w:val="2"/>
          <w:sz w:val="24"/>
          <w:szCs w:val="24"/>
          <w:lang w:val="en-US" w:eastAsia="zh-CN" w:bidi="ar"/>
          <w:woUserID w:val="1"/>
        </w:rPr>
        <w:t>用于解释说明。</w:t>
      </w:r>
    </w:p>
    <w:p w14:paraId="5C4C1AC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其中粗体字重（</w:t>
      </w:r>
      <w:r>
        <w:rPr>
          <w:rFonts w:hint="default" w:ascii="Times New Roman" w:hAnsi="Times New Roman" w:eastAsia="宋体" w:cs="Times New Roman"/>
          <w:kern w:val="2"/>
          <w:sz w:val="24"/>
          <w:szCs w:val="24"/>
          <w:lang w:val="en-US" w:eastAsia="zh-CN" w:bidi="ar"/>
          <w:woUserID w:val="1"/>
        </w:rPr>
        <w:t>500/600</w:t>
      </w:r>
      <w:r>
        <w:rPr>
          <w:rFonts w:hint="eastAsia" w:ascii="宋体" w:hAnsi="宋体" w:eastAsia="宋体" w:cs="宋体"/>
          <w:kern w:val="2"/>
          <w:sz w:val="24"/>
          <w:szCs w:val="24"/>
          <w:lang w:val="en-US" w:eastAsia="zh-CN" w:bidi="ar"/>
          <w:woUserID w:val="1"/>
        </w:rPr>
        <w:t>）用作标题或强调，常规字重（</w:t>
      </w:r>
      <w:r>
        <w:rPr>
          <w:rFonts w:hint="default" w:ascii="Times New Roman" w:hAnsi="Times New Roman" w:eastAsia="宋体" w:cs="Times New Roman"/>
          <w:kern w:val="2"/>
          <w:sz w:val="24"/>
          <w:szCs w:val="24"/>
          <w:lang w:val="en-US" w:eastAsia="zh-CN" w:bidi="ar"/>
          <w:woUserID w:val="1"/>
        </w:rPr>
        <w:t>400</w:t>
      </w:r>
      <w:r>
        <w:rPr>
          <w:rFonts w:hint="eastAsia" w:ascii="宋体" w:hAnsi="宋体" w:eastAsia="宋体" w:cs="宋体"/>
          <w:kern w:val="2"/>
          <w:sz w:val="24"/>
          <w:szCs w:val="24"/>
          <w:lang w:val="en-US" w:eastAsia="zh-CN" w:bidi="ar"/>
          <w:woUserID w:val="1"/>
        </w:rPr>
        <w:t>）。</w:t>
      </w:r>
    </w:p>
    <w:p w14:paraId="1B65BF2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lang w:val="en-US" w:eastAsia="zh-CN" w:bidi="ar"/>
          <w:woUserID w:val="1"/>
        </w:rPr>
      </w:pPr>
      <w:r>
        <w:rPr>
          <w:rFonts w:hint="eastAsia" w:ascii="Times New Roman" w:hAnsi="Times New Roman" w:eastAsia="宋体" w:cs="Times New Roman"/>
          <w:kern w:val="2"/>
          <w:sz w:val="24"/>
          <w:szCs w:val="24"/>
          <w:lang w:eastAsia="zh"/>
          <w:woUserID w:val="1"/>
        </w:rPr>
        <w:drawing>
          <wp:inline distT="0" distB="0" distL="114300" distR="114300">
            <wp:extent cx="5266690" cy="8068945"/>
            <wp:effectExtent l="0" t="0" r="1016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6"/>
                    <a:stretch>
                      <a:fillRect/>
                    </a:stretch>
                  </pic:blipFill>
                  <pic:spPr>
                    <a:xfrm>
                      <a:off x="0" y="0"/>
                      <a:ext cx="5266690" cy="8068945"/>
                    </a:xfrm>
                    <a:prstGeom prst="rect">
                      <a:avLst/>
                    </a:prstGeom>
                  </pic:spPr>
                </pic:pic>
              </a:graphicData>
            </a:graphic>
          </wp:inline>
        </w:drawing>
      </w:r>
    </w:p>
    <w:p w14:paraId="3F8146E0">
      <w:pPr>
        <w:pStyle w:val="2"/>
        <w:widowControl/>
        <w:numPr>
          <w:ilvl w:val="0"/>
          <w:numId w:val="1"/>
        </w:numPr>
        <w:rPr>
          <w:rFonts w:hint="eastAsia" w:ascii="Times New Roman" w:hAnsi="Times New Roman" w:eastAsia="宋体" w:cs="Times New Roman"/>
          <w:b/>
          <w:bCs w:val="0"/>
          <w:kern w:val="44"/>
          <w:sz w:val="36"/>
          <w:szCs w:val="36"/>
          <w:woUserID w:val="1"/>
        </w:rPr>
      </w:pPr>
      <w:bookmarkStart w:id="4" w:name="_Toc1506342888"/>
      <w:r>
        <w:rPr>
          <w:rFonts w:hint="eastAsia" w:ascii="宋体" w:hAnsi="宋体" w:eastAsia="宋体" w:cs="宋体"/>
          <w:b/>
          <w:bCs w:val="0"/>
          <w:kern w:val="44"/>
          <w:sz w:val="36"/>
          <w:szCs w:val="36"/>
          <w:woUserID w:val="1"/>
        </w:rPr>
        <w:t>导航菜单</w:t>
      </w:r>
      <w:bookmarkEnd w:id="4"/>
    </w:p>
    <w:p w14:paraId="3E2BA73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菜单须采用“常用</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主要</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次要</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工具</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帮助”的位置排列；</w:t>
      </w:r>
    </w:p>
    <w:p w14:paraId="11B68AC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下拉菜单须根据菜单选项的含义进行分组，并且按照一定的规则进行排列，用横线隔开；</w:t>
      </w:r>
    </w:p>
    <w:p w14:paraId="7C95752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一组菜单的使用有先后次序或向导作用时，应该按次序排列，没有次序要求的菜单项，按使用频次和重要性排列，频次高、重要的优先，频次底、次要的劣后；</w:t>
      </w:r>
    </w:p>
    <w:p w14:paraId="2D30C72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菜单选项较多，须优先加长菜单长度，尽量减少深度；</w:t>
      </w:r>
    </w:p>
    <w:p w14:paraId="5303CA2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菜单深度须控制在三层以内；</w:t>
      </w:r>
    </w:p>
    <w:p w14:paraId="6AFF6F6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主菜单数目不应太多，最好为单排布置；主菜单的宽度需接近，字数不应多于四个，尽量每个菜单的字数相等。</w:t>
      </w:r>
    </w:p>
    <w:p w14:paraId="7D83E01E">
      <w:pPr>
        <w:pStyle w:val="3"/>
        <w:widowControl/>
        <w:numPr>
          <w:ilvl w:val="1"/>
          <w:numId w:val="1"/>
        </w:numPr>
        <w:rPr>
          <w:rFonts w:hint="default" w:ascii="Times New Roman" w:hAnsi="Times New Roman" w:eastAsia="宋体" w:cs="Times New Roman"/>
          <w:b/>
          <w:bCs/>
          <w:kern w:val="0"/>
          <w:sz w:val="32"/>
          <w:szCs w:val="32"/>
          <w:woUserID w:val="1"/>
        </w:rPr>
      </w:pPr>
      <w:bookmarkStart w:id="5" w:name="_Toc1585891122"/>
      <w:r>
        <w:rPr>
          <w:rFonts w:hint="eastAsia" w:ascii="宋体" w:hAnsi="宋体" w:eastAsia="宋体" w:cs="宋体"/>
          <w:b/>
          <w:bCs/>
          <w:kern w:val="0"/>
          <w:sz w:val="32"/>
          <w:szCs w:val="32"/>
          <w:woUserID w:val="1"/>
        </w:rPr>
        <w:t>一级菜单</w:t>
      </w:r>
      <w:bookmarkEnd w:id="5"/>
    </w:p>
    <w:p w14:paraId="52E3AC1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一级菜单宽度为</w:t>
      </w:r>
      <w:r>
        <w:rPr>
          <w:rFonts w:hint="default" w:ascii="Times New Roman" w:hAnsi="Times New Roman" w:eastAsia="宋体" w:cs="Times New Roman"/>
          <w:kern w:val="2"/>
          <w:sz w:val="24"/>
          <w:szCs w:val="24"/>
          <w:lang w:val="en-US" w:eastAsia="zh-CN" w:bidi="ar"/>
          <w:woUserID w:val="1"/>
        </w:rPr>
        <w:t>64px-208px</w:t>
      </w:r>
      <w:r>
        <w:rPr>
          <w:rFonts w:hint="eastAsia" w:ascii="宋体" w:hAnsi="宋体" w:eastAsia="宋体" w:cs="宋体"/>
          <w:kern w:val="2"/>
          <w:sz w:val="24"/>
          <w:szCs w:val="24"/>
          <w:lang w:val="en-US" w:eastAsia="zh-CN" w:bidi="ar"/>
          <w:woUserID w:val="1"/>
        </w:rPr>
        <w:t>，整体背景体系按选中状态区分，未选中时背景色统一为</w:t>
      </w:r>
      <w:r>
        <w:rPr>
          <w:rFonts w:hint="eastAsia" w:ascii="Times New Roman" w:hAnsi="Times New Roman" w:eastAsia="宋体" w:cs="Times New Roman"/>
          <w:kern w:val="2"/>
          <w:sz w:val="24"/>
          <w:szCs w:val="24"/>
          <w:lang w:val="en-US" w:eastAsia="zh" w:bidi="ar"/>
          <w:woUserID w:val="1"/>
        </w:rPr>
        <w:t>#17233d</w:t>
      </w:r>
      <w:r>
        <w:rPr>
          <w:rFonts w:hint="eastAsia" w:ascii="宋体" w:hAnsi="宋体" w:eastAsia="宋体" w:cs="宋体"/>
          <w:kern w:val="2"/>
          <w:sz w:val="24"/>
          <w:szCs w:val="24"/>
          <w:lang w:val="en-US" w:eastAsia="zh-CN" w:bidi="ar"/>
          <w:woUserID w:val="1"/>
        </w:rPr>
        <w:t>，保持界面基础视觉一致性；选中状态下将显示专属高亮框，该高亮框背景色为</w:t>
      </w:r>
      <w:r>
        <w:rPr>
          <w:rFonts w:hint="eastAsia" w:ascii="Times New Roman" w:hAnsi="Times New Roman" w:eastAsia="宋体" w:cs="Times New Roman"/>
          <w:kern w:val="2"/>
          <w:sz w:val="24"/>
          <w:szCs w:val="24"/>
          <w:lang w:val="en-US" w:eastAsia="zh" w:bidi="ar"/>
          <w:woUserID w:val="1"/>
        </w:rPr>
        <w:t>#808695</w:t>
      </w:r>
      <w:r>
        <w:rPr>
          <w:rFonts w:hint="eastAsia" w:ascii="宋体" w:hAnsi="宋体" w:eastAsia="宋体" w:cs="宋体"/>
          <w:kern w:val="2"/>
          <w:sz w:val="24"/>
          <w:szCs w:val="24"/>
          <w:lang w:val="en-US" w:eastAsia="zh-CN" w:bidi="ar"/>
          <w:woUserID w:val="1"/>
        </w:rPr>
        <w:t>，内部文字字号为</w:t>
      </w:r>
      <w:r>
        <w:rPr>
          <w:rFonts w:hint="default" w:ascii="Times New Roman" w:hAnsi="Times New Roman" w:eastAsia="宋体" w:cs="Times New Roman"/>
          <w:kern w:val="2"/>
          <w:sz w:val="24"/>
          <w:szCs w:val="24"/>
          <w:lang w:val="en-US" w:eastAsia="zh-CN" w:bidi="ar"/>
          <w:woUserID w:val="1"/>
        </w:rPr>
        <w:t>14px</w:t>
      </w:r>
      <w:r>
        <w:rPr>
          <w:rFonts w:hint="eastAsia" w:ascii="宋体" w:hAnsi="宋体" w:eastAsia="宋体" w:cs="宋体"/>
          <w:kern w:val="2"/>
          <w:sz w:val="24"/>
          <w:szCs w:val="24"/>
          <w:lang w:val="en-US" w:eastAsia="zh-CN" w:bidi="ar"/>
          <w:woUserID w:val="1"/>
        </w:rPr>
        <w:t>，通过明确的色彩对比和规整的尺寸设计，让用户快速识别当前激活的一级菜单，提升操作辨识度。</w:t>
      </w:r>
    </w:p>
    <w:p w14:paraId="480798A5">
      <w:pPr>
        <w:pStyle w:val="3"/>
        <w:widowControl/>
        <w:numPr>
          <w:ilvl w:val="1"/>
          <w:numId w:val="1"/>
        </w:numPr>
        <w:rPr>
          <w:rFonts w:hint="default" w:ascii="Times New Roman" w:hAnsi="Times New Roman" w:eastAsia="宋体" w:cs="Times New Roman"/>
          <w:b/>
          <w:bCs/>
          <w:kern w:val="0"/>
          <w:sz w:val="32"/>
          <w:szCs w:val="32"/>
          <w:woUserID w:val="1"/>
        </w:rPr>
      </w:pPr>
      <w:bookmarkStart w:id="6" w:name="_Toc816123212"/>
      <w:r>
        <w:rPr>
          <w:rFonts w:hint="eastAsia" w:ascii="宋体" w:hAnsi="宋体" w:eastAsia="宋体" w:cs="宋体"/>
          <w:b/>
          <w:bCs/>
          <w:kern w:val="0"/>
          <w:sz w:val="32"/>
          <w:szCs w:val="32"/>
          <w:woUserID w:val="1"/>
        </w:rPr>
        <w:t>二级菜单</w:t>
      </w:r>
      <w:bookmarkEnd w:id="6"/>
    </w:p>
    <w:p w14:paraId="61DAB14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CN" w:bidi="ar"/>
          <w:woUserID w:val="1"/>
        </w:rPr>
        <w:t>二级菜单宽度为</w:t>
      </w:r>
      <w:r>
        <w:rPr>
          <w:rFonts w:hint="default" w:ascii="Times New Roman" w:hAnsi="Times New Roman" w:eastAsia="宋体" w:cs="Times New Roman"/>
          <w:kern w:val="2"/>
          <w:sz w:val="24"/>
          <w:szCs w:val="24"/>
          <w:lang w:val="en-US" w:eastAsia="zh-CN" w:bidi="ar"/>
          <w:woUserID w:val="1"/>
        </w:rPr>
        <w:t>64px-208px</w:t>
      </w:r>
      <w:r>
        <w:rPr>
          <w:rFonts w:hint="eastAsia" w:ascii="宋体" w:hAnsi="宋体" w:eastAsia="宋体" w:cs="宋体"/>
          <w:kern w:val="2"/>
          <w:sz w:val="24"/>
          <w:szCs w:val="24"/>
          <w:lang w:val="en-US" w:eastAsia="zh-CN" w:bidi="ar"/>
          <w:woUserID w:val="1"/>
        </w:rPr>
        <w:t>，高度根据菜单内文字内容自适应调整，确保不同长度的菜单文本均能完整展示，内部文字统一采用</w:t>
      </w:r>
      <w:r>
        <w:rPr>
          <w:rFonts w:hint="default" w:ascii="Times New Roman" w:hAnsi="Times New Roman" w:eastAsia="宋体" w:cs="Times New Roman"/>
          <w:kern w:val="2"/>
          <w:sz w:val="24"/>
          <w:szCs w:val="24"/>
          <w:lang w:val="en-US" w:eastAsia="zh-CN" w:bidi="ar"/>
          <w:woUserID w:val="1"/>
        </w:rPr>
        <w:t>14px</w:t>
      </w:r>
      <w:r>
        <w:rPr>
          <w:rFonts w:hint="eastAsia" w:ascii="宋体" w:hAnsi="宋体" w:eastAsia="宋体" w:cs="宋体"/>
          <w:kern w:val="2"/>
          <w:sz w:val="24"/>
          <w:szCs w:val="24"/>
          <w:lang w:val="en-US" w:eastAsia="zh-CN" w:bidi="ar"/>
          <w:woUserID w:val="1"/>
        </w:rPr>
        <w:t>字号，保障阅读舒适度；背景色同样按选中状态差异化设计：未选中时背景色为</w:t>
      </w:r>
      <w:r>
        <w:rPr>
          <w:rFonts w:hint="eastAsia" w:ascii="Times New Roman" w:hAnsi="Times New Roman" w:eastAsia="宋体" w:cs="Times New Roman"/>
          <w:kern w:val="2"/>
          <w:sz w:val="24"/>
          <w:szCs w:val="24"/>
          <w:lang w:val="en-US" w:eastAsia="zh" w:bidi="ar"/>
          <w:woUserID w:val="1"/>
        </w:rPr>
        <w:t>#515a6e</w:t>
      </w:r>
      <w:r>
        <w:rPr>
          <w:rFonts w:hint="eastAsia" w:ascii="宋体" w:hAnsi="宋体" w:eastAsia="宋体" w:cs="宋体"/>
          <w:kern w:val="2"/>
          <w:sz w:val="24"/>
          <w:szCs w:val="24"/>
          <w:lang w:val="en-US" w:eastAsia="zh-CN" w:bidi="ar"/>
          <w:woUserID w:val="1"/>
        </w:rPr>
        <w:t>，营造清爽的次级导航视觉体验；选中状态下显示专属高亮框</w:t>
      </w:r>
      <w:r>
        <w:rPr>
          <w:rFonts w:hint="eastAsia" w:ascii="宋体" w:hAnsi="宋体" w:eastAsia="宋体" w:cs="宋体"/>
          <w:kern w:val="2"/>
          <w:sz w:val="24"/>
          <w:szCs w:val="24"/>
          <w:lang w:val="en-US" w:eastAsia="zh" w:bidi="ar"/>
          <w:woUserID w:val="1"/>
        </w:rPr>
        <w:t>标识物色块，颜色为#5cadff</w:t>
      </w:r>
      <w:r>
        <w:rPr>
          <w:rFonts w:hint="eastAsia" w:ascii="宋体" w:hAnsi="宋体" w:eastAsia="宋体" w:cs="宋体"/>
          <w:kern w:val="2"/>
          <w:sz w:val="24"/>
          <w:szCs w:val="24"/>
          <w:lang w:val="en-US" w:eastAsia="zh-CN" w:bidi="ar"/>
          <w:woUserID w:val="1"/>
        </w:rPr>
        <w:t>，高亮框背景色为</w:t>
      </w:r>
      <w:r>
        <w:rPr>
          <w:rFonts w:hint="eastAsia" w:ascii="Times New Roman" w:hAnsi="Times New Roman" w:eastAsia="宋体" w:cs="Times New Roman"/>
          <w:kern w:val="2"/>
          <w:sz w:val="24"/>
          <w:szCs w:val="24"/>
          <w:lang w:val="en-US" w:eastAsia="zh" w:bidi="ar"/>
          <w:woUserID w:val="1"/>
        </w:rPr>
        <w:t>#515a6e</w:t>
      </w:r>
      <w:r>
        <w:rPr>
          <w:rFonts w:hint="eastAsia" w:ascii="宋体" w:hAnsi="宋体" w:eastAsia="宋体" w:cs="宋体"/>
          <w:kern w:val="2"/>
          <w:sz w:val="24"/>
          <w:szCs w:val="24"/>
          <w:lang w:val="en-US" w:eastAsia="zh-CN" w:bidi="ar"/>
          <w:woUserID w:val="1"/>
        </w:rPr>
        <w:t xml:space="preserve">，通过与一级菜单形成呼应的 </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选中显示框</w:t>
      </w:r>
      <w:r>
        <w:rPr>
          <w:rFonts w:hint="default" w:ascii="Times New Roman" w:hAnsi="Times New Roman" w:eastAsia="宋体" w:cs="Times New Roman"/>
          <w:kern w:val="2"/>
          <w:sz w:val="24"/>
          <w:szCs w:val="24"/>
          <w:lang w:val="en-US" w:eastAsia="zh-CN" w:bidi="ar"/>
          <w:woUserID w:val="1"/>
        </w:rPr>
        <w:t xml:space="preserve">” </w:t>
      </w:r>
      <w:r>
        <w:rPr>
          <w:rFonts w:hint="eastAsia" w:ascii="宋体" w:hAnsi="宋体" w:eastAsia="宋体" w:cs="宋体"/>
          <w:kern w:val="2"/>
          <w:sz w:val="24"/>
          <w:szCs w:val="24"/>
          <w:lang w:val="en-US" w:eastAsia="zh-CN" w:bidi="ar"/>
          <w:woUserID w:val="1"/>
        </w:rPr>
        <w:t>设计，既保持了导航体系的视觉统一性，又能清晰区分二级菜单的激活状态，优化多层级导航的操作体验。</w:t>
      </w:r>
    </w:p>
    <w:p w14:paraId="3BCE8595">
      <w:pPr>
        <w:pStyle w:val="3"/>
        <w:widowControl/>
        <w:numPr>
          <w:ilvl w:val="1"/>
          <w:numId w:val="1"/>
        </w:numPr>
        <w:rPr>
          <w:rFonts w:hint="default" w:ascii="Times New Roman" w:hAnsi="Times New Roman" w:eastAsia="宋体" w:cs="Times New Roman"/>
          <w:b/>
          <w:bCs/>
          <w:kern w:val="0"/>
          <w:sz w:val="32"/>
          <w:szCs w:val="32"/>
          <w:woUserID w:val="1"/>
        </w:rPr>
      </w:pPr>
      <w:bookmarkStart w:id="7" w:name="_Toc1465453432"/>
      <w:r>
        <w:rPr>
          <w:rFonts w:hint="eastAsia" w:ascii="宋体" w:hAnsi="宋体" w:eastAsia="宋体" w:cs="宋体"/>
          <w:b/>
          <w:bCs/>
          <w:kern w:val="0"/>
          <w:sz w:val="32"/>
          <w:szCs w:val="32"/>
          <w:woUserID w:val="1"/>
        </w:rPr>
        <w:t>菜单</w:t>
      </w:r>
      <w:r>
        <w:rPr>
          <w:rFonts w:hint="eastAsia" w:ascii="宋体" w:hAnsi="宋体" w:eastAsia="宋体" w:cs="宋体"/>
          <w:b/>
          <w:bCs/>
          <w:kern w:val="0"/>
          <w:sz w:val="32"/>
          <w:szCs w:val="32"/>
          <w:lang w:eastAsia="zh"/>
          <w:woUserID w:val="1"/>
        </w:rPr>
        <w:t>样例</w:t>
      </w:r>
      <w:bookmarkEnd w:id="7"/>
    </w:p>
    <w:p w14:paraId="5B1AD81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等线" w:hAnsi="等线" w:eastAsia="等线" w:cs="等线"/>
          <w:color w:val="000000"/>
          <w:kern w:val="2"/>
          <w:sz w:val="24"/>
          <w:szCs w:val="24"/>
          <w:lang w:eastAsia="zh"/>
          <w:woUserID w:val="1"/>
        </w:rPr>
      </w:pPr>
      <w:r>
        <w:rPr>
          <w:rFonts w:hint="eastAsia" w:ascii="宋体" w:hAnsi="宋体" w:eastAsia="宋体" w:cs="宋体"/>
          <w:kern w:val="2"/>
          <w:sz w:val="24"/>
          <w:szCs w:val="24"/>
          <w:lang w:val="en-US" w:eastAsia="zh-CN" w:bidi="ar"/>
          <w:woUserID w:val="1"/>
        </w:rPr>
        <w:t>菜单应规划明晰，避免冗余功能和复杂的排版，根据功能重要性突出主次功能，避免给用户带来使用不便和困扰；</w:t>
      </w:r>
    </w:p>
    <w:p w14:paraId="4A1A1D8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等线" w:hAnsi="等线" w:eastAsia="等线" w:cs="等线"/>
          <w:color w:val="000000"/>
          <w:kern w:val="2"/>
          <w:sz w:val="22"/>
          <w:szCs w:val="22"/>
          <w:woUserID w:val="1"/>
        </w:rPr>
      </w:pPr>
      <w:r>
        <w:rPr>
          <w:rFonts w:hint="eastAsia" w:ascii="宋体" w:hAnsi="宋体" w:eastAsia="宋体" w:cs="宋体"/>
          <w:kern w:val="2"/>
          <w:sz w:val="24"/>
          <w:szCs w:val="24"/>
          <w:lang w:val="en-US" w:eastAsia="zh-CN" w:bidi="ar"/>
          <w:woUserID w:val="1"/>
        </w:rPr>
        <w:t>初始菜单设置为二级可展开菜单，某一级菜单展开同时收缩其他菜单；一级菜单下设二级菜单，功能上支持二级可展开至三级菜单，但从用户使用方便程度和视觉混淆角度上考虑应避免，简洁可增加用户的接受程度；</w:t>
      </w:r>
    </w:p>
    <w:p w14:paraId="3A88D3F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左侧菜单区域默认为展开状态，点击菜单面包屑左侧图标可进行收起，使用图标菜单代替文字菜单，为内容区域提供更多使用范围。</w:t>
      </w:r>
    </w:p>
    <w:p w14:paraId="5C46665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等线" w:hAnsi="等线" w:eastAsia="等线" w:cs="等线"/>
          <w:color w:val="000000"/>
          <w:kern w:val="2"/>
          <w:sz w:val="24"/>
          <w:szCs w:val="24"/>
          <w:lang w:eastAsia="zh"/>
          <w:woUserID w:val="1"/>
        </w:rPr>
        <w:drawing>
          <wp:inline distT="0" distB="0" distL="114300" distR="114300">
            <wp:extent cx="4923155" cy="3013710"/>
            <wp:effectExtent l="0" t="0" r="10795" b="152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7"/>
                    <a:stretch>
                      <a:fillRect/>
                    </a:stretch>
                  </pic:blipFill>
                  <pic:spPr>
                    <a:xfrm>
                      <a:off x="0" y="0"/>
                      <a:ext cx="4923155" cy="3013710"/>
                    </a:xfrm>
                    <a:prstGeom prst="rect">
                      <a:avLst/>
                    </a:prstGeom>
                  </pic:spPr>
                </pic:pic>
              </a:graphicData>
            </a:graphic>
          </wp:inline>
        </w:drawing>
      </w:r>
    </w:p>
    <w:p w14:paraId="57353BB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p>
    <w:p w14:paraId="6102074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宋体" w:hAnsi="宋体" w:eastAsia="宋体" w:cs="宋体"/>
          <w:kern w:val="2"/>
          <w:sz w:val="24"/>
          <w:szCs w:val="24"/>
          <w:lang w:val="en-US" w:eastAsia="zh-CN" w:bidi="ar"/>
          <w:woUserID w:val="1"/>
        </w:rPr>
      </w:pPr>
    </w:p>
    <w:p w14:paraId="753E1DA0">
      <w:pPr>
        <w:pStyle w:val="2"/>
        <w:widowControl/>
        <w:numPr>
          <w:ilvl w:val="0"/>
          <w:numId w:val="1"/>
        </w:numPr>
        <w:rPr>
          <w:rFonts w:hint="eastAsia" w:ascii="Times New Roman" w:hAnsi="Times New Roman" w:eastAsia="宋体" w:cs="Times New Roman"/>
          <w:b/>
          <w:bCs w:val="0"/>
          <w:kern w:val="44"/>
          <w:sz w:val="36"/>
          <w:szCs w:val="36"/>
          <w:woUserID w:val="1"/>
        </w:rPr>
      </w:pPr>
      <w:bookmarkStart w:id="8" w:name="_Toc1062252295"/>
      <w:r>
        <w:rPr>
          <w:rFonts w:hint="eastAsia" w:ascii="宋体" w:hAnsi="宋体" w:eastAsia="宋体" w:cs="宋体"/>
          <w:b/>
          <w:bCs w:val="0"/>
          <w:kern w:val="44"/>
          <w:sz w:val="36"/>
          <w:szCs w:val="36"/>
          <w:woUserID w:val="1"/>
        </w:rPr>
        <w:t>布局</w:t>
      </w:r>
      <w:bookmarkEnd w:id="8"/>
    </w:p>
    <w:p w14:paraId="0E1FB3BC">
      <w:pPr>
        <w:pStyle w:val="3"/>
        <w:widowControl/>
        <w:numPr>
          <w:ilvl w:val="1"/>
          <w:numId w:val="1"/>
        </w:numPr>
        <w:rPr>
          <w:rFonts w:hint="default" w:ascii="Times New Roman" w:hAnsi="Times New Roman" w:eastAsia="宋体" w:cs="Times New Roman"/>
          <w:b/>
          <w:bCs/>
          <w:kern w:val="0"/>
          <w:sz w:val="32"/>
          <w:szCs w:val="32"/>
          <w:woUserID w:val="1"/>
        </w:rPr>
      </w:pPr>
      <w:bookmarkStart w:id="9" w:name="_Toc306684424"/>
      <w:r>
        <w:rPr>
          <w:rFonts w:hint="eastAsia" w:ascii="宋体" w:hAnsi="宋体" w:eastAsia="宋体" w:cs="宋体"/>
          <w:b/>
          <w:bCs/>
          <w:kern w:val="0"/>
          <w:sz w:val="32"/>
          <w:szCs w:val="32"/>
          <w:woUserID w:val="1"/>
        </w:rPr>
        <w:t>界面布局设计及交互原则</w:t>
      </w:r>
      <w:bookmarkEnd w:id="9"/>
    </w:p>
    <w:p w14:paraId="433D03A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界面布局须保持一致性，同类型的内容应以相似的方式呈现，布局和样式应该保持一致，提供一致的用户体验，减少用户的混淆和学习成本；</w:t>
      </w:r>
    </w:p>
    <w:p w14:paraId="50A82B4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界面布局应清晰简洁、重点突出，避免过多的元素和复杂的排版，突出重要的内容和功能，避免给用户带来混乱和困扰；</w:t>
      </w:r>
    </w:p>
    <w:p w14:paraId="1320D0C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界面布局应以遵循用户的思维方式和操作习惯，关键功能和内容应易于找到和访问，操作流程应简单明了；</w:t>
      </w:r>
    </w:p>
    <w:p w14:paraId="6DB4726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界面布局应适应不同屏幕尺寸和设备，建议采用自适应和流式布局，使界面能够在各种设备上保持良好的表现；</w:t>
      </w:r>
    </w:p>
    <w:p w14:paraId="6472FF4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界面布局应合理运用空白和间距，使界面更清爽和易读。建议通过适当留白，帮助组织内容和功能，增强用户的视觉感受和可理解性。</w:t>
      </w:r>
    </w:p>
    <w:p w14:paraId="0343C966">
      <w:pPr>
        <w:pStyle w:val="3"/>
        <w:widowControl/>
        <w:numPr>
          <w:ilvl w:val="1"/>
          <w:numId w:val="1"/>
        </w:numPr>
        <w:rPr>
          <w:rFonts w:hint="default" w:ascii="Times New Roman" w:hAnsi="Times New Roman" w:eastAsia="宋体" w:cs="Times New Roman"/>
          <w:b/>
          <w:bCs/>
          <w:kern w:val="0"/>
          <w:sz w:val="32"/>
          <w:szCs w:val="32"/>
          <w:woUserID w:val="1"/>
        </w:rPr>
      </w:pPr>
      <w:bookmarkStart w:id="10" w:name="_Toc511470566"/>
      <w:r>
        <w:rPr>
          <w:rFonts w:hint="eastAsia" w:ascii="宋体" w:hAnsi="宋体" w:eastAsia="宋体" w:cs="宋体"/>
          <w:b/>
          <w:bCs/>
          <w:kern w:val="0"/>
          <w:sz w:val="32"/>
          <w:szCs w:val="32"/>
          <w:woUserID w:val="1"/>
        </w:rPr>
        <w:t>标准界面布局</w:t>
      </w:r>
      <w:bookmarkEnd w:id="10"/>
    </w:p>
    <w:p w14:paraId="339C87B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为确保平台界面在不同设备及显示环境下均能保持布局完整、内容清晰及交互流畅，结合主流设备配置与用户使用场景，特明确以下三类核心推荐布局分辨率。所有设计与开发工作需以该分辨率体系为基础，兼顾响应式适配，保障多场景下的一致用户体验。</w:t>
      </w:r>
    </w:p>
    <w:p w14:paraId="6094909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优先级</w:t>
      </w:r>
      <w:r>
        <w:rPr>
          <w:rFonts w:hint="default" w:ascii="Times New Roman" w:hAnsi="Times New Roman" w:eastAsia="宋体" w:cs="Times New Roman"/>
          <w:kern w:val="2"/>
          <w:sz w:val="24"/>
          <w:szCs w:val="24"/>
          <w:lang w:val="en-US" w:eastAsia="zh-CN" w:bidi="ar"/>
          <w:woUserID w:val="1"/>
        </w:rPr>
        <w:t>1</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1920</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1080</w:t>
      </w:r>
      <w:r>
        <w:rPr>
          <w:rFonts w:hint="eastAsia" w:ascii="Times New Roman" w:hAnsi="Times New Roman" w:eastAsia="宋体" w:cs="Times New Roman"/>
          <w:kern w:val="2"/>
          <w:sz w:val="24"/>
          <w:szCs w:val="24"/>
          <w:lang w:val="en-US" w:eastAsia="zh" w:bidi="ar"/>
          <w:woUserID w:val="1"/>
        </w:rPr>
        <w:t>（</w:t>
      </w:r>
      <w:r>
        <w:rPr>
          <w:rFonts w:hint="eastAsia" w:ascii="宋体" w:hAnsi="宋体" w:eastAsia="宋体" w:cs="宋体"/>
          <w:kern w:val="2"/>
          <w:sz w:val="24"/>
          <w:szCs w:val="24"/>
          <w:lang w:val="en-US" w:eastAsia="zh-CN" w:bidi="ar"/>
          <w:woUserID w:val="1"/>
        </w:rPr>
        <w:t>全高清）</w:t>
      </w:r>
      <w:r>
        <w:rPr>
          <w:rFonts w:hint="eastAsia" w:ascii="Times New Roman" w:hAnsi="Times New Roman" w:eastAsia="宋体" w:cs="Times New Roman"/>
          <w:kern w:val="2"/>
          <w:sz w:val="24"/>
          <w:szCs w:val="24"/>
          <w:lang w:val="en-US" w:eastAsia="zh" w:bidi="ar"/>
          <w:woUserID w:val="1"/>
        </w:rPr>
        <w:t>，</w:t>
      </w:r>
      <w:r>
        <w:rPr>
          <w:rFonts w:hint="eastAsia" w:ascii="宋体" w:hAnsi="宋体" w:eastAsia="宋体" w:cs="宋体"/>
          <w:kern w:val="2"/>
          <w:sz w:val="24"/>
          <w:szCs w:val="24"/>
          <w:lang w:val="en-US" w:eastAsia="zh-CN" w:bidi="ar"/>
          <w:woUserID w:val="1"/>
        </w:rPr>
        <w:t>此分辨率为当前主流台式机、笔记本电脑的标准配置，覆盖约</w:t>
      </w:r>
      <w:r>
        <w:rPr>
          <w:rFonts w:hint="default" w:ascii="Times New Roman" w:hAnsi="Times New Roman" w:eastAsia="宋体" w:cs="Times New Roman"/>
          <w:kern w:val="2"/>
          <w:sz w:val="24"/>
          <w:szCs w:val="24"/>
          <w:lang w:val="en-US" w:eastAsia="zh-CN" w:bidi="ar"/>
          <w:woUserID w:val="1"/>
        </w:rPr>
        <w:t>60%</w:t>
      </w:r>
      <w:r>
        <w:rPr>
          <w:rFonts w:hint="eastAsia" w:ascii="宋体" w:hAnsi="宋体" w:eastAsia="宋体" w:cs="宋体"/>
          <w:kern w:val="2"/>
          <w:sz w:val="24"/>
          <w:szCs w:val="24"/>
          <w:lang w:val="en-US" w:eastAsia="zh-CN" w:bidi="ar"/>
          <w:woUserID w:val="1"/>
        </w:rPr>
        <w:t>的办公及个人使用场景，是平台界面的基准设计分辨率。</w:t>
      </w:r>
    </w:p>
    <w:p w14:paraId="079EF30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优先级</w:t>
      </w:r>
      <w:r>
        <w:rPr>
          <w:rFonts w:hint="default" w:ascii="Times New Roman" w:hAnsi="Times New Roman" w:eastAsia="宋体" w:cs="Times New Roman"/>
          <w:kern w:val="2"/>
          <w:sz w:val="24"/>
          <w:szCs w:val="24"/>
          <w:lang w:val="en-US" w:eastAsia="zh-CN" w:bidi="ar"/>
          <w:woUserID w:val="1"/>
        </w:rPr>
        <w:t>2</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1440</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900</w:t>
      </w:r>
      <w:r>
        <w:rPr>
          <w:rFonts w:hint="eastAsia" w:ascii="宋体" w:hAnsi="宋体" w:eastAsia="宋体" w:cs="宋体"/>
          <w:kern w:val="2"/>
          <w:sz w:val="24"/>
          <w:szCs w:val="24"/>
          <w:lang w:val="en-US" w:eastAsia="zh-CN" w:bidi="ar"/>
          <w:woUserID w:val="1"/>
        </w:rPr>
        <w:t>（高清</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此分辨率常见于</w:t>
      </w:r>
      <w:r>
        <w:rPr>
          <w:rFonts w:hint="default" w:ascii="Times New Roman" w:hAnsi="Times New Roman" w:eastAsia="宋体" w:cs="Times New Roman"/>
          <w:kern w:val="2"/>
          <w:sz w:val="24"/>
          <w:szCs w:val="24"/>
          <w:lang w:val="en-US" w:eastAsia="zh-CN" w:bidi="ar"/>
          <w:woUserID w:val="1"/>
        </w:rPr>
        <w:t>14-15</w:t>
      </w:r>
      <w:r>
        <w:rPr>
          <w:rFonts w:hint="eastAsia" w:ascii="宋体" w:hAnsi="宋体" w:eastAsia="宋体" w:cs="宋体"/>
          <w:kern w:val="2"/>
          <w:sz w:val="24"/>
          <w:szCs w:val="24"/>
          <w:lang w:val="en-US" w:eastAsia="zh-CN" w:bidi="ar"/>
          <w:woUserID w:val="1"/>
        </w:rPr>
        <w:t>英寸笔记本电脑及中端台式机，覆盖约</w:t>
      </w:r>
      <w:r>
        <w:rPr>
          <w:rFonts w:hint="default" w:ascii="Times New Roman" w:hAnsi="Times New Roman" w:eastAsia="宋体" w:cs="Times New Roman"/>
          <w:kern w:val="2"/>
          <w:sz w:val="24"/>
          <w:szCs w:val="24"/>
          <w:lang w:val="en-US" w:eastAsia="zh-CN" w:bidi="ar"/>
          <w:woUserID w:val="1"/>
        </w:rPr>
        <w:t>25%</w:t>
      </w:r>
      <w:r>
        <w:rPr>
          <w:rFonts w:hint="eastAsia" w:ascii="宋体" w:hAnsi="宋体" w:eastAsia="宋体" w:cs="宋体"/>
          <w:kern w:val="2"/>
          <w:sz w:val="24"/>
          <w:szCs w:val="24"/>
          <w:lang w:val="en-US" w:eastAsia="zh-CN" w:bidi="ar"/>
          <w:woUserID w:val="1"/>
        </w:rPr>
        <w:t>的使用场景，是平台界面的核心兼容分辨率。</w:t>
      </w:r>
    </w:p>
    <w:p w14:paraId="56EF5EC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CN" w:bidi="ar"/>
          <w:woUserID w:val="1"/>
        </w:rPr>
        <w:t>优先级</w:t>
      </w:r>
      <w:r>
        <w:rPr>
          <w:rFonts w:hint="default" w:ascii="Times New Roman" w:hAnsi="Times New Roman" w:eastAsia="宋体" w:cs="Times New Roman"/>
          <w:kern w:val="2"/>
          <w:sz w:val="24"/>
          <w:szCs w:val="24"/>
          <w:lang w:val="en-US" w:eastAsia="zh-CN" w:bidi="ar"/>
          <w:woUserID w:val="1"/>
        </w:rPr>
        <w:t>3</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1366</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768</w:t>
      </w:r>
      <w:r>
        <w:rPr>
          <w:rFonts w:hint="eastAsia" w:ascii="Times New Roman" w:hAnsi="Times New Roman" w:eastAsia="宋体" w:cs="Times New Roman"/>
          <w:kern w:val="2"/>
          <w:sz w:val="24"/>
          <w:szCs w:val="24"/>
          <w:lang w:val="en-US" w:eastAsia="zh" w:bidi="ar"/>
          <w:woUserID w:val="1"/>
        </w:rPr>
        <w:t>（</w:t>
      </w:r>
      <w:r>
        <w:rPr>
          <w:rFonts w:hint="eastAsia" w:ascii="宋体" w:hAnsi="宋体" w:eastAsia="宋体" w:cs="宋体"/>
          <w:kern w:val="2"/>
          <w:sz w:val="24"/>
          <w:szCs w:val="24"/>
          <w:lang w:val="en-US" w:eastAsia="zh-CN" w:bidi="ar"/>
          <w:woUserID w:val="1"/>
        </w:rPr>
        <w:t>普清</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此分辨率为入门级笔记本电脑、老旧台式机的主流配置，覆盖约</w:t>
      </w:r>
      <w:r>
        <w:rPr>
          <w:rFonts w:hint="default" w:ascii="Times New Roman" w:hAnsi="Times New Roman" w:eastAsia="宋体" w:cs="Times New Roman"/>
          <w:kern w:val="2"/>
          <w:sz w:val="24"/>
          <w:szCs w:val="24"/>
          <w:lang w:val="en-US" w:eastAsia="zh-CN" w:bidi="ar"/>
          <w:woUserID w:val="1"/>
        </w:rPr>
        <w:t>12%</w:t>
      </w:r>
      <w:r>
        <w:rPr>
          <w:rFonts w:hint="eastAsia" w:ascii="宋体" w:hAnsi="宋体" w:eastAsia="宋体" w:cs="宋体"/>
          <w:kern w:val="2"/>
          <w:sz w:val="24"/>
          <w:szCs w:val="24"/>
          <w:lang w:val="en-US" w:eastAsia="zh-CN" w:bidi="ar"/>
          <w:woUserID w:val="1"/>
        </w:rPr>
        <w:t>的使用场景，是平台界面的基础兼容分辨率，需重点保障核心功能可用。</w:t>
      </w:r>
    </w:p>
    <w:p w14:paraId="4B3A5C7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 w:bidi="ar"/>
          <w:woUserID w:val="1"/>
        </w:rPr>
      </w:pPr>
    </w:p>
    <w:p w14:paraId="4AA2563E">
      <w:pPr>
        <w:pStyle w:val="3"/>
        <w:widowControl/>
        <w:numPr>
          <w:ilvl w:val="1"/>
          <w:numId w:val="1"/>
        </w:numPr>
        <w:rPr>
          <w:rFonts w:hint="default" w:ascii="Times New Roman" w:hAnsi="Times New Roman" w:eastAsia="宋体" w:cs="Times New Roman"/>
          <w:b/>
          <w:bCs/>
          <w:kern w:val="0"/>
          <w:sz w:val="32"/>
          <w:szCs w:val="32"/>
          <w:woUserID w:val="1"/>
        </w:rPr>
      </w:pPr>
      <w:bookmarkStart w:id="11" w:name="_Toc2015746248"/>
      <w:r>
        <w:rPr>
          <w:rFonts w:hint="eastAsia" w:ascii="宋体" w:hAnsi="宋体" w:eastAsia="宋体" w:cs="宋体"/>
          <w:b/>
          <w:bCs/>
          <w:kern w:val="0"/>
          <w:sz w:val="32"/>
          <w:szCs w:val="32"/>
          <w:woUserID w:val="1"/>
        </w:rPr>
        <w:t>栅格及间距</w:t>
      </w:r>
      <w:bookmarkEnd w:id="11"/>
    </w:p>
    <w:p w14:paraId="74D9272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栅格：栅格作为页面内容区的核心分割工具，其核心价值体现在三个方面：一是实现视觉重量感平衡，通过规整的网格划分，让不同模块的布局比例协调，避免页面杂乱无章；二是提升布局一致性，确保不同页面、不同模块的内容排列遵循统一基准，降低用户认知成本；三是提高协作效率，为设计师与前端开发人员提供统一的布局参考标准，减少沟通偏差，保障设计稿</w:t>
      </w:r>
      <w:r>
        <w:rPr>
          <w:rFonts w:hint="default" w:ascii="Times New Roman" w:hAnsi="Times New Roman" w:eastAsia="宋体" w:cs="Times New Roman"/>
          <w:kern w:val="2"/>
          <w:sz w:val="24"/>
          <w:szCs w:val="24"/>
          <w:lang w:val="en-US" w:eastAsia="zh-CN" w:bidi="ar"/>
          <w:woUserID w:val="1"/>
        </w:rPr>
        <w:t>1:1</w:t>
      </w:r>
      <w:r>
        <w:rPr>
          <w:rFonts w:hint="eastAsia" w:ascii="宋体" w:hAnsi="宋体" w:eastAsia="宋体" w:cs="宋体"/>
          <w:kern w:val="2"/>
          <w:sz w:val="24"/>
          <w:szCs w:val="24"/>
          <w:lang w:val="en-US" w:eastAsia="zh-CN" w:bidi="ar"/>
          <w:woUserID w:val="1"/>
        </w:rPr>
        <w:t>还原。</w:t>
      </w:r>
    </w:p>
    <w:p w14:paraId="6090CF4E">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hint="eastAsia" w:ascii="宋体" w:hAnsi="宋体" w:eastAsia="宋体" w:cs="宋体"/>
          <w:kern w:val="2"/>
          <w:sz w:val="24"/>
          <w:szCs w:val="24"/>
          <w:lang w:val="en-US" w:eastAsia="zh-CN" w:bidi="ar"/>
          <w:woUserID w:val="1"/>
        </w:rPr>
        <w:t>间距：通常使用的间距为</w:t>
      </w:r>
      <w:r>
        <w:rPr>
          <w:rFonts w:hint="default" w:ascii="Times New Roman" w:hAnsi="Times New Roman" w:eastAsia="宋体" w:cs="Times New Roman"/>
          <w:kern w:val="2"/>
          <w:sz w:val="24"/>
          <w:szCs w:val="24"/>
          <w:lang w:val="en-US" w:eastAsia="zh-CN" w:bidi="ar"/>
          <w:woUserID w:val="1"/>
        </w:rPr>
        <w:t>8px</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16px</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24px......(8n)px</w:t>
      </w:r>
      <w:r>
        <w:rPr>
          <w:rFonts w:hint="eastAsia" w:ascii="Times New Roman" w:hAnsi="Times New Roman" w:eastAsia="宋体" w:cs="Times New Roman"/>
          <w:kern w:val="2"/>
          <w:sz w:val="24"/>
          <w:szCs w:val="24"/>
          <w:lang w:val="en-US" w:eastAsia="zh" w:bidi="ar"/>
          <w:woUserID w:val="1"/>
        </w:rPr>
        <w:t>；</w:t>
      </w:r>
    </w:p>
    <w:p w14:paraId="36EAE7C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8px</w:t>
      </w:r>
      <w:r>
        <w:rPr>
          <w:rFonts w:hint="eastAsia" w:ascii="宋体" w:hAnsi="宋体" w:eastAsia="宋体" w:cs="宋体"/>
          <w:kern w:val="2"/>
          <w:sz w:val="24"/>
          <w:szCs w:val="24"/>
          <w:lang w:val="en-US" w:eastAsia="zh-CN" w:bidi="ar"/>
          <w:woUserID w:val="1"/>
        </w:rPr>
        <w:t>：最小基础间距，适用于元素内部紧凑空间（如按钮内图标与文本的间距、表单输入框的内边距、标签内部的间距），以及小型组件之间的间距（如复选框与文本的间距</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w:t>
      </w:r>
    </w:p>
    <w:p w14:paraId="43610D2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16px</w:t>
      </w:r>
      <w:r>
        <w:rPr>
          <w:rFonts w:hint="eastAsia" w:ascii="宋体" w:hAnsi="宋体" w:eastAsia="宋体" w:cs="宋体"/>
          <w:kern w:val="2"/>
          <w:sz w:val="24"/>
          <w:szCs w:val="24"/>
          <w:lang w:val="en-US" w:eastAsia="zh-CN" w:bidi="ar"/>
          <w:woUserID w:val="1"/>
        </w:rPr>
        <w:t>：常用基础间距，适用于同层级小型模块之间的间距（如表单字段组之间的间距、卡片内部子元素的间距、导航菜单项的内边距</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，是平衡紧凑性与可读性的核心间距；</w:t>
      </w:r>
    </w:p>
    <w:p w14:paraId="42390FC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24px</w:t>
      </w:r>
      <w:r>
        <w:rPr>
          <w:rFonts w:hint="eastAsia" w:ascii="宋体" w:hAnsi="宋体" w:eastAsia="宋体" w:cs="宋体"/>
          <w:kern w:val="2"/>
          <w:sz w:val="24"/>
          <w:szCs w:val="24"/>
          <w:lang w:val="en-US" w:eastAsia="zh-CN" w:bidi="ar"/>
          <w:woUserID w:val="1"/>
        </w:rPr>
        <w:t>：中等级间距，适用于同层级大型模块之间的间距（如页面内不同功能区域的间距、卡片与卡片的间距</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，以及页面容器的内边距（如</w:t>
      </w:r>
      <w:r>
        <w:rPr>
          <w:rFonts w:hint="default" w:ascii="Times New Roman" w:hAnsi="Times New Roman" w:eastAsia="宋体" w:cs="Times New Roman"/>
          <w:kern w:val="2"/>
          <w:sz w:val="24"/>
          <w:szCs w:val="24"/>
          <w:lang w:val="en-US" w:eastAsia="zh-CN" w:bidi="ar"/>
          <w:woUserID w:val="1"/>
        </w:rPr>
        <w:t>1920</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1080</w:t>
      </w:r>
      <w:r>
        <w:rPr>
          <w:rFonts w:hint="eastAsia" w:ascii="宋体" w:hAnsi="宋体" w:eastAsia="宋体" w:cs="宋体"/>
          <w:kern w:val="2"/>
          <w:sz w:val="24"/>
          <w:szCs w:val="24"/>
          <w:lang w:val="en-US" w:eastAsia="zh-CN" w:bidi="ar"/>
          <w:woUserID w:val="1"/>
        </w:rPr>
        <w:t>分辨率下页面左右边距的基础参考</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w:t>
      </w:r>
    </w:p>
    <w:p w14:paraId="35C635A5">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32px</w:t>
      </w:r>
      <w:r>
        <w:rPr>
          <w:rFonts w:hint="eastAsia" w:ascii="宋体" w:hAnsi="宋体" w:eastAsia="宋体" w:cs="宋体"/>
          <w:kern w:val="2"/>
          <w:sz w:val="24"/>
          <w:szCs w:val="24"/>
          <w:lang w:val="en-US" w:eastAsia="zh-CN" w:bidi="ar"/>
          <w:woUserID w:val="1"/>
        </w:rPr>
        <w:t>及以上：大间距，适用于页面级的分隔场景</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如顶部导航与内容区的间距、页面底部版权区与内容区的间距</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，以及需要重点突出的模块与其他元素的间距</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如数据统计卡片与普通内容区的间距</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w:t>
      </w:r>
    </w:p>
    <w:p w14:paraId="53EF677B">
      <w:pPr>
        <w:keepNext w:val="0"/>
        <w:keepLines w:val="0"/>
        <w:widowControl w:val="0"/>
        <w:suppressLineNumbers w:val="0"/>
        <w:adjustRightInd w:val="0"/>
        <w:spacing w:before="0" w:beforeAutospacing="0" w:after="0" w:afterAutospacing="0" w:line="360" w:lineRule="auto"/>
        <w:ind w:left="0" w:right="0" w:firstLine="723" w:firstLineChars="200"/>
        <w:jc w:val="left"/>
        <w:rPr>
          <w:rFonts w:hint="eastAsia" w:ascii="Times New Roman" w:hAnsi="Times New Roman" w:eastAsia="宋体" w:cs="Times New Roman"/>
          <w:b/>
          <w:bCs w:val="0"/>
          <w:kern w:val="44"/>
          <w:sz w:val="36"/>
          <w:szCs w:val="36"/>
          <w:lang w:eastAsia="zh"/>
          <w:woUserID w:val="1"/>
        </w:rPr>
      </w:pPr>
      <w:r>
        <w:rPr>
          <w:rFonts w:hint="eastAsia" w:ascii="Times New Roman" w:hAnsi="Times New Roman" w:eastAsia="宋体" w:cs="Times New Roman"/>
          <w:b/>
          <w:bCs w:val="0"/>
          <w:kern w:val="44"/>
          <w:sz w:val="36"/>
          <w:szCs w:val="36"/>
          <w:lang w:eastAsia="zh"/>
          <w:woUserID w:val="1"/>
        </w:rPr>
        <w:drawing>
          <wp:inline distT="0" distB="0" distL="114300" distR="114300">
            <wp:extent cx="5257800" cy="8006080"/>
            <wp:effectExtent l="0" t="0" r="0" b="139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8"/>
                    <a:stretch>
                      <a:fillRect/>
                    </a:stretch>
                  </pic:blipFill>
                  <pic:spPr>
                    <a:xfrm>
                      <a:off x="0" y="0"/>
                      <a:ext cx="5257800" cy="8006080"/>
                    </a:xfrm>
                    <a:prstGeom prst="rect">
                      <a:avLst/>
                    </a:prstGeom>
                  </pic:spPr>
                </pic:pic>
              </a:graphicData>
            </a:graphic>
          </wp:inline>
        </w:drawing>
      </w:r>
    </w:p>
    <w:p w14:paraId="55671718">
      <w:pPr>
        <w:pStyle w:val="3"/>
        <w:widowControl/>
        <w:numPr>
          <w:ilvl w:val="1"/>
          <w:numId w:val="1"/>
        </w:numPr>
        <w:rPr>
          <w:rFonts w:hint="default" w:ascii="Times New Roman" w:hAnsi="Times New Roman" w:eastAsia="宋体" w:cs="Times New Roman"/>
          <w:b/>
          <w:bCs/>
          <w:kern w:val="0"/>
          <w:sz w:val="32"/>
          <w:szCs w:val="32"/>
          <w:woUserID w:val="1"/>
        </w:rPr>
      </w:pPr>
      <w:bookmarkStart w:id="12" w:name="_Toc1427847849"/>
      <w:r>
        <w:rPr>
          <w:rFonts w:hint="eastAsia" w:ascii="宋体" w:hAnsi="宋体" w:eastAsia="宋体" w:cs="宋体"/>
          <w:b/>
          <w:bCs/>
          <w:kern w:val="0"/>
          <w:sz w:val="32"/>
          <w:szCs w:val="32"/>
          <w:woUserID w:val="1"/>
        </w:rPr>
        <w:t>界面内容区域说明</w:t>
      </w:r>
      <w:bookmarkEnd w:id="12"/>
    </w:p>
    <w:p w14:paraId="0F1CDF9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等线" w:hAnsi="等线" w:eastAsia="等线" w:cs="等线"/>
          <w:color w:val="000000"/>
          <w:kern w:val="2"/>
          <w:sz w:val="22"/>
          <w:szCs w:val="22"/>
          <w:woUserID w:val="1"/>
        </w:rPr>
      </w:pPr>
      <w:r>
        <w:rPr>
          <w:rFonts w:hint="eastAsia" w:ascii="宋体" w:hAnsi="宋体" w:eastAsia="宋体" w:cs="宋体"/>
          <w:kern w:val="2"/>
          <w:sz w:val="24"/>
          <w:szCs w:val="24"/>
          <w:lang w:val="en-US" w:eastAsia="zh-CN" w:bidi="ar"/>
          <w:woUserID w:val="1"/>
        </w:rPr>
        <w:t>根据以上标准和</w:t>
      </w:r>
      <w:r>
        <w:rPr>
          <w:rFonts w:hint="default" w:ascii="Times New Roman" w:hAnsi="Times New Roman" w:eastAsia="宋体" w:cs="Times New Roman"/>
          <w:kern w:val="2"/>
          <w:sz w:val="24"/>
          <w:szCs w:val="24"/>
          <w:lang w:val="en-US" w:eastAsia="zh-CN" w:bidi="ar"/>
          <w:woUserID w:val="1"/>
        </w:rPr>
        <w:t>UI</w:t>
      </w:r>
      <w:r>
        <w:rPr>
          <w:rFonts w:hint="eastAsia" w:ascii="宋体" w:hAnsi="宋体" w:eastAsia="宋体" w:cs="宋体"/>
          <w:kern w:val="2"/>
          <w:sz w:val="24"/>
          <w:szCs w:val="24"/>
          <w:lang w:val="en-US" w:eastAsia="zh-CN" w:bidi="ar"/>
          <w:woUserID w:val="1"/>
        </w:rPr>
        <w:t>提供的物料，以下是初步的界面方案以及说明。</w:t>
      </w:r>
    </w:p>
    <w:p w14:paraId="156F92C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（请注意，以下途中所展示页面结构、功能、内容为临时说明使用，并不代表未来实际系统的真实页面结构、功能、内容</w:t>
      </w:r>
      <w:r>
        <w:rPr>
          <w:rFonts w:hint="eastAsia" w:ascii="宋体" w:hAnsi="宋体" w:eastAsia="宋体" w:cs="宋体"/>
          <w:kern w:val="2"/>
          <w:sz w:val="24"/>
          <w:szCs w:val="24"/>
          <w:lang w:val="en-US" w:eastAsia="zh" w:bidi="ar"/>
          <w:woUserID w:val="1"/>
        </w:rPr>
        <w:t>）</w:t>
      </w:r>
    </w:p>
    <w:p w14:paraId="2A78CBF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登录页</w:t>
      </w:r>
    </w:p>
    <w:p w14:paraId="41E4367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hint="eastAsia" w:ascii="Times New Roman" w:hAnsi="Times New Roman" w:eastAsia="宋体" w:cs="Times New Roman"/>
          <w:kern w:val="2"/>
          <w:sz w:val="24"/>
          <w:szCs w:val="24"/>
          <w:lang w:eastAsia="zh"/>
          <w:woUserID w:val="1"/>
        </w:rPr>
        <w:drawing>
          <wp:inline distT="0" distB="0" distL="114300" distR="114300">
            <wp:extent cx="5266690" cy="2962910"/>
            <wp:effectExtent l="0" t="0" r="10160" b="889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7AED7E4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内容页</w:t>
      </w:r>
    </w:p>
    <w:p w14:paraId="52E5F073">
      <w:pPr>
        <w:keepNext w:val="0"/>
        <w:keepLines w:val="0"/>
        <w:widowControl w:val="0"/>
        <w:suppressLineNumbers w:val="0"/>
        <w:adjustRightInd w:val="0"/>
        <w:spacing w:before="0" w:beforeAutospacing="0" w:after="0" w:afterAutospacing="0" w:line="360" w:lineRule="auto"/>
        <w:ind w:left="0" w:right="0" w:firstLine="480" w:firstLineChars="200"/>
        <w:jc w:val="center"/>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drawing>
          <wp:inline distT="0" distB="0" distL="114300" distR="114300">
            <wp:extent cx="5266690" cy="3390900"/>
            <wp:effectExtent l="0" t="0" r="1016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0"/>
                    <a:stretch>
                      <a:fillRect/>
                    </a:stretch>
                  </pic:blipFill>
                  <pic:spPr>
                    <a:xfrm>
                      <a:off x="0" y="0"/>
                      <a:ext cx="5266690" cy="3390900"/>
                    </a:xfrm>
                    <a:prstGeom prst="rect">
                      <a:avLst/>
                    </a:prstGeom>
                  </pic:spPr>
                </pic:pic>
              </a:graphicData>
            </a:graphic>
          </wp:inline>
        </w:drawing>
      </w:r>
    </w:p>
    <w:p w14:paraId="30CA3F6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内部页面由三部分构成，左侧为可收缩的菜单区域，右上为基础功能区域，其余则为主要内容区域；</w:t>
      </w:r>
    </w:p>
    <w:p w14:paraId="163BDFB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菜单区域为用户提供便捷的不同模块内容的跳转功能；</w:t>
      </w:r>
    </w:p>
    <w:p w14:paraId="3B73D0E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等线" w:hAnsi="等线" w:eastAsia="等线" w:cs="等线"/>
          <w:color w:val="000000"/>
          <w:kern w:val="2"/>
          <w:sz w:val="24"/>
          <w:szCs w:val="24"/>
          <w:lang w:eastAsia="zh"/>
          <w:woUserID w:val="1"/>
        </w:rPr>
      </w:pPr>
      <w:r>
        <w:rPr>
          <w:rFonts w:hint="eastAsia" w:ascii="等线" w:hAnsi="等线" w:eastAsia="等线" w:cs="等线"/>
          <w:color w:val="000000"/>
          <w:kern w:val="2"/>
          <w:sz w:val="24"/>
          <w:szCs w:val="24"/>
          <w:lang w:eastAsia="zh"/>
          <w:woUserID w:val="1"/>
        </w:rPr>
        <w:drawing>
          <wp:inline distT="0" distB="0" distL="114300" distR="114300">
            <wp:extent cx="5266690" cy="2962910"/>
            <wp:effectExtent l="0" t="0" r="10160" b="889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4B30394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p>
    <w:p w14:paraId="0D679ABA">
      <w:pPr>
        <w:pStyle w:val="3"/>
        <w:widowControl/>
        <w:numPr>
          <w:ilvl w:val="1"/>
          <w:numId w:val="1"/>
        </w:numPr>
        <w:rPr>
          <w:rFonts w:hint="default" w:ascii="Times New Roman" w:hAnsi="Times New Roman" w:eastAsia="宋体" w:cs="Times New Roman"/>
          <w:b/>
          <w:bCs/>
          <w:kern w:val="0"/>
          <w:sz w:val="32"/>
          <w:szCs w:val="32"/>
          <w:woUserID w:val="1"/>
        </w:rPr>
      </w:pPr>
      <w:bookmarkStart w:id="13" w:name="_Toc1000196228"/>
      <w:r>
        <w:rPr>
          <w:rFonts w:hint="eastAsia" w:ascii="宋体" w:hAnsi="宋体" w:eastAsia="宋体" w:cs="宋体"/>
          <w:b/>
          <w:bCs/>
          <w:kern w:val="0"/>
          <w:sz w:val="32"/>
          <w:szCs w:val="32"/>
          <w:woUserID w:val="1"/>
        </w:rPr>
        <w:t>界面布局缩放说明</w:t>
      </w:r>
      <w:bookmarkEnd w:id="13"/>
    </w:p>
    <w:p w14:paraId="68639A6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系统页面设置有缩放，由于现代客户端设备本身可能会对视窗进行不同程度的缩放（</w:t>
      </w:r>
      <w:r>
        <w:rPr>
          <w:rFonts w:hint="default" w:ascii="Times New Roman" w:hAnsi="Times New Roman" w:eastAsia="宋体" w:cs="Times New Roman"/>
          <w:kern w:val="2"/>
          <w:sz w:val="24"/>
          <w:szCs w:val="24"/>
          <w:lang w:val="en-US" w:eastAsia="zh-CN" w:bidi="ar"/>
          <w:woUserID w:val="1"/>
        </w:rPr>
        <w:t>devicePixelRatio</w:t>
      </w:r>
      <w:r>
        <w:rPr>
          <w:rFonts w:hint="eastAsia" w:ascii="Times New Roman" w:hAnsi="Times New Roman" w:eastAsia="宋体" w:cs="Times New Roman"/>
          <w:kern w:val="2"/>
          <w:sz w:val="24"/>
          <w:szCs w:val="24"/>
          <w:lang w:val="en-US" w:eastAsia="zh" w:bidi="ar"/>
          <w:woUserID w:val="1"/>
        </w:rPr>
        <w:t>）</w:t>
      </w:r>
      <w:r>
        <w:rPr>
          <w:rFonts w:hint="eastAsia" w:ascii="宋体" w:hAnsi="宋体" w:eastAsia="宋体" w:cs="宋体"/>
          <w:kern w:val="2"/>
          <w:sz w:val="24"/>
          <w:szCs w:val="24"/>
          <w:lang w:val="en-US" w:eastAsia="zh-CN" w:bidi="ar"/>
          <w:woUserID w:val="1"/>
        </w:rPr>
        <w:t>，系统页面为统一视觉体验，会对渲染后的视窗进行缩放设置（</w:t>
      </w:r>
      <w:r>
        <w:rPr>
          <w:rFonts w:hint="default" w:ascii="Times New Roman" w:hAnsi="Times New Roman" w:eastAsia="宋体" w:cs="Times New Roman"/>
          <w:kern w:val="2"/>
          <w:sz w:val="24"/>
          <w:szCs w:val="24"/>
          <w:lang w:val="en-US" w:eastAsia="zh-CN" w:bidi="ar"/>
          <w:woUserID w:val="1"/>
        </w:rPr>
        <w:t>zoom</w:t>
      </w:r>
      <w:r>
        <w:rPr>
          <w:rFonts w:hint="eastAsia" w:ascii="宋体" w:hAnsi="宋体" w:eastAsia="宋体" w:cs="宋体"/>
          <w:kern w:val="2"/>
          <w:sz w:val="24"/>
          <w:szCs w:val="24"/>
          <w:lang w:val="en-US" w:eastAsia="zh-CN" w:bidi="ar"/>
          <w:woUserID w:val="1"/>
        </w:rPr>
        <w:t>），暂定比例为</w:t>
      </w:r>
      <w:r>
        <w:rPr>
          <w:rFonts w:hint="default" w:ascii="Times New Roman" w:hAnsi="Times New Roman" w:eastAsia="宋体" w:cs="Times New Roman"/>
          <w:kern w:val="2"/>
          <w:sz w:val="24"/>
          <w:szCs w:val="24"/>
          <w:lang w:val="en-US" w:eastAsia="zh-CN" w:bidi="ar"/>
          <w:woUserID w:val="1"/>
        </w:rPr>
        <w:t>clientWidth/1920</w:t>
      </w:r>
      <w:r>
        <w:rPr>
          <w:rFonts w:hint="eastAsia" w:ascii="宋体" w:hAnsi="宋体" w:eastAsia="宋体" w:cs="宋体"/>
          <w:kern w:val="2"/>
          <w:sz w:val="24"/>
          <w:szCs w:val="24"/>
          <w:lang w:val="en-US" w:eastAsia="zh-CN" w:bidi="ar"/>
          <w:woUserID w:val="1"/>
        </w:rPr>
        <w:t>；</w:t>
      </w:r>
    </w:p>
    <w:p w14:paraId="4C82F95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缩放设置可能会对定位、</w:t>
      </w:r>
      <w:r>
        <w:rPr>
          <w:rFonts w:hint="default" w:ascii="Times New Roman" w:hAnsi="Times New Roman" w:eastAsia="宋体" w:cs="Times New Roman"/>
          <w:kern w:val="2"/>
          <w:sz w:val="24"/>
          <w:szCs w:val="24"/>
          <w:lang w:val="en-US" w:eastAsia="zh-CN" w:bidi="ar"/>
          <w:woUserID w:val="1"/>
        </w:rPr>
        <w:t>charts(canvas)</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gis</w:t>
      </w:r>
      <w:r>
        <w:rPr>
          <w:rFonts w:hint="eastAsia" w:ascii="宋体" w:hAnsi="宋体" w:eastAsia="宋体" w:cs="宋体"/>
          <w:kern w:val="2"/>
          <w:sz w:val="24"/>
          <w:szCs w:val="24"/>
          <w:lang w:val="en-US" w:eastAsia="zh-CN" w:bidi="ar"/>
          <w:woUserID w:val="1"/>
        </w:rPr>
        <w:t>等产生影响，系统页面对此进行了补偿设置，如依然出现错位问题，需进一步协商联调；</w:t>
      </w:r>
    </w:p>
    <w:p w14:paraId="118720B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 w:bidi="ar"/>
          <w:woUserID w:val="1"/>
        </w:rPr>
        <w:t>适用于PC端设备</w:t>
      </w:r>
      <w:r>
        <w:rPr>
          <w:rFonts w:hint="eastAsia" w:ascii="宋体" w:hAnsi="宋体" w:eastAsia="宋体" w:cs="宋体"/>
          <w:kern w:val="2"/>
          <w:sz w:val="24"/>
          <w:szCs w:val="24"/>
          <w:lang w:val="en-US" w:eastAsia="zh-CN" w:bidi="ar"/>
          <w:woUserID w:val="1"/>
        </w:rPr>
        <w:t>；</w:t>
      </w:r>
    </w:p>
    <w:p w14:paraId="3AA506E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 w:bidi="ar"/>
          <w:woUserID w:val="1"/>
        </w:rPr>
        <w:t>适用于便携大屏设备</w:t>
      </w:r>
      <w:r>
        <w:rPr>
          <w:rFonts w:hint="eastAsia" w:ascii="宋体" w:hAnsi="宋体" w:eastAsia="宋体" w:cs="宋体"/>
          <w:kern w:val="2"/>
          <w:sz w:val="24"/>
          <w:szCs w:val="24"/>
          <w:lang w:val="en-US" w:eastAsia="zh-CN" w:bidi="ar"/>
          <w:woUserID w:val="1"/>
        </w:rPr>
        <w:t>。</w:t>
      </w:r>
    </w:p>
    <w:p w14:paraId="2D2DE18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Times New Roman" w:hAnsi="Times New Roman" w:eastAsia="宋体" w:cs="Times New Roman"/>
          <w:kern w:val="2"/>
          <w:sz w:val="24"/>
          <w:szCs w:val="24"/>
          <w:lang w:val="en-US" w:eastAsia="zh-CN" w:bidi="ar"/>
          <w:woUserID w:val="1"/>
        </w:rPr>
        <w:t xml:space="preserve"> </w:t>
      </w:r>
    </w:p>
    <w:p w14:paraId="348A2689">
      <w:pPr>
        <w:pStyle w:val="2"/>
        <w:widowControl/>
        <w:numPr>
          <w:ilvl w:val="0"/>
          <w:numId w:val="1"/>
        </w:numPr>
        <w:rPr>
          <w:rFonts w:hint="eastAsia" w:ascii="Times New Roman" w:hAnsi="Times New Roman" w:eastAsia="宋体" w:cs="Times New Roman"/>
          <w:b/>
          <w:bCs w:val="0"/>
          <w:kern w:val="44"/>
          <w:sz w:val="36"/>
          <w:szCs w:val="36"/>
          <w:woUserID w:val="1"/>
        </w:rPr>
      </w:pPr>
      <w:bookmarkStart w:id="14" w:name="_Toc2006182208"/>
      <w:r>
        <w:rPr>
          <w:rFonts w:hint="eastAsia" w:ascii="宋体" w:hAnsi="宋体" w:eastAsia="宋体" w:cs="宋体"/>
          <w:b/>
          <w:bCs w:val="0"/>
          <w:kern w:val="44"/>
          <w:sz w:val="36"/>
          <w:szCs w:val="36"/>
          <w:woUserID w:val="1"/>
        </w:rPr>
        <w:t>样式</w:t>
      </w:r>
      <w:r>
        <w:rPr>
          <w:rFonts w:hint="eastAsia" w:ascii="宋体" w:hAnsi="宋体" w:eastAsia="宋体" w:cs="宋体"/>
          <w:b/>
          <w:bCs w:val="0"/>
          <w:kern w:val="44"/>
          <w:sz w:val="36"/>
          <w:szCs w:val="36"/>
          <w:lang w:eastAsia="zh"/>
          <w:woUserID w:val="1"/>
        </w:rPr>
        <w:t>规范</w:t>
      </w:r>
      <w:bookmarkEnd w:id="14"/>
    </w:p>
    <w:p w14:paraId="712AD82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rPr>
      </w:pPr>
      <w:r>
        <w:rPr>
          <w:rFonts w:hint="eastAsia" w:ascii="宋体" w:hAnsi="宋体" w:eastAsia="宋体" w:cs="宋体"/>
          <w:kern w:val="2"/>
          <w:sz w:val="24"/>
          <w:szCs w:val="24"/>
          <w:lang w:val="en-US" w:eastAsia="zh" w:bidi="ar"/>
          <w:woUserID w:val="1"/>
        </w:rPr>
        <w:t>规范的</w:t>
      </w:r>
      <w:r>
        <w:rPr>
          <w:rFonts w:hint="eastAsia" w:ascii="宋体" w:hAnsi="宋体" w:eastAsia="宋体" w:cs="宋体"/>
          <w:kern w:val="2"/>
          <w:sz w:val="24"/>
          <w:szCs w:val="24"/>
          <w:lang w:val="en-US" w:eastAsia="zh-CN" w:bidi="ar"/>
          <w:woUserID w:val="1"/>
        </w:rPr>
        <w:t>样式保障</w:t>
      </w:r>
      <w:r>
        <w:rPr>
          <w:rFonts w:hint="eastAsia" w:ascii="宋体" w:hAnsi="宋体" w:eastAsia="宋体" w:cs="宋体"/>
          <w:kern w:val="2"/>
          <w:sz w:val="24"/>
          <w:szCs w:val="24"/>
          <w:lang w:val="en-US" w:eastAsia="zh" w:bidi="ar"/>
          <w:woUserID w:val="1"/>
        </w:rPr>
        <w:t>系统</w:t>
      </w:r>
      <w:r>
        <w:rPr>
          <w:rFonts w:hint="eastAsia" w:ascii="宋体" w:hAnsi="宋体" w:eastAsia="宋体" w:cs="宋体"/>
          <w:kern w:val="2"/>
          <w:sz w:val="24"/>
          <w:szCs w:val="24"/>
          <w:lang w:val="en-US" w:eastAsia="zh-CN" w:bidi="ar"/>
          <w:woUserID w:val="1"/>
        </w:rPr>
        <w:t>视觉统一性及用户体验一致性的核心</w:t>
      </w:r>
      <w:r>
        <w:rPr>
          <w:rFonts w:hint="eastAsia" w:ascii="宋体" w:hAnsi="宋体" w:eastAsia="宋体" w:cs="宋体"/>
          <w:kern w:val="2"/>
          <w:sz w:val="24"/>
          <w:szCs w:val="24"/>
          <w:lang w:val="en-US" w:eastAsia="zh" w:bidi="ar"/>
          <w:woUserID w:val="1"/>
        </w:rPr>
        <w:t>，请确保样式文件的集中性、统一性、复用性</w:t>
      </w:r>
      <w:r>
        <w:rPr>
          <w:rFonts w:hint="eastAsia" w:ascii="宋体" w:hAnsi="宋体" w:eastAsia="宋体" w:cs="宋体"/>
          <w:kern w:val="2"/>
          <w:sz w:val="24"/>
          <w:szCs w:val="24"/>
          <w:lang w:val="en-US" w:eastAsia="zh-CN" w:bidi="ar"/>
          <w:woUserID w:val="1"/>
        </w:rPr>
        <w:t>。</w:t>
      </w:r>
    </w:p>
    <w:p w14:paraId="660A1B72">
      <w:pPr>
        <w:pStyle w:val="3"/>
        <w:widowControl/>
        <w:numPr>
          <w:ilvl w:val="1"/>
          <w:numId w:val="1"/>
        </w:numPr>
        <w:rPr>
          <w:rFonts w:hint="default" w:ascii="Times New Roman" w:hAnsi="Times New Roman" w:eastAsia="宋体" w:cs="Times New Roman"/>
          <w:b/>
          <w:bCs/>
          <w:kern w:val="0"/>
          <w:sz w:val="32"/>
          <w:szCs w:val="32"/>
          <w:woUserID w:val="1"/>
        </w:rPr>
      </w:pPr>
      <w:bookmarkStart w:id="15" w:name="_Toc1383861885"/>
      <w:r>
        <w:rPr>
          <w:rFonts w:hint="eastAsia" w:ascii="宋体" w:hAnsi="宋体" w:eastAsia="宋体" w:cs="宋体"/>
          <w:b/>
          <w:bCs/>
          <w:kern w:val="0"/>
          <w:sz w:val="32"/>
          <w:szCs w:val="32"/>
          <w:woUserID w:val="1"/>
        </w:rPr>
        <w:t>样</w:t>
      </w:r>
      <w:r>
        <w:rPr>
          <w:rFonts w:hint="eastAsia" w:ascii="宋体" w:hAnsi="宋体" w:eastAsia="宋体" w:cs="宋体"/>
          <w:b/>
          <w:bCs/>
          <w:kern w:val="0"/>
          <w:sz w:val="32"/>
          <w:szCs w:val="32"/>
          <w:lang w:eastAsia="zh"/>
          <w:woUserID w:val="1"/>
        </w:rPr>
        <w:t>式要求</w:t>
      </w:r>
      <w:bookmarkEnd w:id="15"/>
    </w:p>
    <w:p w14:paraId="720BCB4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ascii="Arial" w:hAnsi="Arial" w:eastAsia="Arial" w:cs="Arial"/>
          <w:i w:val="0"/>
          <w:iCs w:val="0"/>
          <w:caps w:val="0"/>
          <w:spacing w:val="0"/>
          <w:sz w:val="24"/>
          <w:szCs w:val="24"/>
          <w:shd w:val="clear" w:fill="FFFFFF"/>
          <w:woUserID w:val="1"/>
        </w:rPr>
        <w:t>UI设计师需基于本规范</w:t>
      </w:r>
      <w:r>
        <w:rPr>
          <w:rFonts w:hint="eastAsia" w:ascii="Arial" w:hAnsi="Arial" w:eastAsia="Arial" w:cs="Arial"/>
          <w:i w:val="0"/>
          <w:iCs w:val="0"/>
          <w:caps w:val="0"/>
          <w:spacing w:val="0"/>
          <w:sz w:val="24"/>
          <w:szCs w:val="24"/>
          <w:shd w:val="clear" w:fill="FFFFFF"/>
          <w:lang w:eastAsia="zh"/>
          <w:woUserID w:val="1"/>
        </w:rPr>
        <w:t>与viewUI组件库</w:t>
      </w:r>
      <w:r>
        <w:rPr>
          <w:rFonts w:ascii="Arial" w:hAnsi="Arial" w:eastAsia="Arial" w:cs="Arial"/>
          <w:i w:val="0"/>
          <w:iCs w:val="0"/>
          <w:caps w:val="0"/>
          <w:spacing w:val="0"/>
          <w:sz w:val="24"/>
          <w:szCs w:val="24"/>
          <w:shd w:val="clear" w:fill="FFFFFF"/>
          <w:woUserID w:val="1"/>
        </w:rPr>
        <w:t>输出设计稿，标注</w:t>
      </w:r>
      <w:r>
        <w:rPr>
          <w:rFonts w:hint="eastAsia" w:ascii="宋体" w:hAnsi="宋体" w:eastAsia="宋体" w:cs="宋体"/>
          <w:kern w:val="2"/>
          <w:sz w:val="24"/>
          <w:szCs w:val="24"/>
          <w:lang w:val="en-US" w:eastAsia="zh" w:bidi="ar"/>
          <w:woUserID w:val="1"/>
        </w:rPr>
        <w:t>“</w:t>
      </w:r>
      <w:r>
        <w:rPr>
          <w:rFonts w:ascii="Arial" w:hAnsi="Arial" w:eastAsia="Arial" w:cs="Arial"/>
          <w:i w:val="0"/>
          <w:iCs w:val="0"/>
          <w:caps w:val="0"/>
          <w:spacing w:val="0"/>
          <w:sz w:val="24"/>
          <w:szCs w:val="24"/>
          <w:shd w:val="clear" w:fill="FFFFFF"/>
          <w:woUserID w:val="1"/>
        </w:rPr>
        <w:t>色彩+字体+间距+边框+圆角</w:t>
      </w:r>
      <w:r>
        <w:rPr>
          <w:rFonts w:hint="eastAsia" w:ascii="宋体" w:hAnsi="宋体" w:eastAsia="宋体" w:cs="宋体"/>
          <w:kern w:val="2"/>
          <w:sz w:val="24"/>
          <w:szCs w:val="24"/>
          <w:lang w:val="en-US" w:eastAsia="zh" w:bidi="ar"/>
          <w:woUserID w:val="1"/>
        </w:rPr>
        <w:t>”</w:t>
      </w:r>
      <w:r>
        <w:rPr>
          <w:rFonts w:ascii="Arial" w:hAnsi="Arial" w:eastAsia="Arial" w:cs="Arial"/>
          <w:i w:val="0"/>
          <w:iCs w:val="0"/>
          <w:caps w:val="0"/>
          <w:spacing w:val="0"/>
          <w:sz w:val="24"/>
          <w:szCs w:val="24"/>
          <w:shd w:val="clear" w:fill="FFFFFF"/>
          <w:woUserID w:val="1"/>
        </w:rPr>
        <w:t>等属性，设计稿评审需检查规范符合性</w:t>
      </w:r>
      <w:r>
        <w:rPr>
          <w:rFonts w:hint="eastAsia" w:ascii="宋体" w:hAnsi="宋体" w:eastAsia="宋体" w:cs="宋体"/>
          <w:kern w:val="2"/>
          <w:sz w:val="24"/>
          <w:szCs w:val="24"/>
          <w:lang w:val="en-US" w:eastAsia="zh-CN" w:bidi="ar"/>
          <w:woUserID w:val="1"/>
        </w:rPr>
        <w:t>；</w:t>
      </w:r>
    </w:p>
    <w:p w14:paraId="4761C42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r>
        <w:rPr>
          <w:rFonts w:ascii="Arial" w:hAnsi="Arial" w:eastAsia="Arial" w:cs="Arial"/>
          <w:i w:val="0"/>
          <w:iCs w:val="0"/>
          <w:caps w:val="0"/>
          <w:spacing w:val="0"/>
          <w:sz w:val="24"/>
          <w:szCs w:val="24"/>
          <w:shd w:val="clear" w:fill="FFFFFF"/>
          <w:woUserID w:val="1"/>
        </w:rPr>
        <w:t>前端</w:t>
      </w:r>
      <w:r>
        <w:rPr>
          <w:rFonts w:hint="eastAsia" w:ascii="Arial" w:hAnsi="Arial" w:eastAsia="Arial" w:cs="Arial"/>
          <w:i w:val="0"/>
          <w:iCs w:val="0"/>
          <w:caps w:val="0"/>
          <w:spacing w:val="0"/>
          <w:sz w:val="24"/>
          <w:szCs w:val="24"/>
          <w:shd w:val="clear" w:fill="FFFFFF"/>
          <w:lang w:eastAsia="zh"/>
          <w:woUserID w:val="1"/>
        </w:rPr>
        <w:t>开发</w:t>
      </w:r>
      <w:r>
        <w:rPr>
          <w:rFonts w:ascii="Arial" w:hAnsi="Arial" w:eastAsia="Arial" w:cs="Arial"/>
          <w:i w:val="0"/>
          <w:iCs w:val="0"/>
          <w:caps w:val="0"/>
          <w:spacing w:val="0"/>
          <w:sz w:val="24"/>
          <w:szCs w:val="24"/>
          <w:shd w:val="clear" w:fill="FFFFFF"/>
          <w:woUserID w:val="1"/>
        </w:rPr>
        <w:t>使用规范的样式变量开发，使用统一组件库，禁止自定义</w:t>
      </w:r>
      <w:r>
        <w:rPr>
          <w:rFonts w:hint="eastAsia" w:ascii="Arial" w:hAnsi="Arial" w:eastAsia="Arial" w:cs="Arial"/>
          <w:i w:val="0"/>
          <w:iCs w:val="0"/>
          <w:caps w:val="0"/>
          <w:spacing w:val="0"/>
          <w:sz w:val="24"/>
          <w:szCs w:val="24"/>
          <w:shd w:val="clear" w:fill="FFFFFF"/>
          <w:lang w:eastAsia="zh"/>
          <w:woUserID w:val="1"/>
        </w:rPr>
        <w:t>污染</w:t>
      </w:r>
      <w:r>
        <w:rPr>
          <w:rFonts w:ascii="Arial" w:hAnsi="Arial" w:eastAsia="Arial" w:cs="Arial"/>
          <w:i w:val="0"/>
          <w:iCs w:val="0"/>
          <w:caps w:val="0"/>
          <w:spacing w:val="0"/>
          <w:sz w:val="24"/>
          <w:szCs w:val="24"/>
          <w:shd w:val="clear" w:fill="FFFFFF"/>
          <w:woUserID w:val="1"/>
        </w:rPr>
        <w:t>核心样式</w:t>
      </w:r>
      <w:r>
        <w:rPr>
          <w:rFonts w:hint="eastAsia" w:ascii="宋体" w:hAnsi="宋体" w:eastAsia="宋体" w:cs="宋体"/>
          <w:kern w:val="2"/>
          <w:sz w:val="24"/>
          <w:szCs w:val="24"/>
          <w:lang w:val="en-US" w:eastAsia="zh-CN" w:bidi="ar"/>
          <w:woUserID w:val="1"/>
        </w:rPr>
        <w:t>。</w:t>
      </w:r>
    </w:p>
    <w:p w14:paraId="7BF6FB40">
      <w:pPr>
        <w:pStyle w:val="3"/>
        <w:widowControl/>
        <w:numPr>
          <w:ilvl w:val="1"/>
          <w:numId w:val="1"/>
        </w:numPr>
        <w:rPr>
          <w:rFonts w:hint="default" w:ascii="Times New Roman" w:hAnsi="Times New Roman" w:eastAsia="宋体" w:cs="Times New Roman"/>
          <w:b/>
          <w:bCs/>
          <w:kern w:val="0"/>
          <w:sz w:val="32"/>
          <w:szCs w:val="32"/>
          <w:woUserID w:val="1"/>
        </w:rPr>
      </w:pPr>
      <w:bookmarkStart w:id="16" w:name="_Toc1210764323"/>
      <w:r>
        <w:rPr>
          <w:rFonts w:hint="eastAsia" w:ascii="宋体" w:hAnsi="宋体" w:eastAsia="宋体" w:cs="宋体"/>
          <w:b/>
          <w:bCs/>
          <w:kern w:val="0"/>
          <w:sz w:val="32"/>
          <w:szCs w:val="32"/>
          <w:lang w:eastAsia="zh"/>
          <w:woUserID w:val="1"/>
        </w:rPr>
        <w:t>主题适配规范</w:t>
      </w:r>
      <w:bookmarkEnd w:id="16"/>
    </w:p>
    <w:p w14:paraId="137A7F5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ascii="Arial" w:hAnsi="Arial" w:eastAsia="Arial" w:cs="Arial"/>
          <w:i w:val="0"/>
          <w:iCs w:val="0"/>
          <w:caps w:val="0"/>
          <w:spacing w:val="0"/>
          <w:sz w:val="24"/>
          <w:szCs w:val="24"/>
          <w:shd w:val="clear" w:fill="FFFFFF"/>
          <w:woUserID w:val="1"/>
        </w:rPr>
        <w:t>平台支持</w:t>
      </w:r>
      <w:r>
        <w:rPr>
          <w:rFonts w:hint="eastAsia" w:ascii="宋体" w:hAnsi="宋体" w:eastAsia="宋体" w:cs="宋体"/>
          <w:kern w:val="2"/>
          <w:sz w:val="24"/>
          <w:szCs w:val="24"/>
          <w:lang w:val="en-US" w:eastAsia="zh" w:bidi="ar"/>
          <w:woUserID w:val="1"/>
        </w:rPr>
        <w:t>“</w:t>
      </w:r>
      <w:r>
        <w:rPr>
          <w:rFonts w:ascii="Arial" w:hAnsi="Arial" w:eastAsia="Arial" w:cs="Arial"/>
          <w:i w:val="0"/>
          <w:iCs w:val="0"/>
          <w:caps w:val="0"/>
          <w:spacing w:val="0"/>
          <w:sz w:val="24"/>
          <w:szCs w:val="24"/>
          <w:shd w:val="clear" w:fill="FFFFFF"/>
          <w:woUserID w:val="1"/>
        </w:rPr>
        <w:t>默认主题（</w:t>
      </w:r>
      <w:r>
        <w:rPr>
          <w:rFonts w:hint="eastAsia" w:ascii="Arial" w:hAnsi="Arial" w:eastAsia="Arial" w:cs="Arial"/>
          <w:i w:val="0"/>
          <w:iCs w:val="0"/>
          <w:caps w:val="0"/>
          <w:spacing w:val="0"/>
          <w:sz w:val="24"/>
          <w:szCs w:val="24"/>
          <w:shd w:val="clear" w:fill="FFFFFF"/>
          <w:lang w:eastAsia="zh"/>
          <w:woUserID w:val="1"/>
        </w:rPr>
        <w:t>light</w:t>
      </w:r>
      <w:r>
        <w:rPr>
          <w:rFonts w:ascii="Arial" w:hAnsi="Arial" w:eastAsia="Arial" w:cs="Arial"/>
          <w:i w:val="0"/>
          <w:iCs w:val="0"/>
          <w:caps w:val="0"/>
          <w:spacing w:val="0"/>
          <w:sz w:val="24"/>
          <w:szCs w:val="24"/>
          <w:shd w:val="clear" w:fill="FFFFFF"/>
          <w:woUserID w:val="1"/>
        </w:rPr>
        <w:t>）</w:t>
      </w:r>
      <w:r>
        <w:rPr>
          <w:rFonts w:hint="eastAsia" w:ascii="宋体" w:hAnsi="宋体" w:eastAsia="宋体" w:cs="宋体"/>
          <w:kern w:val="2"/>
          <w:sz w:val="24"/>
          <w:szCs w:val="24"/>
          <w:lang w:val="en-US" w:eastAsia="zh" w:bidi="ar"/>
          <w:woUserID w:val="1"/>
        </w:rPr>
        <w:t>”</w:t>
      </w:r>
      <w:r>
        <w:rPr>
          <w:rFonts w:ascii="Arial" w:hAnsi="Arial" w:eastAsia="Arial" w:cs="Arial"/>
          <w:i w:val="0"/>
          <w:iCs w:val="0"/>
          <w:caps w:val="0"/>
          <w:spacing w:val="0"/>
          <w:sz w:val="24"/>
          <w:szCs w:val="24"/>
          <w:shd w:val="clear" w:fill="FFFFFF"/>
          <w:woUserID w:val="1"/>
        </w:rPr>
        <w:t>与</w:t>
      </w:r>
      <w:r>
        <w:rPr>
          <w:rFonts w:hint="eastAsia" w:ascii="宋体" w:hAnsi="宋体" w:eastAsia="宋体" w:cs="宋体"/>
          <w:kern w:val="2"/>
          <w:sz w:val="24"/>
          <w:szCs w:val="24"/>
          <w:lang w:val="en-US" w:eastAsia="zh" w:bidi="ar"/>
          <w:woUserID w:val="1"/>
        </w:rPr>
        <w:t>“暗色</w:t>
      </w:r>
      <w:r>
        <w:rPr>
          <w:rFonts w:ascii="Arial" w:hAnsi="Arial" w:eastAsia="Arial" w:cs="Arial"/>
          <w:i w:val="0"/>
          <w:iCs w:val="0"/>
          <w:caps w:val="0"/>
          <w:spacing w:val="0"/>
          <w:sz w:val="24"/>
          <w:szCs w:val="24"/>
          <w:shd w:val="clear" w:fill="FFFFFF"/>
          <w:woUserID w:val="1"/>
        </w:rPr>
        <w:t>主题（</w:t>
      </w:r>
      <w:r>
        <w:rPr>
          <w:rFonts w:hint="eastAsia" w:ascii="Arial" w:hAnsi="Arial" w:eastAsia="Arial" w:cs="Arial"/>
          <w:i w:val="0"/>
          <w:iCs w:val="0"/>
          <w:caps w:val="0"/>
          <w:spacing w:val="0"/>
          <w:sz w:val="24"/>
          <w:szCs w:val="24"/>
          <w:shd w:val="clear" w:fill="FFFFFF"/>
          <w:lang w:eastAsia="zh"/>
          <w:woUserID w:val="1"/>
        </w:rPr>
        <w:t>dark</w:t>
      </w:r>
      <w:r>
        <w:rPr>
          <w:rFonts w:ascii="Arial" w:hAnsi="Arial" w:eastAsia="Arial" w:cs="Arial"/>
          <w:i w:val="0"/>
          <w:iCs w:val="0"/>
          <w:caps w:val="0"/>
          <w:spacing w:val="0"/>
          <w:sz w:val="24"/>
          <w:szCs w:val="24"/>
          <w:shd w:val="clear" w:fill="FFFFFF"/>
          <w:woUserID w:val="1"/>
        </w:rPr>
        <w:t>）</w:t>
      </w:r>
      <w:r>
        <w:rPr>
          <w:rFonts w:hint="eastAsia" w:ascii="宋体" w:hAnsi="宋体" w:eastAsia="宋体" w:cs="宋体"/>
          <w:kern w:val="2"/>
          <w:sz w:val="24"/>
          <w:szCs w:val="24"/>
          <w:lang w:val="en-US" w:eastAsia="zh" w:bidi="ar"/>
          <w:woUserID w:val="1"/>
        </w:rPr>
        <w:t>”</w:t>
      </w:r>
      <w:r>
        <w:rPr>
          <w:rFonts w:ascii="Arial" w:hAnsi="Arial" w:eastAsia="Arial" w:cs="Arial"/>
          <w:i w:val="0"/>
          <w:iCs w:val="0"/>
          <w:caps w:val="0"/>
          <w:spacing w:val="0"/>
          <w:sz w:val="24"/>
          <w:szCs w:val="24"/>
          <w:shd w:val="clear" w:fill="FFFFFF"/>
          <w:woUserID w:val="1"/>
        </w:rPr>
        <w:t>双主题</w:t>
      </w:r>
      <w:r>
        <w:rPr>
          <w:rFonts w:hint="eastAsia" w:ascii="Arial" w:hAnsi="Arial" w:eastAsia="Arial" w:cs="Arial"/>
          <w:i w:val="0"/>
          <w:iCs w:val="0"/>
          <w:caps w:val="0"/>
          <w:spacing w:val="0"/>
          <w:sz w:val="24"/>
          <w:szCs w:val="24"/>
          <w:shd w:val="clear" w:fill="FFFFFF"/>
          <w:lang w:eastAsia="zh"/>
          <w:woUserID w:val="1"/>
        </w:rPr>
        <w:t>切换覆盖全局样式</w:t>
      </w:r>
      <w:r>
        <w:rPr>
          <w:rFonts w:ascii="Arial" w:hAnsi="Arial" w:eastAsia="Arial" w:cs="Arial"/>
          <w:i w:val="0"/>
          <w:iCs w:val="0"/>
          <w:caps w:val="0"/>
          <w:spacing w:val="0"/>
          <w:sz w:val="24"/>
          <w:szCs w:val="24"/>
          <w:shd w:val="clear" w:fill="FFFFFF"/>
          <w:woUserID w:val="1"/>
        </w:rPr>
        <w:t>，核心原则</w:t>
      </w:r>
      <w:r>
        <w:rPr>
          <w:rFonts w:hint="eastAsia" w:ascii="Arial" w:hAnsi="Arial" w:eastAsia="Arial" w:cs="Arial"/>
          <w:i w:val="0"/>
          <w:iCs w:val="0"/>
          <w:caps w:val="0"/>
          <w:spacing w:val="0"/>
          <w:sz w:val="24"/>
          <w:szCs w:val="24"/>
          <w:shd w:val="clear" w:fill="FFFFFF"/>
          <w:lang w:eastAsia="zh"/>
          <w:woUserID w:val="1"/>
        </w:rPr>
        <w:t>保持</w:t>
      </w:r>
      <w:r>
        <w:rPr>
          <w:rFonts w:ascii="Arial" w:hAnsi="Arial" w:eastAsia="Arial" w:cs="Arial"/>
          <w:i w:val="0"/>
          <w:iCs w:val="0"/>
          <w:caps w:val="0"/>
          <w:spacing w:val="0"/>
          <w:sz w:val="24"/>
          <w:szCs w:val="24"/>
          <w:shd w:val="clear" w:fill="FFFFFF"/>
          <w:woUserID w:val="1"/>
        </w:rPr>
        <w:t>结构不变、色彩反转、层级保留</w:t>
      </w:r>
      <w:r>
        <w:rPr>
          <w:rFonts w:hint="eastAsia" w:ascii="Arial" w:hAnsi="Arial" w:eastAsia="Arial" w:cs="Arial"/>
          <w:i w:val="0"/>
          <w:iCs w:val="0"/>
          <w:caps w:val="0"/>
          <w:spacing w:val="0"/>
          <w:sz w:val="24"/>
          <w:szCs w:val="24"/>
          <w:shd w:val="clear" w:fill="FFFFFF"/>
          <w:lang w:eastAsia="zh"/>
          <w:woUserID w:val="1"/>
        </w:rPr>
        <w:t>，未来可发布新主题</w:t>
      </w:r>
      <w:r>
        <w:rPr>
          <w:rFonts w:hint="eastAsia" w:ascii="宋体" w:hAnsi="宋体" w:eastAsia="宋体" w:cs="宋体"/>
          <w:kern w:val="2"/>
          <w:sz w:val="24"/>
          <w:szCs w:val="24"/>
          <w:lang w:val="en-US" w:eastAsia="zh-CN" w:bidi="ar"/>
          <w:woUserID w:val="1"/>
        </w:rPr>
        <w:t>；</w:t>
      </w:r>
    </w:p>
    <w:p w14:paraId="2119176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 w:bidi="ar"/>
          <w:woUserID w:val="1"/>
        </w:rPr>
        <w:t>微应用系统或嵌入系统接收基座系统主题参数“theme”变更相应主题，需监听此参数</w:t>
      </w:r>
      <w:r>
        <w:rPr>
          <w:rFonts w:hint="eastAsia" w:ascii="宋体" w:hAnsi="宋体" w:eastAsia="宋体" w:cs="宋体"/>
          <w:kern w:val="2"/>
          <w:sz w:val="24"/>
          <w:szCs w:val="24"/>
          <w:lang w:val="en-US" w:eastAsia="zh-CN" w:bidi="ar"/>
          <w:woUserID w:val="1"/>
        </w:rPr>
        <w:t>。</w:t>
      </w:r>
    </w:p>
    <w:p w14:paraId="07DB1EFE">
      <w:pPr>
        <w:pStyle w:val="3"/>
        <w:widowControl/>
        <w:numPr>
          <w:ilvl w:val="1"/>
          <w:numId w:val="1"/>
        </w:numPr>
        <w:rPr>
          <w:rFonts w:hint="default" w:ascii="Times New Roman" w:hAnsi="Times New Roman" w:eastAsia="宋体" w:cs="Times New Roman"/>
          <w:b/>
          <w:bCs/>
          <w:kern w:val="0"/>
          <w:sz w:val="32"/>
          <w:szCs w:val="32"/>
          <w:woUserID w:val="1"/>
        </w:rPr>
      </w:pPr>
      <w:bookmarkStart w:id="17" w:name="_Toc348103861"/>
      <w:r>
        <w:rPr>
          <w:rFonts w:hint="eastAsia" w:ascii="宋体" w:hAnsi="宋体" w:eastAsia="宋体" w:cs="宋体"/>
          <w:b/>
          <w:bCs/>
          <w:kern w:val="0"/>
          <w:sz w:val="32"/>
          <w:szCs w:val="32"/>
          <w:woUserID w:val="1"/>
        </w:rPr>
        <w:t>样式命名</w:t>
      </w:r>
      <w:bookmarkEnd w:id="17"/>
    </w:p>
    <w:p w14:paraId="5678BD3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语义化优先：名称需准确反映元素的功能</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用途或位置，避免无意义的缩写（如按钮样式按惯例命名为</w:t>
      </w:r>
      <w:r>
        <w:rPr>
          <w:rFonts w:hint="default" w:ascii="Times New Roman" w:hAnsi="Times New Roman" w:eastAsia="宋体" w:cs="Times New Roman"/>
          <w:kern w:val="2"/>
          <w:sz w:val="24"/>
          <w:szCs w:val="24"/>
          <w:lang w:val="en-US" w:eastAsia="zh-CN" w:bidi="ar"/>
          <w:woUserID w:val="1"/>
        </w:rPr>
        <w:t>.btn</w:t>
      </w:r>
      <w:r>
        <w:rPr>
          <w:rFonts w:hint="eastAsia" w:ascii="宋体" w:hAnsi="宋体" w:eastAsia="宋体" w:cs="宋体"/>
          <w:kern w:val="2"/>
          <w:sz w:val="24"/>
          <w:szCs w:val="24"/>
          <w:lang w:val="en-US" w:eastAsia="zh-CN" w:bidi="ar"/>
          <w:woUserID w:val="1"/>
        </w:rPr>
        <w:t>而非</w:t>
      </w:r>
      <w:r>
        <w:rPr>
          <w:rFonts w:hint="default" w:ascii="Times New Roman" w:hAnsi="Times New Roman" w:eastAsia="宋体" w:cs="Times New Roman"/>
          <w:kern w:val="2"/>
          <w:sz w:val="24"/>
          <w:szCs w:val="24"/>
          <w:lang w:val="en-US" w:eastAsia="zh-CN" w:bidi="ar"/>
          <w:woUserID w:val="1"/>
        </w:rPr>
        <w:t>.b</w:t>
      </w:r>
      <w:r>
        <w:rPr>
          <w:rFonts w:hint="eastAsia" w:ascii="宋体" w:hAnsi="宋体" w:eastAsia="宋体" w:cs="宋体"/>
          <w:kern w:val="2"/>
          <w:sz w:val="24"/>
          <w:szCs w:val="24"/>
          <w:lang w:val="en-US" w:eastAsia="zh-CN" w:bidi="ar"/>
          <w:woUserID w:val="1"/>
        </w:rPr>
        <w:t>、拼音、随机字符如</w:t>
      </w:r>
      <w:r>
        <w:rPr>
          <w:rFonts w:hint="default" w:ascii="Times New Roman" w:hAnsi="Times New Roman" w:eastAsia="宋体" w:cs="Times New Roman"/>
          <w:kern w:val="2"/>
          <w:sz w:val="24"/>
          <w:szCs w:val="24"/>
          <w:lang w:val="en-US" w:eastAsia="zh-CN" w:bidi="ar"/>
          <w:woUserID w:val="1"/>
        </w:rPr>
        <w:t>.x123</w:t>
      </w:r>
      <w:r>
        <w:rPr>
          <w:rFonts w:hint="eastAsia" w:ascii="宋体" w:hAnsi="宋体" w:eastAsia="宋体" w:cs="宋体"/>
          <w:kern w:val="2"/>
          <w:sz w:val="24"/>
          <w:szCs w:val="24"/>
          <w:lang w:val="en-US" w:eastAsia="zh-CN" w:bidi="ar"/>
          <w:woUserID w:val="1"/>
        </w:rPr>
        <w:t>）；</w:t>
      </w:r>
    </w:p>
    <w:p w14:paraId="76C7325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简洁性：在语义清晰的前提下简化命名，避免冗余（如菜单样式名称按惯例命名为</w:t>
      </w:r>
      <w:r>
        <w:rPr>
          <w:rFonts w:hint="default" w:ascii="Times New Roman" w:hAnsi="Times New Roman" w:eastAsia="宋体" w:cs="Times New Roman"/>
          <w:kern w:val="2"/>
          <w:sz w:val="24"/>
          <w:szCs w:val="24"/>
          <w:lang w:val="en-US" w:eastAsia="zh-CN" w:bidi="ar"/>
          <w:woUserID w:val="1"/>
        </w:rPr>
        <w:t>.nav</w:t>
      </w:r>
      <w:r>
        <w:rPr>
          <w:rFonts w:hint="eastAsia" w:ascii="宋体" w:hAnsi="宋体" w:eastAsia="宋体" w:cs="宋体"/>
          <w:kern w:val="2"/>
          <w:sz w:val="24"/>
          <w:szCs w:val="24"/>
          <w:lang w:val="en-US" w:eastAsia="zh-CN" w:bidi="ar"/>
          <w:woUserID w:val="1"/>
        </w:rPr>
        <w:t>而非</w:t>
      </w:r>
      <w:r>
        <w:rPr>
          <w:rFonts w:hint="default" w:ascii="Times New Roman" w:hAnsi="Times New Roman" w:eastAsia="宋体" w:cs="Times New Roman"/>
          <w:kern w:val="2"/>
          <w:sz w:val="24"/>
          <w:szCs w:val="24"/>
          <w:lang w:val="en-US" w:eastAsia="zh-CN" w:bidi="ar"/>
          <w:woUserID w:val="1"/>
        </w:rPr>
        <w:t>.navigation</w:t>
      </w:r>
      <w:r>
        <w:rPr>
          <w:rFonts w:hint="eastAsia" w:ascii="宋体" w:hAnsi="宋体" w:eastAsia="宋体" w:cs="宋体"/>
          <w:kern w:val="2"/>
          <w:sz w:val="24"/>
          <w:szCs w:val="24"/>
          <w:lang w:val="en-US" w:eastAsia="zh-CN" w:bidi="ar"/>
          <w:woUserID w:val="1"/>
        </w:rPr>
        <w:t>、提交按钮按惯例命名为</w:t>
      </w:r>
      <w:r>
        <w:rPr>
          <w:rFonts w:hint="default" w:ascii="Times New Roman" w:hAnsi="Times New Roman" w:eastAsia="宋体" w:cs="Times New Roman"/>
          <w:kern w:val="2"/>
          <w:sz w:val="24"/>
          <w:szCs w:val="24"/>
          <w:lang w:val="en-US" w:eastAsia="zh-CN" w:bidi="ar"/>
          <w:woUserID w:val="1"/>
        </w:rPr>
        <w:t>.submitBtn</w:t>
      </w:r>
      <w:r>
        <w:rPr>
          <w:rFonts w:hint="eastAsia" w:ascii="宋体" w:hAnsi="宋体" w:eastAsia="宋体" w:cs="宋体"/>
          <w:kern w:val="2"/>
          <w:sz w:val="24"/>
          <w:szCs w:val="24"/>
          <w:lang w:val="en-US" w:eastAsia="zh-CN" w:bidi="ar"/>
          <w:woUserID w:val="1"/>
        </w:rPr>
        <w:t>而非</w:t>
      </w:r>
      <w:r>
        <w:rPr>
          <w:rFonts w:hint="default" w:ascii="Times New Roman" w:hAnsi="Times New Roman" w:eastAsia="宋体" w:cs="Times New Roman"/>
          <w:kern w:val="2"/>
          <w:sz w:val="24"/>
          <w:szCs w:val="24"/>
          <w:lang w:val="en-US" w:eastAsia="zh-CN" w:bidi="ar"/>
          <w:woUserID w:val="1"/>
        </w:rPr>
        <w:t>.submitButton</w:t>
      </w:r>
      <w:r>
        <w:rPr>
          <w:rFonts w:hint="eastAsia" w:ascii="宋体" w:hAnsi="宋体" w:eastAsia="宋体" w:cs="宋体"/>
          <w:kern w:val="2"/>
          <w:sz w:val="24"/>
          <w:szCs w:val="24"/>
          <w:lang w:val="en-US" w:eastAsia="zh-CN" w:bidi="ar"/>
          <w:woUserID w:val="1"/>
        </w:rPr>
        <w:t>）；</w:t>
      </w:r>
    </w:p>
    <w:p w14:paraId="14B7DEC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一致性：全系统遵循统一命名规则，避免同一类型元素多种命名方式；</w:t>
      </w:r>
    </w:p>
    <w:p w14:paraId="35BB814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hint="eastAsia" w:ascii="宋体" w:hAnsi="宋体" w:eastAsia="宋体" w:cs="宋体"/>
          <w:kern w:val="2"/>
          <w:sz w:val="24"/>
          <w:szCs w:val="24"/>
          <w:lang w:val="en-US" w:eastAsia="zh-CN" w:bidi="ar"/>
          <w:woUserID w:val="1"/>
        </w:rPr>
        <w:t>隔离：微前端样式有沙箱隔离，但每个分系统最好还是统一前缀或后缀进行</w:t>
      </w:r>
      <w:r>
        <w:rPr>
          <w:rFonts w:hint="eastAsia" w:ascii="宋体" w:hAnsi="宋体" w:eastAsia="宋体" w:cs="宋体"/>
          <w:kern w:val="2"/>
          <w:sz w:val="24"/>
          <w:szCs w:val="24"/>
          <w:lang w:val="en-US" w:eastAsia="zh" w:bidi="ar"/>
          <w:woUserID w:val="1"/>
        </w:rPr>
        <w:t>兜底</w:t>
      </w:r>
      <w:r>
        <w:rPr>
          <w:rFonts w:hint="eastAsia" w:ascii="宋体" w:hAnsi="宋体" w:eastAsia="宋体" w:cs="宋体"/>
          <w:kern w:val="2"/>
          <w:sz w:val="24"/>
          <w:szCs w:val="24"/>
          <w:lang w:val="en-US" w:eastAsia="zh-CN" w:bidi="ar"/>
          <w:woUserID w:val="1"/>
        </w:rPr>
        <w:t>隔离，以方便后续代码</w:t>
      </w:r>
      <w:r>
        <w:rPr>
          <w:rFonts w:hint="default" w:ascii="Times New Roman" w:hAnsi="Times New Roman" w:eastAsia="宋体" w:cs="Times New Roman"/>
          <w:kern w:val="2"/>
          <w:sz w:val="24"/>
          <w:szCs w:val="24"/>
          <w:lang w:val="en-US" w:eastAsia="zh-CN" w:bidi="ar"/>
          <w:woUserID w:val="1"/>
        </w:rPr>
        <w:t>debug</w:t>
      </w:r>
      <w:r>
        <w:rPr>
          <w:rFonts w:hint="eastAsia" w:ascii="宋体" w:hAnsi="宋体" w:eastAsia="宋体" w:cs="宋体"/>
          <w:kern w:val="2"/>
          <w:sz w:val="24"/>
          <w:szCs w:val="24"/>
          <w:lang w:val="en-US" w:eastAsia="zh-CN" w:bidi="ar"/>
          <w:woUserID w:val="1"/>
        </w:rPr>
        <w:t>或联调</w:t>
      </w:r>
      <w:r>
        <w:rPr>
          <w:rFonts w:hint="eastAsia" w:ascii="宋体" w:hAnsi="宋体" w:eastAsia="宋体" w:cs="宋体"/>
          <w:kern w:val="2"/>
          <w:sz w:val="24"/>
          <w:szCs w:val="24"/>
          <w:lang w:val="en-US" w:eastAsia="zh" w:bidi="ar"/>
          <w:woUserID w:val="1"/>
        </w:rPr>
        <w:t>，</w:t>
      </w:r>
      <w:r>
        <w:rPr>
          <w:rFonts w:ascii="宋体" w:hAnsi="宋体" w:eastAsia="宋体" w:cs="宋体"/>
          <w:sz w:val="24"/>
          <w:szCs w:val="24"/>
          <w:woUserID w:val="1"/>
        </w:rPr>
        <w:t xml:space="preserve">如果子应用有全局样式（如 </w:t>
      </w:r>
      <w:r>
        <w:rPr>
          <w:rStyle w:val="17"/>
          <w:rFonts w:ascii="宋体" w:hAnsi="宋体" w:eastAsia="宋体" w:cs="宋体"/>
          <w:color w:val="000000"/>
          <w:sz w:val="24"/>
          <w:szCs w:val="24"/>
          <w:woUserID w:val="1"/>
        </w:rPr>
        <w:t>src/style.css</w:t>
      </w:r>
      <w:r>
        <w:rPr>
          <w:rFonts w:ascii="宋体" w:hAnsi="宋体" w:eastAsia="宋体" w:cs="宋体"/>
          <w:sz w:val="24"/>
          <w:szCs w:val="24"/>
          <w:woUserID w:val="1"/>
        </w:rPr>
        <w:t>），所有样式都要嵌套在唯一根类名下</w:t>
      </w:r>
    </w:p>
    <w:p w14:paraId="1B4B3FC7">
      <w:pPr>
        <w:keepNext w:val="0"/>
        <w:keepLines w:val="0"/>
        <w:widowControl/>
        <w:suppressLineNumbers w:val="0"/>
        <w:jc w:val="left"/>
        <w:rPr>
          <w:rFonts w:ascii="宋体" w:hAnsi="宋体" w:eastAsia="宋体" w:cs="宋体"/>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.sub-app3-root</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w:t>
      </w:r>
      <w:r>
        <w:rPr>
          <w:rFonts w:ascii="宋体" w:hAnsi="宋体" w:eastAsia="宋体" w:cs="宋体"/>
          <w:kern w:val="0"/>
          <w:sz w:val="24"/>
          <w:szCs w:val="24"/>
          <w:lang w:val="en-US" w:eastAsia="zh-CN" w:bidi="ar"/>
          <w:woUserID w:val="1"/>
        </w:rPr>
        <w:t xml:space="preserve"> </w:t>
      </w:r>
    </w:p>
    <w:p w14:paraId="411B1343">
      <w:pPr>
        <w:keepNext w:val="0"/>
        <w:keepLines w:val="0"/>
        <w:widowControl/>
        <w:suppressLineNumbers w:val="0"/>
        <w:ind w:firstLine="42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font-size:</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14px;</w:t>
      </w:r>
    </w:p>
    <w:p w14:paraId="7C27B806">
      <w:pPr>
        <w:keepNext w:val="0"/>
        <w:keepLines w:val="0"/>
        <w:widowControl/>
        <w:suppressLineNumbers w:val="0"/>
        <w:ind w:firstLine="42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color:</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#333;</w:t>
      </w:r>
    </w:p>
    <w:p w14:paraId="5675250B">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w:t>
      </w:r>
    </w:p>
    <w:p w14:paraId="7395333C">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.sub-app3-root .btn</w:t>
      </w:r>
      <w:r>
        <w:rPr>
          <w:rFonts w:hint="eastAsia" w:ascii="宋体" w:hAnsi="宋体" w:eastAsia="宋体" w:cs="宋体"/>
          <w:color w:val="000000"/>
          <w:kern w:val="0"/>
          <w:sz w:val="24"/>
          <w:szCs w:val="24"/>
          <w:lang w:val="en-US" w:eastAsia="zh" w:bidi="ar"/>
          <w:woUserID w:val="1"/>
        </w:rPr>
        <w:t xml:space="preserve"> </w:t>
      </w:r>
      <w:r>
        <w:rPr>
          <w:rFonts w:ascii="宋体" w:hAnsi="宋体" w:eastAsia="宋体" w:cs="宋体"/>
          <w:color w:val="000000"/>
          <w:kern w:val="0"/>
          <w:sz w:val="24"/>
          <w:szCs w:val="24"/>
          <w:lang w:val="en-US" w:eastAsia="zh-CN" w:bidi="ar"/>
          <w:woUserID w:val="1"/>
        </w:rPr>
        <w:t>{</w:t>
      </w:r>
    </w:p>
    <w:p w14:paraId="5AECA9C2">
      <w:pPr>
        <w:keepNext w:val="0"/>
        <w:keepLines w:val="0"/>
        <w:widowControl/>
        <w:suppressLineNumbers w:val="0"/>
        <w:ind w:left="0" w:leftChars="0" w:firstLine="42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padding:</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8px</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16px;</w:t>
      </w:r>
    </w:p>
    <w:p w14:paraId="2B9E10D0">
      <w:pPr>
        <w:keepNext w:val="0"/>
        <w:keepLines w:val="0"/>
        <w:widowControl/>
        <w:suppressLineNumbers w:val="0"/>
        <w:ind w:left="0" w:leftChars="0" w:firstLine="42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border:</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1px</w:t>
      </w:r>
      <w:r>
        <w:rPr>
          <w:rFonts w:ascii="宋体" w:hAnsi="宋体" w:eastAsia="宋体" w:cs="宋体"/>
          <w:kern w:val="0"/>
          <w:sz w:val="24"/>
          <w:szCs w:val="24"/>
          <w:lang w:val="en-US" w:eastAsia="zh-CN" w:bidi="ar"/>
          <w:woUserID w:val="1"/>
        </w:rPr>
        <w:t xml:space="preserve"> solid </w:t>
      </w:r>
      <w:r>
        <w:rPr>
          <w:rFonts w:ascii="宋体" w:hAnsi="宋体" w:eastAsia="宋体" w:cs="宋体"/>
          <w:color w:val="000000"/>
          <w:kern w:val="0"/>
          <w:sz w:val="24"/>
          <w:szCs w:val="24"/>
          <w:lang w:val="en-US" w:eastAsia="zh-CN" w:bidi="ar"/>
          <w:woUserID w:val="1"/>
        </w:rPr>
        <w:t>#ccc;</w:t>
      </w:r>
    </w:p>
    <w:p w14:paraId="39BE930E">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w:t>
      </w:r>
    </w:p>
    <w:p w14:paraId="4FD18B36">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.sub-app3-root body</w:t>
      </w:r>
      <w:r>
        <w:rPr>
          <w:rFonts w:hint="eastAsia" w:ascii="宋体" w:hAnsi="宋体" w:eastAsia="宋体" w:cs="宋体"/>
          <w:color w:val="000000"/>
          <w:kern w:val="0"/>
          <w:sz w:val="24"/>
          <w:szCs w:val="24"/>
          <w:lang w:val="en-US" w:eastAsia="zh" w:bidi="ar"/>
          <w:woUserID w:val="1"/>
        </w:rPr>
        <w:t xml:space="preserve"> </w:t>
      </w:r>
      <w:r>
        <w:rPr>
          <w:rFonts w:ascii="宋体" w:hAnsi="宋体" w:eastAsia="宋体" w:cs="宋体"/>
          <w:color w:val="000000"/>
          <w:kern w:val="0"/>
          <w:sz w:val="24"/>
          <w:szCs w:val="24"/>
          <w:lang w:val="en-US" w:eastAsia="zh-CN" w:bidi="ar"/>
          <w:woUserID w:val="1"/>
        </w:rPr>
        <w:t>{</w:t>
      </w:r>
      <w:r>
        <w:rPr>
          <w:rFonts w:ascii="宋体" w:hAnsi="宋体" w:eastAsia="宋体" w:cs="宋体"/>
          <w:kern w:val="0"/>
          <w:sz w:val="24"/>
          <w:szCs w:val="24"/>
          <w:lang w:val="en-US" w:eastAsia="zh-CN" w:bidi="ar"/>
          <w:woUserID w:val="1"/>
        </w:rPr>
        <w:t xml:space="preserve"> </w:t>
      </w:r>
    </w:p>
    <w:p w14:paraId="040303EA">
      <w:pPr>
        <w:keepNext w:val="0"/>
        <w:keepLines w:val="0"/>
        <w:widowControl/>
        <w:suppressLineNumbers w:val="0"/>
        <w:ind w:left="0" w:leftChars="0" w:firstLine="42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margin:</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0;</w:t>
      </w:r>
    </w:p>
    <w:p w14:paraId="6BF6BE8F">
      <w:pPr>
        <w:keepNext w:val="0"/>
        <w:keepLines w:val="0"/>
        <w:widowControl/>
        <w:suppressLineNumbers w:val="0"/>
        <w:ind w:left="0" w:leftChars="0" w:firstLine="420" w:firstLineChars="0"/>
        <w:jc w:val="left"/>
        <w:rPr>
          <w:rFonts w:ascii="宋体" w:hAnsi="宋体" w:eastAsia="宋体" w:cs="宋体"/>
          <w:color w:val="000000"/>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padding:</w:t>
      </w:r>
      <w:r>
        <w:rPr>
          <w:rFonts w:ascii="宋体" w:hAnsi="宋体" w:eastAsia="宋体" w:cs="宋体"/>
          <w:kern w:val="0"/>
          <w:sz w:val="24"/>
          <w:szCs w:val="24"/>
          <w:lang w:val="en-US" w:eastAsia="zh-CN" w:bidi="ar"/>
          <w:woUserID w:val="1"/>
        </w:rPr>
        <w:t xml:space="preserve"> </w:t>
      </w:r>
      <w:r>
        <w:rPr>
          <w:rFonts w:ascii="宋体" w:hAnsi="宋体" w:eastAsia="宋体" w:cs="宋体"/>
          <w:color w:val="000000"/>
          <w:kern w:val="0"/>
          <w:sz w:val="24"/>
          <w:szCs w:val="24"/>
          <w:lang w:val="en-US" w:eastAsia="zh-CN" w:bidi="ar"/>
          <w:woUserID w:val="1"/>
        </w:rPr>
        <w:t>0;</w:t>
      </w:r>
    </w:p>
    <w:p w14:paraId="1F60FC3D">
      <w:pPr>
        <w:keepNext w:val="0"/>
        <w:keepLines w:val="0"/>
        <w:widowControl/>
        <w:suppressLineNumbers w:val="0"/>
        <w:ind w:left="0" w:leftChars="0" w:firstLine="0" w:firstLineChars="0"/>
        <w:jc w:val="left"/>
        <w:rPr>
          <w:rFonts w:ascii="宋体" w:hAnsi="宋体" w:eastAsia="宋体" w:cs="宋体"/>
          <w:kern w:val="0"/>
          <w:sz w:val="24"/>
          <w:szCs w:val="24"/>
          <w:lang w:val="en-US" w:eastAsia="zh-CN" w:bidi="ar"/>
          <w:woUserID w:val="1"/>
        </w:rPr>
      </w:pPr>
      <w:r>
        <w:rPr>
          <w:rFonts w:ascii="宋体" w:hAnsi="宋体" w:eastAsia="宋体" w:cs="宋体"/>
          <w:color w:val="000000"/>
          <w:kern w:val="0"/>
          <w:sz w:val="24"/>
          <w:szCs w:val="24"/>
          <w:lang w:val="en-US" w:eastAsia="zh-CN" w:bidi="ar"/>
          <w:woUserID w:val="1"/>
        </w:rPr>
        <w:t>}</w:t>
      </w:r>
      <w:r>
        <w:rPr>
          <w:rFonts w:ascii="宋体" w:hAnsi="宋体" w:eastAsia="宋体" w:cs="宋体"/>
          <w:kern w:val="0"/>
          <w:sz w:val="24"/>
          <w:szCs w:val="24"/>
          <w:lang w:val="en-US" w:eastAsia="zh-CN" w:bidi="ar"/>
          <w:woUserID w:val="1"/>
        </w:rPr>
        <w:t xml:space="preserve"> </w:t>
      </w:r>
    </w:p>
    <w:p w14:paraId="1E89A60D">
      <w:pPr>
        <w:keepNext w:val="0"/>
        <w:keepLines w:val="0"/>
        <w:widowControl/>
        <w:suppressLineNumbers w:val="0"/>
        <w:ind w:left="0" w:leftChars="0" w:firstLine="0" w:firstLineChars="0"/>
        <w:jc w:val="left"/>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 w:bidi="ar"/>
          <w:woUserID w:val="1"/>
        </w:rPr>
        <w:t>Vue3使用vite构建工具可选</w:t>
      </w:r>
      <w:r>
        <w:rPr>
          <w:rFonts w:ascii="宋体" w:hAnsi="宋体" w:eastAsia="宋体" w:cs="宋体"/>
          <w:sz w:val="24"/>
          <w:szCs w:val="24"/>
          <w:woUserID w:val="1"/>
        </w:rPr>
        <w:t>配置CSS前缀自动注入</w:t>
      </w:r>
      <w:r>
        <w:rPr>
          <w:rFonts w:ascii="宋体" w:hAnsi="宋体" w:eastAsia="宋体" w:cs="宋体"/>
          <w:sz w:val="24"/>
          <w:szCs w:val="24"/>
          <w:woUserID w:val="1"/>
        </w:rPr>
        <w:br w:type="textWrapping"/>
      </w:r>
      <w:r>
        <w:rPr>
          <w:rFonts w:hint="eastAsia" w:ascii="宋体" w:hAnsi="宋体" w:eastAsia="宋体" w:cs="宋体"/>
          <w:sz w:val="24"/>
          <w:szCs w:val="24"/>
          <w:lang w:eastAsia="zh"/>
          <w:woUserID w:val="1"/>
        </w:rPr>
        <w:tab/>
      </w:r>
      <w:r>
        <w:rPr>
          <w:rFonts w:ascii="宋体" w:hAnsi="宋体" w:eastAsia="宋体" w:cs="宋体"/>
          <w:color w:val="000000"/>
          <w:sz w:val="24"/>
          <w:szCs w:val="24"/>
          <w:woUserID w:val="1"/>
        </w:rPr>
        <w:t>npm</w:t>
      </w:r>
      <w:r>
        <w:rPr>
          <w:rFonts w:ascii="宋体" w:hAnsi="宋体" w:eastAsia="宋体" w:cs="宋体"/>
          <w:sz w:val="24"/>
          <w:szCs w:val="24"/>
          <w:woUserID w:val="1"/>
        </w:rPr>
        <w:t xml:space="preserve"> </w:t>
      </w:r>
      <w:r>
        <w:rPr>
          <w:rFonts w:ascii="宋体" w:hAnsi="宋体" w:eastAsia="宋体" w:cs="宋体"/>
          <w:color w:val="000000"/>
          <w:sz w:val="24"/>
          <w:szCs w:val="24"/>
          <w:woUserID w:val="1"/>
        </w:rPr>
        <w:t>install</w:t>
      </w:r>
      <w:r>
        <w:rPr>
          <w:rFonts w:ascii="宋体" w:hAnsi="宋体" w:eastAsia="宋体" w:cs="宋体"/>
          <w:sz w:val="24"/>
          <w:szCs w:val="24"/>
          <w:woUserID w:val="1"/>
        </w:rPr>
        <w:t xml:space="preserve"> postcss-prefix-selector --save-dev</w:t>
      </w:r>
    </w:p>
    <w:p w14:paraId="6E48E5C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p>
    <w:p w14:paraId="1F594DE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p>
    <w:p w14:paraId="0E130137">
      <w:pPr>
        <w:pStyle w:val="2"/>
        <w:widowControl/>
        <w:numPr>
          <w:ilvl w:val="0"/>
          <w:numId w:val="1"/>
        </w:numPr>
        <w:rPr>
          <w:rFonts w:hint="eastAsia" w:ascii="Times New Roman" w:hAnsi="Times New Roman" w:eastAsia="宋体" w:cs="Times New Roman"/>
          <w:b/>
          <w:bCs w:val="0"/>
          <w:kern w:val="44"/>
          <w:sz w:val="36"/>
          <w:szCs w:val="36"/>
          <w:woUserID w:val="1"/>
        </w:rPr>
      </w:pPr>
      <w:r>
        <w:rPr>
          <w:rFonts w:hint="eastAsia" w:ascii="Times New Roman" w:hAnsi="Times New Roman" w:eastAsia="宋体" w:cs="Times New Roman"/>
          <w:b/>
          <w:bCs w:val="0"/>
          <w:kern w:val="44"/>
          <w:sz w:val="36"/>
          <w:szCs w:val="36"/>
          <w:woUserID w:val="1"/>
        </w:rPr>
        <w:t>前端页面元素细节规范</w:t>
      </w:r>
    </w:p>
    <w:p w14:paraId="4170158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 w:bidi="ar"/>
          <w:woUserID w:val="1"/>
        </w:rPr>
        <w:t>规范的对页面中常用元素的细节进行了普适性的规范，无特殊情况请优先按照本规范进行开发，如特殊功能（如大屏等）按照UI设计图、原型、规范的优先度进行处理，细节内容会随进度推进添加</w:t>
      </w:r>
      <w:r>
        <w:rPr>
          <w:rFonts w:hint="eastAsia" w:ascii="宋体" w:hAnsi="宋体" w:eastAsia="宋体" w:cs="宋体"/>
          <w:kern w:val="2"/>
          <w:sz w:val="24"/>
          <w:szCs w:val="24"/>
          <w:lang w:val="en-US" w:eastAsia="zh-CN" w:bidi="ar"/>
          <w:woUserID w:val="1"/>
        </w:rPr>
        <w:t>。</w:t>
      </w:r>
    </w:p>
    <w:p w14:paraId="48E3BB0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页面整体元素基于viewUI组件库，依赖版本为4.4.0。</w:t>
      </w:r>
    </w:p>
    <w:p w14:paraId="03AA0CC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页面图表库基于echarts库，依赖版本为^5.3.3。</w:t>
      </w:r>
    </w:p>
    <w:p w14:paraId="67AD8B8C">
      <w:pPr>
        <w:pStyle w:val="3"/>
        <w:widowControl/>
        <w:numPr>
          <w:ilvl w:val="1"/>
          <w:numId w:val="1"/>
        </w:numPr>
        <w:rPr>
          <w:rFonts w:hint="default" w:ascii="Times New Roman" w:hAnsi="Times New Roman" w:eastAsia="宋体" w:cs="Times New Roman"/>
          <w:b/>
          <w:bCs/>
          <w:kern w:val="0"/>
          <w:sz w:val="32"/>
          <w:szCs w:val="32"/>
          <w:woUserID w:val="1"/>
        </w:rPr>
      </w:pPr>
      <w:r>
        <w:rPr>
          <w:rFonts w:hint="eastAsia" w:ascii="Times New Roman" w:hAnsi="Times New Roman" w:eastAsia="宋体" w:cs="Times New Roman"/>
          <w:b/>
          <w:bCs/>
          <w:kern w:val="0"/>
          <w:sz w:val="32"/>
          <w:szCs w:val="32"/>
          <w:lang w:eastAsia="zh"/>
          <w:woUserID w:val="1"/>
        </w:rPr>
        <w:t>基础</w:t>
      </w:r>
    </w:p>
    <w:p w14:paraId="75A6B443">
      <w:pPr>
        <w:keepNext w:val="0"/>
        <w:keepLines w:val="0"/>
        <w:widowControl w:val="0"/>
        <w:numPr>
          <w:ilvl w:val="0"/>
          <w:numId w:val="2"/>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按钮（Button）</w:t>
      </w:r>
    </w:p>
    <w:p w14:paraId="20975DF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尺寸规范：默认使用viewUI组件库标准Button，长按钮宽度按照设计；</w:t>
      </w:r>
    </w:p>
    <w:p w14:paraId="58D2274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状态样式：主要按钮状态type="primary"，次要按钮状态无，禁用状态增加属性disabled不可点击；</w:t>
      </w:r>
    </w:p>
    <w:p w14:paraId="43909E7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图标搭配：带图标的按钮，图标与文字间距8px，图标尺寸16×16px；</w:t>
      </w:r>
    </w:p>
    <w:p w14:paraId="03807AD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位置规则：操作组中，主要按钮（确认、提交）居右，次要按钮（取消、重置）居左，按钮间距8px。</w:t>
      </w:r>
    </w:p>
    <w:p w14:paraId="7D731FD1">
      <w:pPr>
        <w:keepNext w:val="0"/>
        <w:keepLines w:val="0"/>
        <w:widowControl w:val="0"/>
        <w:numPr>
          <w:ilvl w:val="0"/>
          <w:numId w:val="2"/>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图标（Icon）</w:t>
      </w:r>
    </w:p>
    <w:p w14:paraId="2A41DF0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基本规范：优先使用字体库类型图标，可以引入第三方自定义图标，图片优先使用svg、png，特殊情况按照设计使用；</w:t>
      </w:r>
    </w:p>
    <w:p w14:paraId="0492A01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图标搭配：搭配文字，图标大小应与文字大小间隔呼应。</w:t>
      </w:r>
    </w:p>
    <w:p w14:paraId="344DF072">
      <w:pPr>
        <w:pStyle w:val="3"/>
        <w:widowControl/>
        <w:numPr>
          <w:ilvl w:val="1"/>
          <w:numId w:val="1"/>
        </w:numPr>
        <w:rPr>
          <w:rFonts w:hint="default" w:ascii="Times New Roman" w:hAnsi="Times New Roman" w:eastAsia="宋体" w:cs="Times New Roman"/>
          <w:b/>
          <w:bCs/>
          <w:kern w:val="0"/>
          <w:sz w:val="32"/>
          <w:szCs w:val="32"/>
          <w:woUserID w:val="1"/>
        </w:rPr>
      </w:pPr>
      <w:r>
        <w:rPr>
          <w:rFonts w:hint="eastAsia" w:ascii="宋体" w:hAnsi="宋体" w:eastAsia="宋体" w:cs="宋体"/>
          <w:b/>
          <w:bCs/>
          <w:kern w:val="0"/>
          <w:sz w:val="32"/>
          <w:szCs w:val="32"/>
          <w:lang w:eastAsia="zh"/>
          <w:woUserID w:val="1"/>
        </w:rPr>
        <w:t>引导</w:t>
      </w:r>
    </w:p>
    <w:p w14:paraId="5557364C">
      <w:pPr>
        <w:keepNext w:val="0"/>
        <w:keepLines w:val="0"/>
        <w:widowControl w:val="0"/>
        <w:numPr>
          <w:ilvl w:val="0"/>
          <w:numId w:val="3"/>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分页（Page）</w:t>
      </w:r>
    </w:p>
    <w:p w14:paraId="2A1FE9B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分页配置：默认10条/页，支持10/20/50条/页切换，显示当前页/总页数及总数据量；</w:t>
      </w:r>
    </w:p>
    <w:p w14:paraId="5FC35C1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快速跳转：默认附带分页组件电梯功能，可进行快速跳转到某一页，如果输入超限页码则会跳至第一页；</w:t>
      </w:r>
    </w:p>
    <w:p w14:paraId="1E59D56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b/>
          <w:bCs/>
          <w:i w:val="0"/>
          <w:iCs w:val="0"/>
          <w:caps w:val="0"/>
          <w:spacing w:val="0"/>
          <w:sz w:val="24"/>
          <w:szCs w:val="24"/>
          <w:shd w:val="clear" w:fill="FFFFFF"/>
          <w:lang w:val="en-US" w:eastAsia="zh"/>
          <w:woUserID w:val="1"/>
        </w:rPr>
      </w:pPr>
      <w:r>
        <w:rPr>
          <w:rFonts w:hint="eastAsia" w:eastAsia="Arial" w:cs="Arial"/>
          <w:i w:val="0"/>
          <w:iCs w:val="0"/>
          <w:caps w:val="0"/>
          <w:spacing w:val="0"/>
          <w:sz w:val="24"/>
          <w:szCs w:val="24"/>
          <w:shd w:val="clear" w:fill="FFFFFF"/>
          <w:lang w:eastAsia="zh"/>
          <w:woUserID w:val="1"/>
        </w:rPr>
        <w:t>特殊配置：对于异型列表需要按照设计要求进行特殊条数切换或使用迷你型分页。</w:t>
      </w:r>
    </w:p>
    <w:p w14:paraId="35CE151E">
      <w:pPr>
        <w:pStyle w:val="3"/>
        <w:widowControl/>
        <w:numPr>
          <w:ilvl w:val="1"/>
          <w:numId w:val="1"/>
        </w:numPr>
        <w:rPr>
          <w:rFonts w:hint="default" w:ascii="Times New Roman" w:hAnsi="Times New Roman" w:eastAsia="宋体" w:cs="Times New Roman"/>
          <w:b/>
          <w:bCs/>
          <w:kern w:val="0"/>
          <w:sz w:val="32"/>
          <w:szCs w:val="32"/>
          <w:woUserID w:val="1"/>
        </w:rPr>
      </w:pPr>
      <w:r>
        <w:rPr>
          <w:rFonts w:hint="eastAsia" w:ascii="宋体" w:hAnsi="宋体" w:eastAsia="宋体" w:cs="宋体"/>
          <w:b/>
          <w:bCs/>
          <w:kern w:val="0"/>
          <w:sz w:val="32"/>
          <w:szCs w:val="32"/>
          <w:lang w:eastAsia="zh"/>
          <w:woUserID w:val="1"/>
        </w:rPr>
        <w:t>表单</w:t>
      </w:r>
    </w:p>
    <w:p w14:paraId="7C07811A">
      <w:pPr>
        <w:keepNext w:val="0"/>
        <w:keepLines w:val="0"/>
        <w:widowControl w:val="0"/>
        <w:numPr>
          <w:ilvl w:val="0"/>
          <w:numId w:val="4"/>
        </w:numPr>
        <w:suppressLineNumbers w:val="0"/>
        <w:adjustRightInd w:val="0"/>
        <w:spacing w:before="0" w:beforeAutospacing="0" w:after="0" w:afterAutospacing="0" w:line="360" w:lineRule="auto"/>
        <w:ind w:leftChars="200" w:right="0" w:right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输入框（Input）</w:t>
      </w:r>
    </w:p>
    <w:p w14:paraId="767B9F7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字符限制：单行输入框默认最多输入200个字符，特殊场景（如备注、描述）可扩展至500字符，需明确标注上限，或按设计标注；</w:t>
      </w:r>
    </w:p>
    <w:p w14:paraId="5454DFF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剩余字数提示：实时显示已输入字符数/总限制（如“0/200”）；</w:t>
      </w:r>
    </w:p>
    <w:p w14:paraId="1B37E3E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输入格式校验：手机号、邮箱、IP、端口等特殊类型输入框，实时校验格式并给出错误提示；</w:t>
      </w:r>
    </w:p>
    <w:p w14:paraId="0C39994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占位提示：占位文字需明确输入要求（如“请输入用户名”、“请输入11位手机号”、“请输入合法IP地址”）；</w:t>
      </w:r>
    </w:p>
    <w:p w14:paraId="0B6D3F8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禁用状态：通过添加disabled属性可设置为不可用状态，不可点击且无输入光标。</w:t>
      </w:r>
    </w:p>
    <w:p w14:paraId="4777B980">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文本域（Textarea）</w:t>
      </w:r>
    </w:p>
    <w:p w14:paraId="27F505F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字符限制：默认最多输入500字符，特殊场景可扩展至1000字符，实时显示剩余字数，或按设计标注；</w:t>
      </w:r>
    </w:p>
    <w:p w14:paraId="1F5C203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尺寸适配：默认高度3行，支持拉伸，支持滚动条；</w:t>
      </w:r>
    </w:p>
    <w:p w14:paraId="23ECFC6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换行规则：默认自动换行，输入内容超出宽度时自动折行，保留原始换行符；</w:t>
      </w:r>
    </w:p>
    <w:p w14:paraId="7C52D71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占位提示：明确标注输入用途占位词及格式要求（如“请输入详细描述，最多500字”）。</w:t>
      </w:r>
    </w:p>
    <w:p w14:paraId="7E776D56">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下拉菜单（Select）</w:t>
      </w:r>
    </w:p>
    <w:p w14:paraId="55FE622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搜索功能：所有下拉菜单默认支持关键词搜索，搜索结果实时筛选，无匹配结果时显示 “无匹配数据”；</w:t>
      </w:r>
    </w:p>
    <w:p w14:paraId="38CA8F6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默认选中：需设置合理默认值（如“请选择”），默认值即为全部且不可删除；</w:t>
      </w:r>
    </w:p>
    <w:p w14:paraId="03D399D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多选支持：多选下拉需显示已选标签，标签可单个删除，未选择即为“全选”；</w:t>
      </w:r>
    </w:p>
    <w:p w14:paraId="0B1984F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下拉高度：下拉面板默认最多显示6个选项，超过时出现滚动条，面板宽度与输入框一致。</w:t>
      </w:r>
    </w:p>
    <w:p w14:paraId="7BBA0564">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单选框（Radio）</w:t>
      </w:r>
    </w:p>
    <w:p w14:paraId="685A2FE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布局规范：横向排列或按设计；</w:t>
      </w:r>
    </w:p>
    <w:p w14:paraId="3442AFC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选中样式：选中时圆点颜色为主题色#2d8cf0，未选中时为中性色#c3cbd6，禁用状态灰度处理；</w:t>
      </w:r>
    </w:p>
    <w:p w14:paraId="51CEFD1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默认选中：必须设置默认选项，无特殊要求时默认选中第一个有效选项；</w:t>
      </w:r>
    </w:p>
    <w:p w14:paraId="2DC6671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互斥规则：同一组内仅能选中一个，选中新选项时自动取消原选中项。</w:t>
      </w:r>
    </w:p>
    <w:p w14:paraId="0409F6CE">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复选框（Checkbox）</w:t>
      </w:r>
    </w:p>
    <w:p w14:paraId="394E957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组合规则：复选框组选项超过5个需增加全选功能，全选状态下再次点击则取消全选，全部置为未选择；</w:t>
      </w:r>
    </w:p>
    <w:p w14:paraId="0ABD801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选中样式：选中时图标颜色为主题色#2d8cf0，未选中时为中性色#c3cbd6，禁用时图标灰度处理；</w:t>
      </w:r>
    </w:p>
    <w:p w14:paraId="42631B9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布局方式：横向排列或按设计；</w:t>
      </w:r>
    </w:p>
    <w:p w14:paraId="441D982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关联逻辑：若存在互斥选项，需明确标注并限制只能选择其一或其他标注。</w:t>
      </w:r>
    </w:p>
    <w:p w14:paraId="7E2C4628">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开关（Switch）</w:t>
      </w:r>
    </w:p>
    <w:p w14:paraId="6D09AB9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默认状态：未选中为默认状态（value=false），选中状态需通过业务逻辑明确配置，不可默认选中关键功能开关；</w:t>
      </w:r>
    </w:p>
    <w:p w14:paraId="6CFB62E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交互逻辑：点击开关任意区域（含滑块、背景）均可切换状态，切换时无二次确认（关键操作需按设计搭配弹窗确认）；</w:t>
      </w:r>
    </w:p>
    <w:p w14:paraId="20FD6D8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状态回调：状态变更时实时触发回调事件，同步更新关联数据及页面展示，确保状态一致性。</w:t>
      </w:r>
    </w:p>
    <w:p w14:paraId="4F1D925E">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表格（Table）</w:t>
      </w:r>
    </w:p>
    <w:p w14:paraId="1377C61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基本配置：默认开启斑马纹stripe，默认开启边框border，每行第一列数据需按照分页信息自行对每条数据进行编序；</w:t>
      </w:r>
    </w:p>
    <w:p w14:paraId="30AAC68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排序功能：对于有排序需要的数据列支持点击表头升序/降序排序，排序时显示箭头图标（升序↑、降序↓），未明确需求时为本页数据排序；</w:t>
      </w:r>
    </w:p>
    <w:p w14:paraId="5AACF92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筛选功能：筛选支持下拉、多选、关键词搜索，可一键重置为初始状态；</w:t>
      </w:r>
    </w:p>
    <w:p w14:paraId="62E3A06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空数据提示：无数据时显示 “暂无数据” 文字，居中展示；</w:t>
      </w:r>
    </w:p>
    <w:p w14:paraId="54D1921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加载状态：数据加载时显示加载动画，覆盖表格区域，避免用户重复操作；</w:t>
      </w:r>
    </w:p>
    <w:p w14:paraId="2ABC5F2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行操作：行内操作按钮（编辑、删除、查看等）中间灰色短线间隔，间距8px。</w:t>
      </w:r>
    </w:p>
    <w:p w14:paraId="006FADC7">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日期选择器（DatePicker）</w:t>
      </w:r>
    </w:p>
    <w:p w14:paraId="1B8DF86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选择范围：支持单日、日期区间选择，默认显示占位提示；</w:t>
      </w:r>
    </w:p>
    <w:p w14:paraId="4946952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禁用日期：根据业务逻辑标注禁用日期（如过去日期、未来日期），禁用日期灰度显示，不可点击；</w:t>
      </w:r>
    </w:p>
    <w:p w14:paraId="4A29B5B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格式规范：日期显示格式统一为 “YYYY-MM-DD”，时间选择器格式为 “HH:mm:ss”，日期时间组合格式为 “YYYY-MM-DD HH:mm:ss”；</w:t>
      </w:r>
    </w:p>
    <w:p w14:paraId="5FDC80D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范围时间：前端展示“YYYY-MM-DD”而后端需要“YYYY-MM-DD HH:mm:ss”时，前端需拼接为，例：“2025-12-12 00:00:00” “2025-12-12 23:59:59”。</w:t>
      </w:r>
    </w:p>
    <w:p w14:paraId="07F4EFC8">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上传组件（Upload）</w:t>
      </w:r>
    </w:p>
    <w:p w14:paraId="073C82D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格式限制：明确标注支持的文件格式（如“支持.jpg/.png/.pdf，单个文件≤5MB”），上传不支持格式时提示错误；</w:t>
      </w:r>
    </w:p>
    <w:p w14:paraId="5137E3B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上传状态：上传成功/失败分别显示对应图标及提示文字，大文件需要按照设计规划显示上传进度条（百分比）；</w:t>
      </w:r>
    </w:p>
    <w:p w14:paraId="45B3646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预览功能：上传图片文件时如果设计需要预览需要按照设计展示已上传图片。</w:t>
      </w:r>
    </w:p>
    <w:p w14:paraId="2F70B827">
      <w:pPr>
        <w:pStyle w:val="3"/>
        <w:widowControl/>
        <w:numPr>
          <w:ilvl w:val="1"/>
          <w:numId w:val="1"/>
        </w:numPr>
        <w:rPr>
          <w:rFonts w:hint="default" w:ascii="Times New Roman" w:hAnsi="Times New Roman" w:eastAsia="宋体" w:cs="Times New Roman"/>
          <w:b/>
          <w:bCs/>
          <w:kern w:val="0"/>
          <w:sz w:val="32"/>
          <w:szCs w:val="32"/>
          <w:woUserID w:val="1"/>
        </w:rPr>
      </w:pPr>
      <w:r>
        <w:rPr>
          <w:rFonts w:hint="eastAsia" w:ascii="宋体" w:hAnsi="宋体" w:eastAsia="宋体" w:cs="宋体"/>
          <w:b/>
          <w:bCs/>
          <w:kern w:val="0"/>
          <w:sz w:val="32"/>
          <w:szCs w:val="32"/>
          <w:lang w:eastAsia="zh"/>
          <w:woUserID w:val="1"/>
        </w:rPr>
        <w:t>视图</w:t>
      </w:r>
    </w:p>
    <w:p w14:paraId="7C82239D">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弹窗（Modal）</w:t>
      </w:r>
    </w:p>
    <w:p w14:paraId="422E21A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关闭规则：仅支持点击右上角 “×” 按钮或下方 “取消” 按钮关闭，点击弹窗空白区域不关闭；</w:t>
      </w:r>
    </w:p>
    <w:p w14:paraId="52CD6E3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尺寸适配：弹窗宽度根据内容自适应（最小宽度400px，最大宽度不超过屏幕宽度的85%），顶部距离页面30px；</w:t>
      </w:r>
    </w:p>
    <w:p w14:paraId="2CFCBE5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表单校验：弹窗内表单提交前需做完整性校验，必填项未填时标红提示并展示红色文字提示；</w:t>
      </w:r>
    </w:p>
    <w:p w14:paraId="42407EA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按钮布局：下方右侧放置“取消”、“确定”按钮，间距8px，“确定”按钮为主题色样式，“取消”为中性色样式；</w:t>
      </w:r>
    </w:p>
    <w:p w14:paraId="02C0F0B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滚动处理：弹窗内容高度自适应，使用视窗纵向滚动条。</w:t>
      </w:r>
    </w:p>
    <w:p w14:paraId="334D60CA">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default" w:ascii="Times New Roman" w:hAnsi="Times New Roman" w:eastAsia="宋体" w:cs="Times New Roman"/>
          <w:kern w:val="2"/>
          <w:sz w:val="24"/>
          <w:szCs w:val="24"/>
          <w:lang w:val="en-US" w:eastAsia="zh-CN" w:bidi="ar"/>
          <w:woUserID w:val="1"/>
        </w:rPr>
        <w:t xml:space="preserve"> </w:t>
      </w:r>
      <w:r>
        <w:rPr>
          <w:rFonts w:hint="eastAsia" w:eastAsia="Arial" w:cs="Arial"/>
          <w:b/>
          <w:bCs/>
          <w:i w:val="0"/>
          <w:iCs w:val="0"/>
          <w:caps w:val="0"/>
          <w:spacing w:val="0"/>
          <w:sz w:val="24"/>
          <w:szCs w:val="24"/>
          <w:shd w:val="clear" w:fill="FFFFFF"/>
          <w:lang w:eastAsia="zh"/>
          <w:woUserID w:val="1"/>
        </w:rPr>
        <w:t>标签（Tag）</w:t>
      </w:r>
    </w:p>
    <w:p w14:paraId="2B4DCA1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样式规范：默认标签为组件库提供默认中性色版本；</w:t>
      </w:r>
    </w:p>
    <w:p w14:paraId="65DD95A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可删除标签：带删除功能的标签右侧显示“×”图标，点击删除时无二次确认；</w:t>
      </w:r>
    </w:p>
    <w:p w14:paraId="2B7F9E0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展示：多个标签横向排列，间距8px，超出容器宽度时自动换行；</w:t>
      </w:r>
    </w:p>
    <w:p w14:paraId="34FB90B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状态区分：不同类型标签（如成功、警告、禁用）对应组件库辅助色体系，或者按照设计或原型进行配置。</w:t>
      </w:r>
    </w:p>
    <w:p w14:paraId="03260A64">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提示组件（Tooltip/Message）</w:t>
      </w:r>
    </w:p>
    <w:p w14:paraId="5E5DB57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Tooltip：鼠标悬浮时显示，延迟0.5秒触发，消失延迟0.2秒；</w:t>
      </w:r>
    </w:p>
    <w:p w14:paraId="2D4FDCB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Message：提示框分为成功、警告、错误、信息四类，对应辅助色，左侧显示对应图标，默认自动关闭，特殊设计时也可支持手动关闭（带“×”按钮）；</w:t>
      </w:r>
    </w:p>
    <w:p w14:paraId="14F9F7E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位置规范：Tooltip优先显示在元素上方，Message固定显示在页面顶部，新消息叠加在旧消息的上方。</w:t>
      </w:r>
    </w:p>
    <w:p w14:paraId="20117253">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eastAsia" w:eastAsia="Arial" w:cs="Arial"/>
          <w:i w:val="0"/>
          <w:iCs w:val="0"/>
          <w:caps w:val="0"/>
          <w:spacing w:val="0"/>
          <w:sz w:val="24"/>
          <w:szCs w:val="24"/>
          <w:shd w:val="clear" w:fill="FFFFFF"/>
          <w:lang w:eastAsia="zh"/>
          <w:woUserID w:val="1"/>
        </w:rPr>
      </w:pPr>
      <w:r>
        <w:rPr>
          <w:rFonts w:hint="eastAsia" w:eastAsia="Arial" w:cs="Arial"/>
          <w:b/>
          <w:bCs/>
          <w:i w:val="0"/>
          <w:iCs w:val="0"/>
          <w:caps w:val="0"/>
          <w:spacing w:val="0"/>
          <w:sz w:val="24"/>
          <w:szCs w:val="24"/>
          <w:shd w:val="clear" w:fill="FFFFFF"/>
          <w:lang w:eastAsia="zh"/>
          <w:woUserID w:val="1"/>
        </w:rPr>
        <w:t>树形控件（Tree）</w:t>
      </w:r>
    </w:p>
    <w:p w14:paraId="1007FA4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数据展示：支持多层级数据展示，默认展开一级第一个节点，层级缩进距离为16px，通过缩进区分父子关系；</w:t>
      </w:r>
    </w:p>
    <w:p w14:paraId="7F762D5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选择功能：支持多选，多选时节点前显示复选框，勾选父节点自动勾选所有子节点，取消父节点勾选自动取消所有子节点勾选；</w:t>
      </w:r>
    </w:p>
    <w:p w14:paraId="46206BF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展开/折叠：点击节点左侧箭头或节点文字可展开/折叠子节点，同级节点同一时间默认只能展开一个节点，如有特殊设计需按设计配置；</w:t>
      </w:r>
    </w:p>
    <w:p w14:paraId="7959660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懒加载：当树形数据层级深、数据量大时，启用懒加载模式，点击展开节点时加载对应子节点数据，加载中显示加载动画；</w:t>
      </w:r>
    </w:p>
    <w:p w14:paraId="0EB33E1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eastAsia="Arial" w:cs="Arial"/>
          <w:i w:val="0"/>
          <w:iCs w:val="0"/>
          <w:caps w:val="0"/>
          <w:spacing w:val="0"/>
          <w:sz w:val="24"/>
          <w:szCs w:val="24"/>
          <w:shd w:val="clear" w:fill="FFFFFF"/>
          <w:lang w:eastAsia="zh"/>
          <w:woUserID w:val="1"/>
        </w:rPr>
      </w:pPr>
      <w:r>
        <w:rPr>
          <w:rFonts w:hint="eastAsia" w:eastAsia="Arial" w:cs="Arial"/>
          <w:i w:val="0"/>
          <w:iCs w:val="0"/>
          <w:caps w:val="0"/>
          <w:spacing w:val="0"/>
          <w:sz w:val="24"/>
          <w:szCs w:val="24"/>
          <w:shd w:val="clear" w:fill="FFFFFF"/>
          <w:lang w:eastAsia="zh"/>
          <w:woUserID w:val="1"/>
        </w:rPr>
        <w:t>图标配置：不同类型节点可配置专属图标（如文件夹、文件图标），图标尺寸16×16px，图标与节点文字间距8px，无图标时节点文字左对齐；</w:t>
      </w:r>
    </w:p>
    <w:p w14:paraId="077BAD6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eastAsia="Arial" w:cs="Arial"/>
          <w:i w:val="0"/>
          <w:iCs w:val="0"/>
          <w:caps w:val="0"/>
          <w:spacing w:val="0"/>
          <w:sz w:val="24"/>
          <w:szCs w:val="24"/>
          <w:shd w:val="clear" w:fill="FFFFFF"/>
          <w:lang w:val="en-US" w:eastAsia="zh-CN"/>
          <w:woUserID w:val="1"/>
        </w:rPr>
      </w:pPr>
      <w:r>
        <w:rPr>
          <w:rFonts w:hint="eastAsia" w:eastAsia="Arial" w:cs="Arial"/>
          <w:i w:val="0"/>
          <w:iCs w:val="0"/>
          <w:caps w:val="0"/>
          <w:spacing w:val="0"/>
          <w:sz w:val="24"/>
          <w:szCs w:val="24"/>
          <w:shd w:val="clear" w:fill="FFFFFF"/>
          <w:lang w:eastAsia="zh"/>
          <w:woUserID w:val="1"/>
        </w:rPr>
        <w:t>空数据处理：无数据时显示“暂无数据”提示文字。</w:t>
      </w:r>
    </w:p>
    <w:p w14:paraId="228251A7">
      <w:pPr>
        <w:keepNext w:val="0"/>
        <w:keepLines w:val="0"/>
        <w:widowControl w:val="0"/>
        <w:suppressLineNumbers w:val="0"/>
        <w:adjustRightInd w:val="0"/>
        <w:spacing w:before="0" w:beforeAutospacing="0" w:after="0" w:afterAutospacing="0" w:line="360" w:lineRule="auto"/>
        <w:ind w:left="0" w:leftChars="0" w:right="0" w:firstLine="0" w:firstLineChars="0"/>
        <w:jc w:val="left"/>
        <w:rPr>
          <w:rFonts w:hint="default" w:ascii="Times New Roman" w:hAnsi="Times New Roman" w:eastAsia="宋体" w:cs="Times New Roman"/>
          <w:kern w:val="2"/>
          <w:sz w:val="24"/>
          <w:szCs w:val="24"/>
          <w:lang w:val="en-US" w:eastAsia="zh-CN" w:bidi="ar"/>
          <w:woUserID w:val="1"/>
        </w:rPr>
      </w:pPr>
    </w:p>
    <w:p w14:paraId="4701662A">
      <w:pPr>
        <w:pStyle w:val="2"/>
        <w:widowControl/>
        <w:numPr>
          <w:ilvl w:val="0"/>
          <w:numId w:val="1"/>
        </w:numPr>
        <w:rPr>
          <w:rFonts w:hint="eastAsia" w:ascii="Times New Roman" w:hAnsi="Times New Roman" w:eastAsia="宋体" w:cs="Times New Roman"/>
          <w:b/>
          <w:bCs w:val="0"/>
          <w:kern w:val="44"/>
          <w:sz w:val="36"/>
          <w:szCs w:val="36"/>
          <w:woUserID w:val="1"/>
        </w:rPr>
      </w:pPr>
      <w:bookmarkStart w:id="18" w:name="_Toc321689479"/>
      <w:r>
        <w:rPr>
          <w:rFonts w:hint="eastAsia" w:ascii="宋体" w:hAnsi="宋体" w:eastAsia="宋体" w:cs="宋体"/>
          <w:b/>
          <w:bCs w:val="0"/>
          <w:kern w:val="44"/>
          <w:sz w:val="36"/>
          <w:szCs w:val="36"/>
          <w:lang w:eastAsia="zh"/>
          <w:woUserID w:val="1"/>
        </w:rPr>
        <w:t>前端集成方式</w:t>
      </w:r>
      <w:bookmarkEnd w:id="18"/>
    </w:p>
    <w:p w14:paraId="04122248">
      <w:pPr>
        <w:pStyle w:val="3"/>
        <w:widowControl/>
        <w:numPr>
          <w:ilvl w:val="1"/>
          <w:numId w:val="1"/>
        </w:numPr>
        <w:rPr>
          <w:rFonts w:hint="default" w:ascii="Times New Roman" w:hAnsi="Times New Roman" w:eastAsia="宋体" w:cs="Times New Roman"/>
          <w:b/>
          <w:bCs/>
          <w:kern w:val="0"/>
          <w:sz w:val="32"/>
          <w:szCs w:val="32"/>
          <w:woUserID w:val="1"/>
        </w:rPr>
      </w:pPr>
      <w:bookmarkStart w:id="19" w:name="_Toc1723172351"/>
      <w:r>
        <w:rPr>
          <w:rFonts w:hint="eastAsia" w:ascii="宋体" w:hAnsi="宋体" w:eastAsia="宋体" w:cs="宋体"/>
          <w:b/>
          <w:bCs/>
          <w:kern w:val="0"/>
          <w:sz w:val="32"/>
          <w:szCs w:val="32"/>
          <w:woUserID w:val="1"/>
        </w:rPr>
        <w:t>基座应用</w:t>
      </w:r>
      <w:bookmarkEnd w:id="19"/>
    </w:p>
    <w:p w14:paraId="5591590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基于微前端进行集成</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基座应用由</w:t>
      </w:r>
      <w:r>
        <w:rPr>
          <w:rFonts w:hint="default" w:ascii="Times New Roman" w:hAnsi="Times New Roman" w:eastAsia="宋体" w:cs="Times New Roman"/>
          <w:kern w:val="2"/>
          <w:sz w:val="24"/>
          <w:szCs w:val="24"/>
          <w:lang w:val="en-US" w:eastAsia="zh-CN" w:bidi="ar"/>
          <w:woUserID w:val="1"/>
        </w:rPr>
        <w:t>Vue2.x</w:t>
      </w:r>
      <w:r>
        <w:rPr>
          <w:rFonts w:hint="eastAsia" w:ascii="宋体" w:hAnsi="宋体" w:eastAsia="宋体" w:cs="宋体"/>
          <w:kern w:val="2"/>
          <w:sz w:val="24"/>
          <w:szCs w:val="24"/>
          <w:lang w:val="en-US" w:eastAsia="zh-CN" w:bidi="ar"/>
          <w:woUserID w:val="1"/>
        </w:rPr>
        <w:t>编写，组件库</w:t>
      </w:r>
      <w:r>
        <w:rPr>
          <w:rFonts w:hint="default" w:ascii="Times New Roman" w:hAnsi="Times New Roman" w:eastAsia="宋体" w:cs="Times New Roman"/>
          <w:kern w:val="2"/>
          <w:sz w:val="24"/>
          <w:szCs w:val="24"/>
          <w:lang w:val="en-US" w:eastAsia="zh-CN" w:bidi="ar"/>
          <w:woUserID w:val="1"/>
        </w:rPr>
        <w:t>viewUI</w:t>
      </w:r>
      <w:r>
        <w:rPr>
          <w:rFonts w:hint="eastAsia" w:ascii="宋体" w:hAnsi="宋体" w:eastAsia="宋体" w:cs="宋体"/>
          <w:kern w:val="2"/>
          <w:sz w:val="24"/>
          <w:szCs w:val="24"/>
          <w:lang w:val="en-US" w:eastAsia="zh-CN" w:bidi="ar"/>
          <w:woUserID w:val="1"/>
        </w:rPr>
        <w:t>为主</w:t>
      </w:r>
      <w:r>
        <w:rPr>
          <w:rFonts w:hint="eastAsia" w:ascii="宋体" w:hAnsi="宋体" w:eastAsia="宋体" w:cs="宋体"/>
          <w:kern w:val="2"/>
          <w:sz w:val="24"/>
          <w:szCs w:val="24"/>
          <w:lang w:val="en-US" w:eastAsia="zh" w:bidi="ar"/>
          <w:woUserID w:val="1"/>
        </w:rPr>
        <w:t>库</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elementUI</w:t>
      </w:r>
      <w:r>
        <w:rPr>
          <w:rFonts w:hint="eastAsia" w:ascii="Times New Roman" w:hAnsi="Times New Roman" w:eastAsia="宋体" w:cs="Times New Roman"/>
          <w:kern w:val="2"/>
          <w:sz w:val="24"/>
          <w:szCs w:val="24"/>
          <w:lang w:val="en-US" w:eastAsia="zh" w:bidi="ar"/>
          <w:woUserID w:val="1"/>
        </w:rPr>
        <w:t>库作为</w:t>
      </w:r>
      <w:r>
        <w:rPr>
          <w:rFonts w:hint="eastAsia" w:ascii="宋体" w:hAnsi="宋体" w:eastAsia="宋体" w:cs="宋体"/>
          <w:kern w:val="2"/>
          <w:sz w:val="24"/>
          <w:szCs w:val="24"/>
          <w:lang w:val="en-US" w:eastAsia="zh-CN" w:bidi="ar"/>
          <w:woUserID w:val="1"/>
        </w:rPr>
        <w:t>补充，</w:t>
      </w:r>
      <w:r>
        <w:rPr>
          <w:rFonts w:hint="eastAsia" w:ascii="宋体" w:hAnsi="宋体" w:eastAsia="宋体" w:cs="宋体"/>
          <w:kern w:val="2"/>
          <w:sz w:val="24"/>
          <w:szCs w:val="24"/>
          <w:lang w:val="en-US" w:eastAsia="zh" w:bidi="ar"/>
          <w:woUserID w:val="1"/>
        </w:rPr>
        <w:t>各个子</w:t>
      </w:r>
      <w:r>
        <w:rPr>
          <w:rFonts w:hint="eastAsia" w:ascii="宋体" w:hAnsi="宋体" w:eastAsia="宋体" w:cs="宋体"/>
          <w:kern w:val="2"/>
          <w:sz w:val="24"/>
          <w:szCs w:val="24"/>
          <w:lang w:val="en-US" w:eastAsia="zh-CN" w:bidi="ar"/>
          <w:woUserID w:val="1"/>
        </w:rPr>
        <w:t>系统</w:t>
      </w:r>
      <w:r>
        <w:rPr>
          <w:rFonts w:hint="eastAsia" w:ascii="宋体" w:hAnsi="宋体" w:eastAsia="宋体" w:cs="宋体"/>
          <w:kern w:val="2"/>
          <w:sz w:val="24"/>
          <w:szCs w:val="24"/>
          <w:lang w:val="en-US" w:eastAsia="zh" w:bidi="ar"/>
          <w:woUserID w:val="1"/>
        </w:rPr>
        <w:t>主要以</w:t>
      </w:r>
      <w:r>
        <w:rPr>
          <w:rFonts w:hint="eastAsia" w:ascii="宋体" w:hAnsi="宋体" w:eastAsia="宋体" w:cs="宋体"/>
          <w:kern w:val="2"/>
          <w:sz w:val="24"/>
          <w:szCs w:val="24"/>
          <w:lang w:val="en-US" w:eastAsia="zh-CN" w:bidi="ar"/>
          <w:woUserID w:val="1"/>
        </w:rPr>
        <w:t>微前端方式进行集成，请安装</w:t>
      </w:r>
      <w:r>
        <w:rPr>
          <w:rFonts w:hint="default" w:ascii="Times New Roman" w:hAnsi="Times New Roman" w:eastAsia="宋体" w:cs="Times New Roman"/>
          <w:kern w:val="2"/>
          <w:sz w:val="24"/>
          <w:szCs w:val="24"/>
          <w:lang w:val="en-US" w:eastAsia="zh-CN" w:bidi="ar"/>
          <w:woUserID w:val="1"/>
        </w:rPr>
        <w:t>qiankun</w:t>
      </w:r>
      <w:r>
        <w:rPr>
          <w:rFonts w:hint="eastAsia" w:ascii="宋体" w:hAnsi="宋体" w:eastAsia="宋体" w:cs="宋体"/>
          <w:kern w:val="2"/>
          <w:sz w:val="24"/>
          <w:szCs w:val="24"/>
          <w:lang w:val="en-US" w:eastAsia="zh-CN" w:bidi="ar"/>
          <w:woUserID w:val="1"/>
        </w:rPr>
        <w:t>依赖；</w:t>
      </w:r>
    </w:p>
    <w:p w14:paraId="1654B2D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lang w:val="en-US" w:eastAsia="zh-CN" w:bidi="ar"/>
          <w:woUserID w:val="1"/>
        </w:rPr>
      </w:pPr>
      <w:r>
        <w:rPr>
          <w:rFonts w:hint="default" w:ascii="Times New Roman" w:hAnsi="Times New Roman" w:eastAsia="宋体" w:cs="Times New Roman"/>
          <w:kern w:val="2"/>
          <w:sz w:val="24"/>
          <w:szCs w:val="24"/>
          <w:lang w:val="en-US" w:eastAsia="zh-CN" w:bidi="ar"/>
          <w:woUserID w:val="1"/>
        </w:rPr>
        <w:t>npm install qiankun --save</w:t>
      </w:r>
    </w:p>
    <w:p w14:paraId="5AAACD87">
      <w:pPr>
        <w:keepNext w:val="0"/>
        <w:keepLines w:val="0"/>
        <w:widowControl w:val="0"/>
        <w:suppressLineNumbers w:val="0"/>
        <w:adjustRightInd w:val="0"/>
        <w:spacing w:before="0" w:beforeAutospacing="0" w:after="0" w:afterAutospacing="0" w:line="360" w:lineRule="auto"/>
        <w:ind w:left="0" w:leftChars="0" w:right="0" w:firstLine="0" w:firstLineChars="0"/>
        <w:jc w:val="left"/>
        <w:rPr>
          <w:rFonts w:hint="eastAsia" w:ascii="Times New Roman" w:hAnsi="Times New Roman" w:eastAsia="宋体" w:cs="Times New Roman"/>
          <w:kern w:val="2"/>
          <w:sz w:val="24"/>
          <w:szCs w:val="24"/>
          <w:lang w:val="en-US" w:eastAsia="zh" w:bidi="ar"/>
          <w:woUserID w:val="1"/>
        </w:rPr>
      </w:pPr>
      <w:r>
        <w:rPr>
          <w:rFonts w:hint="eastAsia" w:ascii="Times New Roman" w:hAnsi="Times New Roman" w:eastAsia="宋体" w:cs="Times New Roman"/>
          <w:kern w:val="2"/>
          <w:sz w:val="24"/>
          <w:szCs w:val="24"/>
          <w:lang w:val="en-US" w:eastAsia="zh" w:bidi="ar"/>
          <w:woUserID w:val="1"/>
        </w:rPr>
        <w:t>Vue3版本的子系统工程使用vite构建工具的请继续安装依赖；</w:t>
      </w:r>
    </w:p>
    <w:p w14:paraId="5585FE0F">
      <w:pPr>
        <w:keepNext w:val="0"/>
        <w:keepLines w:val="0"/>
        <w:widowControl w:val="0"/>
        <w:suppressLineNumbers w:val="0"/>
        <w:adjustRightInd w:val="0"/>
        <w:spacing w:before="0" w:beforeAutospacing="0" w:after="0" w:afterAutospacing="0" w:line="360" w:lineRule="auto"/>
        <w:ind w:left="0" w:leftChars="0" w:right="0" w:firstLine="420" w:firstLineChars="0"/>
        <w:jc w:val="left"/>
        <w:rPr>
          <w:rFonts w:hint="eastAsia" w:ascii="Times New Roman" w:hAnsi="Times New Roman" w:eastAsia="宋体" w:cs="Times New Roman"/>
          <w:kern w:val="2"/>
          <w:sz w:val="24"/>
          <w:szCs w:val="24"/>
          <w:lang w:val="en-US" w:eastAsia="zh" w:bidi="ar"/>
          <w:woUserID w:val="1"/>
        </w:rPr>
      </w:pPr>
      <w:r>
        <w:rPr>
          <w:rFonts w:hint="eastAsia" w:ascii="Times New Roman" w:hAnsi="Times New Roman" w:eastAsia="宋体" w:cs="Times New Roman"/>
          <w:kern w:val="2"/>
          <w:sz w:val="24"/>
          <w:szCs w:val="24"/>
          <w:lang w:val="en-US" w:eastAsia="zh" w:bidi="ar"/>
          <w:woUserID w:val="1"/>
        </w:rPr>
        <w:t>npm install vite-plugin-qiankun --save-dev</w:t>
      </w:r>
    </w:p>
    <w:p w14:paraId="7D10A67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系统本身也是</w:t>
      </w:r>
      <w:r>
        <w:rPr>
          <w:rFonts w:hint="default" w:ascii="Times New Roman" w:hAnsi="Times New Roman" w:eastAsia="宋体" w:cs="Times New Roman"/>
          <w:kern w:val="2"/>
          <w:sz w:val="24"/>
          <w:szCs w:val="24"/>
          <w:lang w:val="en-US" w:eastAsia="zh-CN" w:bidi="ar"/>
          <w:woUserID w:val="1"/>
        </w:rPr>
        <w:t>qiankun</w:t>
      </w:r>
      <w:r>
        <w:rPr>
          <w:rFonts w:hint="eastAsia" w:ascii="宋体" w:hAnsi="宋体" w:eastAsia="宋体" w:cs="宋体"/>
          <w:kern w:val="2"/>
          <w:sz w:val="24"/>
          <w:szCs w:val="24"/>
          <w:lang w:val="en-US" w:eastAsia="zh-CN" w:bidi="ar"/>
          <w:woUserID w:val="1"/>
        </w:rPr>
        <w:t>微前端的基座应用，内容区域即为分系统的子应用的展示区域，如分系统有独立运行的需求，则需要区分状态，进行切头或隐藏功能的配置；</w:t>
      </w:r>
    </w:p>
    <w:p w14:paraId="41D8323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hint="eastAsia" w:ascii="Times New Roman" w:hAnsi="Times New Roman" w:eastAsia="宋体" w:cs="Times New Roman"/>
          <w:kern w:val="2"/>
          <w:sz w:val="24"/>
          <w:szCs w:val="24"/>
          <w:lang w:eastAsia="zh"/>
          <w:woUserID w:val="1"/>
        </w:rPr>
        <w:drawing>
          <wp:inline distT="0" distB="0" distL="114300" distR="114300">
            <wp:extent cx="5271770" cy="2406015"/>
            <wp:effectExtent l="0" t="0" r="5080" b="133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2"/>
                    <a:stretch>
                      <a:fillRect/>
                    </a:stretch>
                  </pic:blipFill>
                  <pic:spPr>
                    <a:xfrm>
                      <a:off x="0" y="0"/>
                      <a:ext cx="5271770" cy="2406015"/>
                    </a:xfrm>
                    <a:prstGeom prst="rect">
                      <a:avLst/>
                    </a:prstGeom>
                  </pic:spPr>
                </pic:pic>
              </a:graphicData>
            </a:graphic>
          </wp:inline>
        </w:drawing>
      </w:r>
    </w:p>
    <w:p w14:paraId="7025156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hint="eastAsia" w:ascii="Times New Roman" w:hAnsi="Times New Roman" w:eastAsia="宋体" w:cs="Times New Roman"/>
          <w:kern w:val="2"/>
          <w:sz w:val="24"/>
          <w:szCs w:val="24"/>
          <w:lang w:eastAsia="zh"/>
          <w:woUserID w:val="1"/>
        </w:rPr>
        <w:drawing>
          <wp:inline distT="0" distB="0" distL="114300" distR="114300">
            <wp:extent cx="5257800" cy="248602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3"/>
                    <a:stretch>
                      <a:fillRect/>
                    </a:stretch>
                  </pic:blipFill>
                  <pic:spPr>
                    <a:xfrm>
                      <a:off x="0" y="0"/>
                      <a:ext cx="5257800" cy="2486025"/>
                    </a:xfrm>
                    <a:prstGeom prst="rect">
                      <a:avLst/>
                    </a:prstGeom>
                  </pic:spPr>
                </pic:pic>
              </a:graphicData>
            </a:graphic>
          </wp:inline>
        </w:drawing>
      </w:r>
    </w:p>
    <w:p w14:paraId="044FA8A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基座应用本身变量或样式不会污染或继承给子应用，但子应用还需增加或配置识别方式，方便后续</w:t>
      </w:r>
      <w:r>
        <w:rPr>
          <w:rFonts w:hint="default" w:ascii="Times New Roman" w:hAnsi="Times New Roman" w:eastAsia="宋体" w:cs="Times New Roman"/>
          <w:kern w:val="2"/>
          <w:sz w:val="24"/>
          <w:szCs w:val="24"/>
          <w:lang w:val="en-US" w:eastAsia="zh-CN" w:bidi="ar"/>
          <w:woUserID w:val="1"/>
        </w:rPr>
        <w:t>debug</w:t>
      </w:r>
      <w:r>
        <w:rPr>
          <w:rFonts w:hint="eastAsia" w:ascii="宋体" w:hAnsi="宋体" w:eastAsia="宋体" w:cs="宋体"/>
          <w:kern w:val="2"/>
          <w:sz w:val="24"/>
          <w:szCs w:val="24"/>
          <w:lang w:val="en-US" w:eastAsia="zh-CN" w:bidi="ar"/>
          <w:woUserID w:val="1"/>
        </w:rPr>
        <w:t>或联调；</w:t>
      </w:r>
    </w:p>
    <w:p w14:paraId="6F9944E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基座</w:t>
      </w:r>
      <w:r>
        <w:rPr>
          <w:rFonts w:hint="eastAsia" w:ascii="宋体" w:hAnsi="宋体" w:eastAsia="宋体" w:cs="宋体"/>
          <w:kern w:val="2"/>
          <w:sz w:val="24"/>
          <w:szCs w:val="24"/>
          <w:lang w:val="en-US" w:eastAsia="zh" w:bidi="ar"/>
          <w:woUserID w:val="1"/>
        </w:rPr>
        <w:t>应用</w:t>
      </w:r>
      <w:r>
        <w:rPr>
          <w:rFonts w:hint="eastAsia" w:ascii="宋体" w:hAnsi="宋体" w:eastAsia="宋体" w:cs="宋体"/>
          <w:kern w:val="2"/>
          <w:sz w:val="24"/>
          <w:szCs w:val="24"/>
          <w:lang w:val="en-US" w:eastAsia="zh-CN" w:bidi="ar"/>
          <w:woUserID w:val="1"/>
        </w:rPr>
        <w:t>的</w:t>
      </w:r>
      <w:r>
        <w:rPr>
          <w:rFonts w:hint="default" w:ascii="Times New Roman" w:hAnsi="Times New Roman" w:eastAsia="宋体" w:cs="Times New Roman"/>
          <w:kern w:val="2"/>
          <w:sz w:val="24"/>
          <w:szCs w:val="24"/>
          <w:lang w:val="en-US" w:eastAsia="zh-CN" w:bidi="ar"/>
          <w:woUserID w:val="1"/>
        </w:rPr>
        <w:t>nginx</w:t>
      </w:r>
      <w:r>
        <w:rPr>
          <w:rFonts w:hint="eastAsia" w:ascii="宋体" w:hAnsi="宋体" w:eastAsia="宋体" w:cs="宋体"/>
          <w:kern w:val="2"/>
          <w:sz w:val="24"/>
          <w:szCs w:val="24"/>
          <w:lang w:val="en-US" w:eastAsia="zh-CN" w:bidi="ar"/>
          <w:woUserID w:val="1"/>
        </w:rPr>
        <w:t>需支持</w:t>
      </w:r>
      <w:r>
        <w:rPr>
          <w:rFonts w:hint="default" w:ascii="Times New Roman" w:hAnsi="Times New Roman" w:eastAsia="宋体" w:cs="Times New Roman"/>
          <w:kern w:val="2"/>
          <w:sz w:val="24"/>
          <w:szCs w:val="24"/>
          <w:lang w:val="en-US" w:eastAsia="zh-CN" w:bidi="ar"/>
          <w:woUserID w:val="1"/>
        </w:rPr>
        <w:t>history</w:t>
      </w:r>
      <w:r>
        <w:rPr>
          <w:rFonts w:hint="eastAsia" w:ascii="宋体" w:hAnsi="宋体" w:eastAsia="宋体" w:cs="宋体"/>
          <w:kern w:val="2"/>
          <w:sz w:val="24"/>
          <w:szCs w:val="24"/>
          <w:lang w:val="en-US" w:eastAsia="zh-CN" w:bidi="ar"/>
          <w:woUserID w:val="1"/>
        </w:rPr>
        <w:t>模式路由以解决刷新</w:t>
      </w:r>
      <w:r>
        <w:rPr>
          <w:rFonts w:hint="default" w:ascii="Times New Roman" w:hAnsi="Times New Roman" w:eastAsia="宋体" w:cs="Times New Roman"/>
          <w:kern w:val="2"/>
          <w:sz w:val="24"/>
          <w:szCs w:val="24"/>
          <w:lang w:val="en-US" w:eastAsia="zh-CN" w:bidi="ar"/>
          <w:woUserID w:val="1"/>
        </w:rPr>
        <w:t>404</w:t>
      </w:r>
      <w:r>
        <w:rPr>
          <w:rFonts w:hint="eastAsia" w:ascii="宋体" w:hAnsi="宋体" w:eastAsia="宋体" w:cs="宋体"/>
          <w:kern w:val="2"/>
          <w:sz w:val="24"/>
          <w:szCs w:val="24"/>
          <w:lang w:val="en-US" w:eastAsia="zh-CN" w:bidi="ar"/>
          <w:woUserID w:val="1"/>
        </w:rPr>
        <w:t>问题。</w:t>
      </w:r>
    </w:p>
    <w:p w14:paraId="79E6A4F7">
      <w:pPr>
        <w:pStyle w:val="3"/>
        <w:widowControl/>
        <w:numPr>
          <w:ilvl w:val="1"/>
          <w:numId w:val="1"/>
        </w:numPr>
        <w:rPr>
          <w:rFonts w:hint="default" w:ascii="Times New Roman" w:hAnsi="Times New Roman" w:eastAsia="宋体" w:cs="Times New Roman"/>
          <w:b/>
          <w:bCs/>
          <w:kern w:val="0"/>
          <w:sz w:val="32"/>
          <w:szCs w:val="32"/>
          <w:woUserID w:val="1"/>
        </w:rPr>
      </w:pPr>
      <w:bookmarkStart w:id="20" w:name="_Toc496235758"/>
      <w:r>
        <w:rPr>
          <w:rFonts w:hint="eastAsia" w:ascii="宋体" w:hAnsi="宋体" w:eastAsia="宋体" w:cs="宋体"/>
          <w:b/>
          <w:bCs/>
          <w:kern w:val="0"/>
          <w:sz w:val="32"/>
          <w:szCs w:val="32"/>
          <w:woUserID w:val="1"/>
        </w:rPr>
        <w:t>集成应用规则</w:t>
      </w:r>
      <w:bookmarkEnd w:id="20"/>
    </w:p>
    <w:p w14:paraId="4AE6B7B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子应用编写不限制框架，</w:t>
      </w:r>
      <w:r>
        <w:rPr>
          <w:rFonts w:hint="eastAsia" w:ascii="宋体" w:hAnsi="宋体" w:eastAsia="宋体" w:cs="宋体"/>
          <w:kern w:val="2"/>
          <w:sz w:val="24"/>
          <w:szCs w:val="24"/>
          <w:lang w:val="en-US" w:eastAsia="zh" w:bidi="ar"/>
          <w:woUserID w:val="1"/>
        </w:rPr>
        <w:t>UI</w:t>
      </w:r>
      <w:r>
        <w:rPr>
          <w:rFonts w:hint="eastAsia" w:ascii="宋体" w:hAnsi="宋体" w:eastAsia="宋体" w:cs="宋体"/>
          <w:kern w:val="2"/>
          <w:sz w:val="24"/>
          <w:szCs w:val="24"/>
          <w:lang w:val="en-US" w:eastAsia="zh-CN" w:bidi="ar"/>
          <w:woUserID w:val="1"/>
        </w:rPr>
        <w:t>风格应与基座应用</w:t>
      </w:r>
      <w:r>
        <w:rPr>
          <w:rFonts w:hint="eastAsia" w:ascii="宋体" w:hAnsi="宋体" w:eastAsia="宋体" w:cs="宋体"/>
          <w:kern w:val="2"/>
          <w:sz w:val="24"/>
          <w:szCs w:val="24"/>
          <w:lang w:val="en-US" w:eastAsia="zh" w:bidi="ar"/>
          <w:woUserID w:val="1"/>
        </w:rPr>
        <w:t>UI</w:t>
      </w:r>
      <w:r>
        <w:rPr>
          <w:rFonts w:hint="eastAsia" w:ascii="宋体" w:hAnsi="宋体" w:eastAsia="宋体" w:cs="宋体"/>
          <w:kern w:val="2"/>
          <w:sz w:val="24"/>
          <w:szCs w:val="24"/>
          <w:lang w:val="en-US" w:eastAsia="zh-CN" w:bidi="ar"/>
          <w:woUserID w:val="1"/>
        </w:rPr>
        <w:t>风格保持一致，开发环境与生产环境的</w:t>
      </w:r>
      <w:r>
        <w:rPr>
          <w:rFonts w:hint="default" w:ascii="Times New Roman" w:hAnsi="Times New Roman" w:eastAsia="宋体" w:cs="Times New Roman"/>
          <w:kern w:val="2"/>
          <w:sz w:val="24"/>
          <w:szCs w:val="24"/>
          <w:lang w:val="en-US" w:eastAsia="zh-CN" w:bidi="ar"/>
          <w:woUserID w:val="1"/>
        </w:rPr>
        <w:t>entry</w:t>
      </w:r>
      <w:r>
        <w:rPr>
          <w:rFonts w:hint="eastAsia" w:ascii="宋体" w:hAnsi="宋体" w:eastAsia="宋体" w:cs="宋体"/>
          <w:kern w:val="2"/>
          <w:sz w:val="24"/>
          <w:szCs w:val="24"/>
          <w:lang w:val="en-US" w:eastAsia="zh-CN" w:bidi="ar"/>
          <w:woUserID w:val="1"/>
        </w:rPr>
        <w:t>地址应保持稳定性与一贯性；</w:t>
      </w:r>
    </w:p>
    <w:p w14:paraId="051297C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CN" w:bidi="ar"/>
          <w:woUserID w:val="1"/>
        </w:rPr>
        <w:t>以</w:t>
      </w:r>
      <w:r>
        <w:rPr>
          <w:rFonts w:hint="default" w:ascii="Times New Roman" w:hAnsi="Times New Roman" w:eastAsia="宋体" w:cs="Times New Roman"/>
          <w:kern w:val="2"/>
          <w:sz w:val="24"/>
          <w:szCs w:val="24"/>
          <w:lang w:val="en-US" w:eastAsia="zh-CN" w:bidi="ar"/>
          <w:woUserID w:val="1"/>
        </w:rPr>
        <w:t>Vue</w:t>
      </w:r>
      <w:r>
        <w:rPr>
          <w:rFonts w:hint="eastAsia" w:ascii="宋体" w:hAnsi="宋体" w:eastAsia="宋体" w:cs="宋体"/>
          <w:kern w:val="2"/>
          <w:sz w:val="24"/>
          <w:szCs w:val="24"/>
          <w:lang w:val="en-US" w:eastAsia="zh-CN" w:bidi="ar"/>
          <w:woUserID w:val="1"/>
        </w:rPr>
        <w:t>框架为例，微应用</w:t>
      </w:r>
      <w:r>
        <w:rPr>
          <w:rFonts w:hint="default" w:ascii="Times New Roman" w:hAnsi="Times New Roman" w:eastAsia="宋体" w:cs="Times New Roman"/>
          <w:kern w:val="2"/>
          <w:sz w:val="24"/>
          <w:szCs w:val="24"/>
          <w:lang w:val="en-US" w:eastAsia="zh-CN" w:bidi="ar"/>
          <w:woUserID w:val="1"/>
        </w:rPr>
        <w:t>Router</w:t>
      </w:r>
      <w:r>
        <w:rPr>
          <w:rFonts w:hint="eastAsia" w:ascii="宋体" w:hAnsi="宋体" w:eastAsia="宋体" w:cs="宋体"/>
          <w:kern w:val="2"/>
          <w:sz w:val="24"/>
          <w:szCs w:val="24"/>
          <w:lang w:val="en-US" w:eastAsia="zh-CN" w:bidi="ar"/>
          <w:woUserID w:val="1"/>
        </w:rPr>
        <w:t>的模式应为</w:t>
      </w:r>
      <w:r>
        <w:rPr>
          <w:rFonts w:hint="default" w:ascii="Times New Roman" w:hAnsi="Times New Roman" w:eastAsia="宋体" w:cs="Times New Roman"/>
          <w:kern w:val="2"/>
          <w:sz w:val="24"/>
          <w:szCs w:val="24"/>
          <w:lang w:val="en-US" w:eastAsia="zh-CN" w:bidi="ar"/>
          <w:woUserID w:val="1"/>
        </w:rPr>
        <w:t>mode: 'history'</w:t>
      </w:r>
      <w:r>
        <w:rPr>
          <w:rFonts w:hint="eastAsia" w:ascii="宋体" w:hAnsi="宋体" w:eastAsia="宋体" w:cs="宋体"/>
          <w:kern w:val="2"/>
          <w:sz w:val="24"/>
          <w:szCs w:val="24"/>
          <w:lang w:val="en-US" w:eastAsia="zh-CN" w:bidi="ar"/>
          <w:woUserID w:val="1"/>
        </w:rPr>
        <w:t>；</w:t>
      </w:r>
    </w:p>
    <w:p w14:paraId="243D1C0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如果有其他框架请具体实际环境进行联调；</w:t>
      </w:r>
    </w:p>
    <w:p w14:paraId="2441D32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微应用的静态资源调用需要增加</w:t>
      </w:r>
      <w:r>
        <w:rPr>
          <w:rFonts w:hint="default" w:ascii="Times New Roman" w:hAnsi="Times New Roman" w:eastAsia="宋体" w:cs="Times New Roman"/>
          <w:kern w:val="2"/>
          <w:sz w:val="24"/>
          <w:szCs w:val="24"/>
          <w:lang w:val="en-US" w:eastAsia="zh-CN" w:bidi="ar"/>
          <w:woUserID w:val="1"/>
        </w:rPr>
        <w:t>entry</w:t>
      </w:r>
      <w:r>
        <w:rPr>
          <w:rFonts w:hint="eastAsia" w:ascii="宋体" w:hAnsi="宋体" w:eastAsia="宋体" w:cs="宋体"/>
          <w:kern w:val="2"/>
          <w:sz w:val="24"/>
          <w:szCs w:val="24"/>
          <w:lang w:val="en-US" w:eastAsia="zh-CN" w:bidi="ar"/>
          <w:woUserID w:val="1"/>
        </w:rPr>
        <w:t>地址的前缀，如子应用有独立运营要求，需处理好不同环境的配置；</w:t>
      </w:r>
    </w:p>
    <w:p w14:paraId="08CDA27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ab/>
      </w:r>
      <w:r>
        <w:rPr>
          <w:rFonts w:hint="default" w:ascii="Times New Roman" w:hAnsi="Times New Roman" w:eastAsia="宋体" w:cs="Times New Roman"/>
          <w:kern w:val="2"/>
          <w:sz w:val="24"/>
          <w:szCs w:val="24"/>
          <w:lang w:val="en-US" w:eastAsia="zh-CN" w:bidi="ar"/>
          <w:woUserID w:val="1"/>
        </w:rPr>
        <w:t>Vue.prototype.$imgBaseUrl = imgBaseUrl ? imgBaseUrl : ''</w:t>
      </w:r>
    </w:p>
    <w:p w14:paraId="4D48B5D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ab/>
      </w:r>
      <w:r>
        <w:rPr>
          <w:rFonts w:hint="default" w:ascii="Times New Roman" w:hAnsi="Times New Roman" w:eastAsia="宋体" w:cs="Times New Roman"/>
          <w:kern w:val="2"/>
          <w:sz w:val="24"/>
          <w:szCs w:val="24"/>
          <w:lang w:val="en-US" w:eastAsia="zh-CN" w:bidi="ar"/>
          <w:woUserID w:val="1"/>
        </w:rPr>
        <w:t>&lt;img alt="logo" :src="$imgBaseUrl + url" /&gt;</w:t>
      </w:r>
    </w:p>
    <w:p w14:paraId="43B5E8C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基座应用加载微应用时，理论上会存在跨域问题，需在微应用的开发服务器中配置</w:t>
      </w:r>
      <w:r>
        <w:rPr>
          <w:rFonts w:hint="default" w:ascii="Times New Roman" w:hAnsi="Times New Roman" w:eastAsia="宋体" w:cs="Times New Roman"/>
          <w:kern w:val="2"/>
          <w:sz w:val="24"/>
          <w:szCs w:val="24"/>
          <w:lang w:val="en-US" w:eastAsia="zh-CN" w:bidi="ar"/>
          <w:woUserID w:val="1"/>
        </w:rPr>
        <w:t xml:space="preserve"> CORS </w:t>
      </w:r>
      <w:r>
        <w:rPr>
          <w:rFonts w:hint="eastAsia" w:ascii="宋体" w:hAnsi="宋体" w:eastAsia="宋体" w:cs="宋体"/>
          <w:kern w:val="2"/>
          <w:sz w:val="24"/>
          <w:szCs w:val="24"/>
          <w:lang w:val="en-US" w:eastAsia="zh-CN" w:bidi="ar"/>
          <w:woUserID w:val="1"/>
        </w:rPr>
        <w:t>允许基座域名访问，例如；</w:t>
      </w:r>
    </w:p>
    <w:p w14:paraId="626E29D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ab/>
      </w:r>
      <w:r>
        <w:rPr>
          <w:rFonts w:hint="default" w:ascii="Times New Roman" w:hAnsi="Times New Roman" w:eastAsia="宋体" w:cs="Times New Roman"/>
          <w:kern w:val="2"/>
          <w:sz w:val="24"/>
          <w:szCs w:val="24"/>
          <w:lang w:val="en-US" w:eastAsia="zh-CN" w:bidi="ar"/>
          <w:woUserID w:val="1"/>
        </w:rPr>
        <w:t xml:space="preserve">// </w:t>
      </w:r>
      <w:r>
        <w:rPr>
          <w:rFonts w:hint="eastAsia" w:ascii="宋体" w:hAnsi="宋体" w:eastAsia="宋体" w:cs="宋体"/>
          <w:kern w:val="2"/>
          <w:sz w:val="24"/>
          <w:szCs w:val="24"/>
          <w:lang w:val="en-US" w:eastAsia="zh-CN" w:bidi="ar"/>
          <w:woUserID w:val="1"/>
        </w:rPr>
        <w:t>允许基座域名访问（</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表示允许所有，生产环境需指定具体域名）</w:t>
      </w:r>
    </w:p>
    <w:p w14:paraId="1FEB0F6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ab/>
      </w:r>
      <w:r>
        <w:rPr>
          <w:rFonts w:hint="default" w:ascii="Times New Roman" w:hAnsi="Times New Roman" w:eastAsia="宋体" w:cs="Times New Roman"/>
          <w:kern w:val="2"/>
          <w:sz w:val="24"/>
          <w:szCs w:val="24"/>
          <w:lang w:val="en-US" w:eastAsia="zh-CN" w:bidi="ar"/>
          <w:woUserID w:val="1"/>
        </w:rPr>
        <w:t>headers: { 'Access-Control-Allow-Origin': '</w:t>
      </w:r>
      <w:r>
        <w:rPr>
          <w:rFonts w:hint="eastAsia" w:ascii="Times New Roman" w:hAnsi="Times New Roman" w:eastAsia="宋体" w:cs="Times New Roman"/>
          <w:kern w:val="2"/>
          <w:sz w:val="24"/>
          <w:szCs w:val="24"/>
          <w:lang w:val="en-US" w:eastAsia="zh" w:bidi="ar"/>
          <w:woUserID w:val="1"/>
        </w:rPr>
        <w:t>*</w:t>
      </w:r>
      <w:r>
        <w:rPr>
          <w:rFonts w:hint="default" w:ascii="Times New Roman" w:hAnsi="Times New Roman" w:eastAsia="宋体" w:cs="Times New Roman"/>
          <w:kern w:val="2"/>
          <w:sz w:val="24"/>
          <w:szCs w:val="24"/>
          <w:lang w:val="en-US" w:eastAsia="zh-CN" w:bidi="ar"/>
          <w:woUserID w:val="1"/>
        </w:rPr>
        <w:t>' }</w:t>
      </w:r>
    </w:p>
    <w:p w14:paraId="6DFE110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部署时微应用的</w:t>
      </w:r>
      <w:r>
        <w:rPr>
          <w:rFonts w:hint="default" w:ascii="Times New Roman" w:hAnsi="Times New Roman" w:eastAsia="宋体" w:cs="Times New Roman"/>
          <w:kern w:val="2"/>
          <w:sz w:val="24"/>
          <w:szCs w:val="24"/>
          <w:lang w:val="en-US" w:eastAsia="zh-CN" w:bidi="ar"/>
          <w:woUserID w:val="1"/>
        </w:rPr>
        <w:t>nginx</w:t>
      </w:r>
      <w:r>
        <w:rPr>
          <w:rFonts w:hint="eastAsia" w:ascii="宋体" w:hAnsi="宋体" w:eastAsia="宋体" w:cs="宋体"/>
          <w:kern w:val="2"/>
          <w:sz w:val="24"/>
          <w:szCs w:val="24"/>
          <w:lang w:val="en-US" w:eastAsia="zh-CN" w:bidi="ar"/>
          <w:woUserID w:val="1"/>
        </w:rPr>
        <w:t>需配置</w:t>
      </w:r>
      <w:r>
        <w:rPr>
          <w:rFonts w:hint="default" w:ascii="Times New Roman" w:hAnsi="Times New Roman" w:eastAsia="宋体" w:cs="Times New Roman"/>
          <w:kern w:val="2"/>
          <w:sz w:val="24"/>
          <w:szCs w:val="24"/>
          <w:lang w:val="en-US" w:eastAsia="zh-CN" w:bidi="ar"/>
          <w:woUserID w:val="1"/>
        </w:rPr>
        <w:t>CORS</w:t>
      </w:r>
      <w:r>
        <w:rPr>
          <w:rFonts w:hint="eastAsia" w:ascii="宋体" w:hAnsi="宋体" w:eastAsia="宋体" w:cs="宋体"/>
          <w:kern w:val="2"/>
          <w:sz w:val="24"/>
          <w:szCs w:val="24"/>
          <w:lang w:val="en-US" w:eastAsia="zh-CN" w:bidi="ar"/>
          <w:woUserID w:val="1"/>
        </w:rPr>
        <w:t>，允许基座域名访问；</w:t>
      </w:r>
    </w:p>
    <w:p w14:paraId="499CC29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如子系统开发方式不支持微应用方式改造，则使用基于</w:t>
      </w:r>
      <w:r>
        <w:rPr>
          <w:rFonts w:hint="default" w:ascii="Times New Roman" w:hAnsi="Times New Roman" w:eastAsia="宋体" w:cs="Times New Roman"/>
          <w:kern w:val="2"/>
          <w:sz w:val="24"/>
          <w:szCs w:val="24"/>
          <w:lang w:val="en-US" w:eastAsia="zh-CN" w:bidi="ar"/>
          <w:woUserID w:val="1"/>
        </w:rPr>
        <w:t>iframe</w:t>
      </w:r>
      <w:r>
        <w:rPr>
          <w:rFonts w:hint="eastAsia" w:ascii="宋体" w:hAnsi="宋体" w:eastAsia="宋体" w:cs="宋体"/>
          <w:kern w:val="2"/>
          <w:sz w:val="24"/>
          <w:szCs w:val="24"/>
          <w:lang w:val="en-US" w:eastAsia="zh-CN" w:bidi="ar"/>
          <w:woUserID w:val="1"/>
        </w:rPr>
        <w:t>的方式进入嵌入，数据传输需另行对接联调。</w:t>
      </w:r>
    </w:p>
    <w:p w14:paraId="39639420">
      <w:pPr>
        <w:pStyle w:val="3"/>
        <w:widowControl/>
        <w:numPr>
          <w:ilvl w:val="1"/>
          <w:numId w:val="1"/>
        </w:numPr>
        <w:rPr>
          <w:rFonts w:hint="default" w:ascii="Times New Roman" w:hAnsi="Times New Roman" w:eastAsia="宋体" w:cs="Times New Roman"/>
          <w:b/>
          <w:bCs/>
          <w:kern w:val="0"/>
          <w:sz w:val="32"/>
          <w:szCs w:val="32"/>
          <w:woUserID w:val="1"/>
        </w:rPr>
      </w:pPr>
      <w:bookmarkStart w:id="21" w:name="_Toc1791559964"/>
      <w:r>
        <w:rPr>
          <w:rFonts w:hint="eastAsia" w:ascii="宋体" w:hAnsi="宋体" w:eastAsia="宋体" w:cs="宋体"/>
          <w:b/>
          <w:bCs/>
          <w:kern w:val="0"/>
          <w:sz w:val="32"/>
          <w:szCs w:val="32"/>
          <w:woUserID w:val="1"/>
        </w:rPr>
        <w:t>应用共享信息说明</w:t>
      </w:r>
      <w:bookmarkEnd w:id="21"/>
    </w:p>
    <w:p w14:paraId="0A60E70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通过</w:t>
      </w:r>
      <w:r>
        <w:rPr>
          <w:rFonts w:hint="default" w:ascii="Times New Roman" w:hAnsi="Times New Roman" w:eastAsia="宋体" w:cs="Times New Roman"/>
          <w:kern w:val="2"/>
          <w:sz w:val="24"/>
          <w:szCs w:val="24"/>
          <w:lang w:val="en-US" w:eastAsia="zh-CN" w:bidi="ar"/>
          <w:woUserID w:val="1"/>
        </w:rPr>
        <w:t>props</w:t>
      </w:r>
      <w:r>
        <w:rPr>
          <w:rFonts w:hint="eastAsia" w:ascii="宋体" w:hAnsi="宋体" w:eastAsia="宋体" w:cs="宋体"/>
          <w:kern w:val="2"/>
          <w:sz w:val="24"/>
          <w:szCs w:val="24"/>
          <w:lang w:val="en-US" w:eastAsia="zh-CN" w:bidi="ar"/>
          <w:woUserID w:val="1"/>
        </w:rPr>
        <w:t>方式向微应用传输数据，基座在注册微应用时通过</w:t>
      </w:r>
      <w:r>
        <w:rPr>
          <w:rFonts w:hint="default" w:ascii="Times New Roman" w:hAnsi="Times New Roman" w:eastAsia="宋体" w:cs="Times New Roman"/>
          <w:kern w:val="2"/>
          <w:sz w:val="24"/>
          <w:szCs w:val="24"/>
          <w:lang w:val="en-US" w:eastAsia="zh-CN" w:bidi="ar"/>
          <w:woUserID w:val="1"/>
        </w:rPr>
        <w:t>props</w:t>
      </w:r>
      <w:r>
        <w:rPr>
          <w:rFonts w:hint="eastAsia" w:ascii="宋体" w:hAnsi="宋体" w:eastAsia="宋体" w:cs="宋体"/>
          <w:kern w:val="2"/>
          <w:sz w:val="24"/>
          <w:szCs w:val="24"/>
          <w:lang w:val="en-US" w:eastAsia="zh-CN" w:bidi="ar"/>
          <w:woUserID w:val="1"/>
        </w:rPr>
        <w:t>传值，微应用在</w:t>
      </w:r>
      <w:r>
        <w:rPr>
          <w:rFonts w:hint="default" w:ascii="Times New Roman" w:hAnsi="Times New Roman" w:eastAsia="宋体" w:cs="Times New Roman"/>
          <w:kern w:val="2"/>
          <w:sz w:val="24"/>
          <w:szCs w:val="24"/>
          <w:lang w:val="en-US" w:eastAsia="zh-CN" w:bidi="ar"/>
          <w:woUserID w:val="1"/>
        </w:rPr>
        <w:t>mount</w:t>
      </w:r>
      <w:r>
        <w:rPr>
          <w:rFonts w:hint="eastAsia" w:ascii="宋体" w:hAnsi="宋体" w:eastAsia="宋体" w:cs="宋体"/>
          <w:kern w:val="2"/>
          <w:sz w:val="24"/>
          <w:szCs w:val="24"/>
          <w:lang w:val="en-US" w:eastAsia="zh-CN" w:bidi="ar"/>
          <w:woUserID w:val="1"/>
        </w:rPr>
        <w:t>钩子中接收，适合传递用户信息、配置项等静态</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少量参数；</w:t>
      </w:r>
    </w:p>
    <w:p w14:paraId="0B0C37F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hint="eastAsia" w:ascii="Times New Roman" w:hAnsi="Times New Roman" w:eastAsia="宋体" w:cs="Times New Roman"/>
          <w:kern w:val="2"/>
          <w:sz w:val="24"/>
          <w:szCs w:val="24"/>
          <w:lang w:eastAsia="zh"/>
          <w:woUserID w:val="1"/>
        </w:rPr>
        <w:drawing>
          <wp:inline distT="0" distB="0" distL="114300" distR="114300">
            <wp:extent cx="5271770" cy="2051050"/>
            <wp:effectExtent l="0" t="0" r="508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4"/>
                    <a:stretch>
                      <a:fillRect/>
                    </a:stretch>
                  </pic:blipFill>
                  <pic:spPr>
                    <a:xfrm>
                      <a:off x="0" y="0"/>
                      <a:ext cx="5271770" cy="2051050"/>
                    </a:xfrm>
                    <a:prstGeom prst="rect">
                      <a:avLst/>
                    </a:prstGeom>
                  </pic:spPr>
                </pic:pic>
              </a:graphicData>
            </a:graphic>
          </wp:inline>
        </w:drawing>
      </w:r>
    </w:p>
    <w:p w14:paraId="1773DE3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通过</w:t>
      </w:r>
      <w:r>
        <w:rPr>
          <w:rFonts w:hint="default" w:ascii="Times New Roman" w:hAnsi="Times New Roman" w:eastAsia="宋体" w:cs="Times New Roman"/>
          <w:kern w:val="2"/>
          <w:sz w:val="24"/>
          <w:szCs w:val="24"/>
          <w:lang w:val="en-US" w:eastAsia="zh-CN" w:bidi="ar"/>
          <w:woUserID w:val="1"/>
        </w:rPr>
        <w:t>globalState</w:t>
      </w:r>
      <w:r>
        <w:rPr>
          <w:rFonts w:hint="eastAsia" w:ascii="宋体" w:hAnsi="宋体" w:eastAsia="宋体" w:cs="宋体"/>
          <w:kern w:val="2"/>
          <w:sz w:val="24"/>
          <w:szCs w:val="24"/>
          <w:lang w:val="en-US" w:eastAsia="zh-CN" w:bidi="ar"/>
          <w:woUserID w:val="1"/>
        </w:rPr>
        <w:t>方式向微应用传输数据，传递动态变化的参数（如全局状态、菜单权限），或需要微应用与基座</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其他微应用通信，用</w:t>
      </w:r>
      <w:r>
        <w:rPr>
          <w:rFonts w:hint="default" w:ascii="Times New Roman" w:hAnsi="Times New Roman" w:eastAsia="宋体" w:cs="Times New Roman"/>
          <w:kern w:val="2"/>
          <w:sz w:val="24"/>
          <w:szCs w:val="24"/>
          <w:lang w:val="en-US" w:eastAsia="zh-CN" w:bidi="ar"/>
          <w:woUserID w:val="1"/>
        </w:rPr>
        <w:t>qiankun</w:t>
      </w:r>
      <w:r>
        <w:rPr>
          <w:rFonts w:hint="eastAsia" w:ascii="宋体" w:hAnsi="宋体" w:eastAsia="宋体" w:cs="宋体"/>
          <w:kern w:val="2"/>
          <w:sz w:val="24"/>
          <w:szCs w:val="24"/>
          <w:lang w:val="en-US" w:eastAsia="zh-CN" w:bidi="ar"/>
          <w:woUserID w:val="1"/>
        </w:rPr>
        <w:t>提供的</w:t>
      </w:r>
      <w:r>
        <w:rPr>
          <w:rFonts w:hint="default" w:ascii="Times New Roman" w:hAnsi="Times New Roman" w:eastAsia="宋体" w:cs="Times New Roman"/>
          <w:kern w:val="2"/>
          <w:sz w:val="24"/>
          <w:szCs w:val="24"/>
          <w:lang w:val="en-US" w:eastAsia="zh-CN" w:bidi="ar"/>
          <w:woUserID w:val="1"/>
        </w:rPr>
        <w:t>initGlobalState</w:t>
      </w:r>
      <w:r>
        <w:rPr>
          <w:rFonts w:hint="eastAsia" w:ascii="宋体" w:hAnsi="宋体" w:eastAsia="宋体" w:cs="宋体"/>
          <w:kern w:val="2"/>
          <w:sz w:val="24"/>
          <w:szCs w:val="24"/>
          <w:lang w:val="en-US" w:eastAsia="zh-CN" w:bidi="ar"/>
          <w:woUserID w:val="1"/>
        </w:rPr>
        <w:t>全局状态管理，支持“发布</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订阅”模式；</w:t>
      </w:r>
    </w:p>
    <w:p w14:paraId="1FC71B0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lang w:eastAsia="zh"/>
          <w:woUserID w:val="1"/>
        </w:rPr>
      </w:pPr>
      <w:r>
        <w:rPr>
          <w:rFonts w:hint="eastAsia" w:ascii="Times New Roman" w:hAnsi="Times New Roman" w:eastAsia="宋体" w:cs="Times New Roman"/>
          <w:kern w:val="2"/>
          <w:sz w:val="24"/>
          <w:szCs w:val="24"/>
          <w:lang w:eastAsia="zh"/>
          <w:woUserID w:val="1"/>
        </w:rPr>
        <w:drawing>
          <wp:inline distT="0" distB="0" distL="114300" distR="114300">
            <wp:extent cx="5271770" cy="2020570"/>
            <wp:effectExtent l="0" t="0" r="5080" b="1778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5"/>
                    <a:stretch>
                      <a:fillRect/>
                    </a:stretch>
                  </pic:blipFill>
                  <pic:spPr>
                    <a:xfrm>
                      <a:off x="0" y="0"/>
                      <a:ext cx="5271770" cy="2020570"/>
                    </a:xfrm>
                    <a:prstGeom prst="rect">
                      <a:avLst/>
                    </a:prstGeom>
                  </pic:spPr>
                </pic:pic>
              </a:graphicData>
            </a:graphic>
          </wp:inline>
        </w:drawing>
      </w:r>
    </w:p>
    <w:p w14:paraId="56797D8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基座向子应用发布的数据包括不限于用户信息、用户权限、系统主题、登录令牌、相关业务数据等（规划中）；</w:t>
      </w:r>
    </w:p>
    <w:p w14:paraId="3F7219D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原则上数据应单向传输，子应用使用基座的数据，但不进行修改，如有特殊情况需要线下对接联调。</w:t>
      </w:r>
    </w:p>
    <w:p w14:paraId="46040B2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Times New Roman" w:hAnsi="Times New Roman" w:eastAsia="宋体" w:cs="Times New Roman"/>
          <w:kern w:val="2"/>
          <w:sz w:val="24"/>
          <w:szCs w:val="24"/>
          <w:lang w:val="en-US" w:eastAsia="zh-CN" w:bidi="ar"/>
          <w:woUserID w:val="1"/>
        </w:rPr>
        <w:t xml:space="preserve"> </w:t>
      </w:r>
    </w:p>
    <w:p w14:paraId="731731DC">
      <w:pPr>
        <w:pStyle w:val="2"/>
        <w:widowControl/>
        <w:numPr>
          <w:ilvl w:val="0"/>
          <w:numId w:val="1"/>
        </w:numPr>
        <w:rPr>
          <w:rFonts w:hint="eastAsia" w:ascii="Times New Roman" w:hAnsi="Times New Roman" w:eastAsia="宋体" w:cs="Times New Roman"/>
          <w:b/>
          <w:bCs w:val="0"/>
          <w:kern w:val="44"/>
          <w:sz w:val="36"/>
          <w:szCs w:val="36"/>
          <w:woUserID w:val="1"/>
        </w:rPr>
      </w:pPr>
      <w:bookmarkStart w:id="22" w:name="_Toc1447325852"/>
      <w:r>
        <w:rPr>
          <w:rFonts w:hint="eastAsia" w:ascii="宋体" w:hAnsi="宋体" w:eastAsia="宋体" w:cs="宋体"/>
          <w:b/>
          <w:bCs w:val="0"/>
          <w:kern w:val="44"/>
          <w:sz w:val="36"/>
          <w:szCs w:val="36"/>
          <w:woUserID w:val="1"/>
        </w:rPr>
        <w:t>代码版本</w:t>
      </w:r>
      <w:r>
        <w:rPr>
          <w:rFonts w:hint="eastAsia" w:ascii="宋体" w:hAnsi="宋体" w:eastAsia="宋体" w:cs="宋体"/>
          <w:b/>
          <w:bCs w:val="0"/>
          <w:kern w:val="44"/>
          <w:sz w:val="36"/>
          <w:szCs w:val="36"/>
          <w:lang w:eastAsia="zh"/>
          <w:woUserID w:val="1"/>
        </w:rPr>
        <w:t>控制</w:t>
      </w:r>
      <w:bookmarkEnd w:id="22"/>
    </w:p>
    <w:p w14:paraId="429B8AF3">
      <w:pPr>
        <w:pStyle w:val="3"/>
        <w:widowControl/>
        <w:numPr>
          <w:ilvl w:val="1"/>
          <w:numId w:val="1"/>
        </w:numPr>
        <w:rPr>
          <w:rFonts w:hint="default" w:ascii="Times New Roman" w:hAnsi="Times New Roman" w:eastAsia="宋体" w:cs="Times New Roman"/>
          <w:b/>
          <w:bCs/>
          <w:kern w:val="0"/>
          <w:sz w:val="32"/>
          <w:szCs w:val="32"/>
          <w:woUserID w:val="1"/>
        </w:rPr>
      </w:pPr>
      <w:bookmarkStart w:id="23" w:name="_Toc1631827633"/>
      <w:r>
        <w:rPr>
          <w:rFonts w:hint="default" w:ascii="Times New Roman" w:hAnsi="Times New Roman" w:eastAsia="宋体" w:cs="Times New Roman"/>
          <w:b/>
          <w:bCs/>
          <w:kern w:val="0"/>
          <w:sz w:val="32"/>
          <w:szCs w:val="32"/>
          <w:woUserID w:val="1"/>
        </w:rPr>
        <w:t>git</w:t>
      </w:r>
      <w:r>
        <w:rPr>
          <w:rFonts w:hint="eastAsia" w:ascii="宋体" w:hAnsi="宋体" w:eastAsia="宋体" w:cs="宋体"/>
          <w:b/>
          <w:bCs/>
          <w:kern w:val="0"/>
          <w:sz w:val="32"/>
          <w:szCs w:val="32"/>
          <w:woUserID w:val="1"/>
        </w:rPr>
        <w:t>仓库版本</w:t>
      </w:r>
      <w:bookmarkEnd w:id="23"/>
    </w:p>
    <w:p w14:paraId="3D0CB30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仓库主发布版本分支</w:t>
      </w:r>
      <w:r>
        <w:rPr>
          <w:rFonts w:hint="eastAsia" w:ascii="宋体" w:hAnsi="宋体" w:eastAsia="宋体" w:cs="宋体"/>
          <w:kern w:val="2"/>
          <w:sz w:val="24"/>
          <w:szCs w:val="24"/>
          <w:lang w:val="en-US" w:eastAsia="zh" w:bidi="ar"/>
          <w:woUserID w:val="1"/>
        </w:rPr>
        <w:t>master</w:t>
      </w:r>
      <w:r>
        <w:rPr>
          <w:rFonts w:hint="eastAsia" w:ascii="宋体" w:hAnsi="宋体" w:eastAsia="宋体" w:cs="宋体"/>
          <w:kern w:val="2"/>
          <w:sz w:val="24"/>
          <w:szCs w:val="24"/>
          <w:lang w:val="en-US" w:eastAsia="zh-CN" w:bidi="ar"/>
          <w:woUserID w:val="1"/>
        </w:rPr>
        <w:t>，存放生产环境代码，仅通过合并更新，禁止直接提交，从</w:t>
      </w:r>
      <w:r>
        <w:rPr>
          <w:rFonts w:hint="eastAsia" w:ascii="宋体" w:hAnsi="宋体" w:eastAsia="宋体" w:cs="宋体"/>
          <w:kern w:val="2"/>
          <w:sz w:val="24"/>
          <w:szCs w:val="24"/>
          <w:lang w:val="en-US" w:eastAsia="zh" w:bidi="ar"/>
          <w:woUserID w:val="1"/>
        </w:rPr>
        <w:t>master</w:t>
      </w:r>
      <w:r>
        <w:rPr>
          <w:rFonts w:hint="eastAsia" w:ascii="宋体" w:hAnsi="宋体" w:eastAsia="宋体" w:cs="宋体"/>
          <w:kern w:val="2"/>
          <w:sz w:val="24"/>
          <w:szCs w:val="24"/>
          <w:lang w:val="en-US" w:eastAsia="zh-CN" w:bidi="ar"/>
          <w:woUserID w:val="1"/>
        </w:rPr>
        <w:t>分支打标签发布版本，标签格式为“</w:t>
      </w:r>
      <w:r>
        <w:rPr>
          <w:rFonts w:hint="default" w:ascii="Times New Roman" w:hAnsi="Times New Roman" w:eastAsia="宋体" w:cs="Times New Roman"/>
          <w:kern w:val="2"/>
          <w:sz w:val="24"/>
          <w:szCs w:val="24"/>
          <w:lang w:val="en-US" w:eastAsia="zh-CN" w:bidi="ar"/>
          <w:woUserID w:val="1"/>
        </w:rPr>
        <w:t>v</w:t>
      </w:r>
      <w:r>
        <w:rPr>
          <w:rFonts w:hint="eastAsia" w:ascii="宋体" w:hAnsi="宋体" w:eastAsia="宋体" w:cs="宋体"/>
          <w:kern w:val="2"/>
          <w:sz w:val="24"/>
          <w:szCs w:val="24"/>
          <w:lang w:val="en-US" w:eastAsia="zh-CN" w:bidi="ar"/>
          <w:woUserID w:val="1"/>
        </w:rPr>
        <w:t>主版本</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次版本</w:t>
      </w:r>
      <w:r>
        <w:rPr>
          <w:rFonts w:hint="default" w:ascii="Times New Roman" w:hAnsi="Times New Roman" w:eastAsia="宋体" w:cs="Times New Roman"/>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t>修订版本”（如</w:t>
      </w:r>
      <w:r>
        <w:rPr>
          <w:rFonts w:hint="default" w:ascii="Times New Roman" w:hAnsi="Times New Roman" w:eastAsia="宋体" w:cs="Times New Roman"/>
          <w:kern w:val="2"/>
          <w:sz w:val="24"/>
          <w:szCs w:val="24"/>
          <w:lang w:val="en-US" w:eastAsia="zh-CN" w:bidi="ar"/>
          <w:woUserID w:val="1"/>
        </w:rPr>
        <w:t>v1.0.0</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v1.2.3</w:t>
      </w:r>
      <w:r>
        <w:rPr>
          <w:rFonts w:hint="eastAsia" w:ascii="宋体" w:hAnsi="宋体" w:eastAsia="宋体" w:cs="宋体"/>
          <w:kern w:val="2"/>
          <w:sz w:val="24"/>
          <w:szCs w:val="24"/>
          <w:lang w:val="en-US" w:eastAsia="zh-CN" w:bidi="ar"/>
          <w:woUserID w:val="1"/>
        </w:rPr>
        <w:t>）；</w:t>
      </w:r>
    </w:p>
    <w:p w14:paraId="2809955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仓库开发版本分支</w:t>
      </w:r>
      <w:r>
        <w:rPr>
          <w:rFonts w:hint="default" w:ascii="Times New Roman" w:hAnsi="Times New Roman" w:eastAsia="宋体" w:cs="Times New Roman"/>
          <w:kern w:val="2"/>
          <w:sz w:val="24"/>
          <w:szCs w:val="24"/>
          <w:lang w:val="en-US" w:eastAsia="zh-CN" w:bidi="ar"/>
          <w:woUserID w:val="1"/>
        </w:rPr>
        <w:t>develop</w:t>
      </w:r>
      <w:r>
        <w:rPr>
          <w:rFonts w:hint="eastAsia" w:ascii="宋体" w:hAnsi="宋体" w:eastAsia="宋体" w:cs="宋体"/>
          <w:kern w:val="2"/>
          <w:sz w:val="24"/>
          <w:szCs w:val="24"/>
          <w:lang w:val="en-US" w:eastAsia="zh-CN" w:bidi="ar"/>
          <w:woUserID w:val="1"/>
        </w:rPr>
        <w:t>，日常开发主分支，集成各功能各开发分支代码；</w:t>
      </w:r>
    </w:p>
    <w:p w14:paraId="0F4FA28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仓库个人分支</w:t>
      </w:r>
      <w:r>
        <w:rPr>
          <w:rFonts w:hint="default" w:ascii="Times New Roman" w:hAnsi="Times New Roman" w:eastAsia="宋体" w:cs="Times New Roman"/>
          <w:kern w:val="2"/>
          <w:sz w:val="24"/>
          <w:szCs w:val="24"/>
          <w:lang w:val="en-US" w:eastAsia="zh-CN" w:bidi="ar"/>
          <w:woUserID w:val="1"/>
        </w:rPr>
        <w:t>dev_user</w:t>
      </w:r>
      <w:r>
        <w:rPr>
          <w:rFonts w:hint="eastAsia" w:ascii="宋体" w:hAnsi="宋体" w:eastAsia="宋体" w:cs="宋体"/>
          <w:kern w:val="2"/>
          <w:sz w:val="24"/>
          <w:szCs w:val="24"/>
          <w:lang w:val="en-US" w:eastAsia="zh-CN" w:bidi="ar"/>
          <w:woUserID w:val="1"/>
        </w:rPr>
        <w:t>；</w:t>
      </w:r>
    </w:p>
    <w:p w14:paraId="5704A7F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woUserID w:val="1"/>
        </w:rPr>
      </w:pPr>
      <w:r>
        <w:rPr>
          <w:rFonts w:hint="eastAsia" w:ascii="宋体" w:hAnsi="宋体" w:eastAsia="宋体" w:cs="宋体"/>
          <w:kern w:val="2"/>
          <w:sz w:val="24"/>
          <w:szCs w:val="24"/>
          <w:lang w:val="en-US" w:eastAsia="zh-CN" w:bidi="ar"/>
          <w:woUserID w:val="1"/>
        </w:rPr>
        <w:t>禁止直接向</w:t>
      </w:r>
      <w:r>
        <w:rPr>
          <w:rFonts w:hint="eastAsia" w:ascii="宋体" w:hAnsi="宋体" w:eastAsia="宋体" w:cs="宋体"/>
          <w:kern w:val="2"/>
          <w:sz w:val="24"/>
          <w:szCs w:val="24"/>
          <w:lang w:val="en-US" w:eastAsia="zh" w:bidi="ar"/>
          <w:woUserID w:val="1"/>
        </w:rPr>
        <w:t>master</w:t>
      </w:r>
      <w:r>
        <w:rPr>
          <w:rFonts w:hint="eastAsia" w:ascii="宋体" w:hAnsi="宋体" w:eastAsia="宋体" w:cs="宋体"/>
          <w:kern w:val="2"/>
          <w:sz w:val="24"/>
          <w:szCs w:val="24"/>
          <w:lang w:val="en-US" w:eastAsia="zh-CN" w:bidi="ar"/>
          <w:woUserID w:val="1"/>
        </w:rPr>
        <w:t>、</w:t>
      </w:r>
      <w:r>
        <w:rPr>
          <w:rFonts w:hint="default" w:ascii="Times New Roman" w:hAnsi="Times New Roman" w:eastAsia="宋体" w:cs="Times New Roman"/>
          <w:kern w:val="2"/>
          <w:sz w:val="24"/>
          <w:szCs w:val="24"/>
          <w:lang w:val="en-US" w:eastAsia="zh-CN" w:bidi="ar"/>
          <w:woUserID w:val="1"/>
        </w:rPr>
        <w:t>develop</w:t>
      </w:r>
      <w:r>
        <w:rPr>
          <w:rFonts w:hint="eastAsia" w:ascii="宋体" w:hAnsi="宋体" w:eastAsia="宋体" w:cs="宋体"/>
          <w:kern w:val="2"/>
          <w:sz w:val="24"/>
          <w:szCs w:val="24"/>
          <w:lang w:val="en-US" w:eastAsia="zh-CN" w:bidi="ar"/>
          <w:woUserID w:val="1"/>
        </w:rPr>
        <w:t>分支提交代码，所有修改通过合并个人分支进行。</w:t>
      </w:r>
    </w:p>
    <w:p w14:paraId="28D5DD53">
      <w:pPr>
        <w:pStyle w:val="11"/>
        <w:widowControl/>
        <w:spacing w:beforeLines="50" w:beforeAutospacing="0" w:afterLines="50" w:afterAutospacing="0"/>
        <w:ind w:left="0" w:right="0"/>
        <w:rPr>
          <w:rFonts w:hint="default" w:ascii="Times New Roman" w:hAnsi="Times New Roman" w:eastAsia="宋体" w:cs="Times New Roman"/>
          <w:b/>
          <w:bCs w:val="0"/>
          <w:kern w:val="2"/>
          <w:sz w:val="21"/>
          <w:szCs w:val="21"/>
          <w:woUserID w:val="1"/>
        </w:rPr>
      </w:pPr>
    </w:p>
    <w:p w14:paraId="020A7C0C">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小标宋简体">
    <w:altName w:val="Times New Roman"/>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monospace">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1C5F1"/>
    <w:multiLevelType w:val="singleLevel"/>
    <w:tmpl w:val="92B1C5F1"/>
    <w:lvl w:ilvl="0" w:tentative="0">
      <w:start w:val="1"/>
      <w:numFmt w:val="decimal"/>
      <w:suff w:val="space"/>
      <w:lvlText w:val="%1."/>
      <w:lvlJc w:val="left"/>
    </w:lvl>
  </w:abstractNum>
  <w:abstractNum w:abstractNumId="1">
    <w:nsid w:val="AB1B9A5D"/>
    <w:multiLevelType w:val="multilevel"/>
    <w:tmpl w:val="AB1B9A5D"/>
    <w:lvl w:ilvl="0" w:tentative="0">
      <w:start w:val="1"/>
      <w:numFmt w:val="decimal"/>
      <w:suff w:val="space"/>
      <w:lvlText w:val="%1"/>
      <w:lvlJc w:val="left"/>
      <w:pPr>
        <w:tabs>
          <w:tab w:val="left" w:pos="0"/>
        </w:tabs>
        <w:ind w:left="432" w:hanging="432"/>
      </w:pPr>
      <w:rPr>
        <w:rFonts w:hint="default" w:ascii="Times New Roman" w:hAnsi="Times New Roman" w:cs="Times New Roman"/>
      </w:rPr>
    </w:lvl>
    <w:lvl w:ilvl="1" w:tentative="0">
      <w:start w:val="1"/>
      <w:numFmt w:val="decimal"/>
      <w:suff w:val="space"/>
      <w:lvlText w:val="%1.%2"/>
      <w:lvlJc w:val="left"/>
      <w:pPr>
        <w:tabs>
          <w:tab w:val="left" w:pos="0"/>
        </w:tabs>
        <w:ind w:left="575" w:hanging="575"/>
      </w:pPr>
      <w:rPr>
        <w:rFonts w:hint="default" w:ascii="Times New Roman" w:hAnsi="Times New Roman" w:cs="Times New Roman"/>
      </w:rPr>
    </w:lvl>
    <w:lvl w:ilvl="2" w:tentative="0">
      <w:start w:val="1"/>
      <w:numFmt w:val="decimal"/>
      <w:suff w:val="space"/>
      <w:lvlText w:val="%1.%2.%3"/>
      <w:lvlJc w:val="left"/>
      <w:pPr>
        <w:tabs>
          <w:tab w:val="left" w:pos="420"/>
        </w:tabs>
        <w:ind w:left="0" w:firstLine="0"/>
      </w:pPr>
      <w:rPr>
        <w:rFonts w:hint="default" w:ascii="Times New Roman" w:hAnsi="Times New Roman" w:cs="Times New Roman"/>
        <w:sz w:val="30"/>
        <w:szCs w:val="30"/>
      </w:rPr>
    </w:lvl>
    <w:lvl w:ilvl="3" w:tentative="0">
      <w:start w:val="1"/>
      <w:numFmt w:val="decimal"/>
      <w:suff w:val="space"/>
      <w:lvlText w:val="%1.%2.%3.%4"/>
      <w:lvlJc w:val="left"/>
      <w:pPr>
        <w:tabs>
          <w:tab w:val="left" w:pos="0"/>
        </w:tabs>
        <w:ind w:left="864" w:hanging="864"/>
      </w:pPr>
      <w:rPr>
        <w:rFonts w:hint="default" w:ascii="Times New Roman" w:hAnsi="Times New Roman" w:cs="Times New Roman"/>
      </w:rPr>
    </w:lvl>
    <w:lvl w:ilvl="4" w:tentative="0">
      <w:start w:val="1"/>
      <w:numFmt w:val="decimal"/>
      <w:suff w:val="space"/>
      <w:lvlText w:val="%1.%2.%3.%4.%5"/>
      <w:lvlJc w:val="left"/>
      <w:pPr>
        <w:ind w:left="1008" w:hanging="1008"/>
      </w:pPr>
      <w:rPr>
        <w:rFonts w:hint="default" w:ascii="Times New Roman" w:hAnsi="Times New Roman" w:cs="Times New Roman"/>
      </w:rPr>
    </w:lvl>
    <w:lvl w:ilvl="5" w:tentative="0">
      <w:start w:val="1"/>
      <w:numFmt w:val="decimal"/>
      <w:suff w:val="space"/>
      <w:lvlText w:val="%1.%2.%3.%4.%5.%6"/>
      <w:lvlJc w:val="left"/>
      <w:pPr>
        <w:tabs>
          <w:tab w:val="left" w:pos="0"/>
        </w:tabs>
        <w:ind w:left="1151" w:hanging="1151"/>
      </w:pPr>
      <w:rPr>
        <w:rFonts w:hint="default" w:ascii="Times New Roman" w:hAnsi="Times New Roman" w:cs="Times New Roman"/>
      </w:rPr>
    </w:lvl>
    <w:lvl w:ilvl="6" w:tentative="0">
      <w:start w:val="1"/>
      <w:numFmt w:val="decimal"/>
      <w:suff w:val="space"/>
      <w:lvlText w:val="%1.%2.%3.%4.%5.%6.%7"/>
      <w:lvlJc w:val="left"/>
      <w:pPr>
        <w:ind w:left="1296" w:hanging="1296"/>
      </w:pPr>
      <w:rPr>
        <w:rFonts w:hint="default" w:ascii="Times New Roman" w:hAnsi="Times New Roman" w:cs="Times New Roman"/>
      </w:rPr>
    </w:lvl>
    <w:lvl w:ilvl="7" w:tentative="0">
      <w:start w:val="1"/>
      <w:numFmt w:val="decimal"/>
      <w:lvlText w:val="%1.%2.%3.%4.%5.%6.%7.%8"/>
      <w:lvlJc w:val="left"/>
      <w:pPr>
        <w:tabs>
          <w:tab w:val="left" w:pos="420"/>
        </w:tabs>
        <w:ind w:left="1440" w:hanging="1440"/>
      </w:pPr>
      <w:rPr>
        <w:rFonts w:hint="default" w:ascii="Times New Roman" w:hAnsi="Times New Roman" w:cs="Times New Roman"/>
      </w:rPr>
    </w:lvl>
    <w:lvl w:ilvl="8" w:tentative="0">
      <w:start w:val="1"/>
      <w:numFmt w:val="decimal"/>
      <w:lvlText w:val="%1.%2.%3.%4.%5.%6.%7.%8.%9"/>
      <w:lvlJc w:val="left"/>
      <w:pPr>
        <w:ind w:left="1583" w:hanging="1583"/>
      </w:pPr>
      <w:rPr>
        <w:rFonts w:hint="default" w:ascii="Times New Roman" w:hAnsi="Times New Roman" w:cs="Times New Roman"/>
      </w:rPr>
    </w:lvl>
  </w:abstractNum>
  <w:abstractNum w:abstractNumId="2">
    <w:nsid w:val="FFEFA77C"/>
    <w:multiLevelType w:val="singleLevel"/>
    <w:tmpl w:val="FFEFA77C"/>
    <w:lvl w:ilvl="0" w:tentative="0">
      <w:start w:val="1"/>
      <w:numFmt w:val="decimal"/>
      <w:suff w:val="space"/>
      <w:lvlText w:val="%1."/>
      <w:lvlJc w:val="left"/>
    </w:lvl>
  </w:abstractNum>
  <w:abstractNum w:abstractNumId="3">
    <w:nsid w:val="22FDB20D"/>
    <w:multiLevelType w:val="singleLevel"/>
    <w:tmpl w:val="22FDB20D"/>
    <w:lvl w:ilvl="0" w:tentative="0">
      <w:start w:val="1"/>
      <w:numFmt w:val="decimal"/>
      <w:suff w:val="space"/>
      <w:lvlText w:val="%1."/>
      <w:lvlJc w:val="left"/>
    </w:lvl>
  </w:abstractNum>
  <w:abstractNum w:abstractNumId="4">
    <w:nsid w:val="67FFB980"/>
    <w:multiLevelType w:val="singleLevel"/>
    <w:tmpl w:val="67FFB980"/>
    <w:lvl w:ilvl="0" w:tentative="0">
      <w:start w:val="1"/>
      <w:numFmt w:val="decimal"/>
      <w:suff w:val="space"/>
      <w:lvlText w:val="%1."/>
      <w:lvlJc w:val="left"/>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0FE50074"/>
    <w:rsid w:val="13DF1599"/>
    <w:rsid w:val="183C240D"/>
    <w:rsid w:val="1AA24D9F"/>
    <w:rsid w:val="1BDF07C9"/>
    <w:rsid w:val="1BDF7852"/>
    <w:rsid w:val="1EE62383"/>
    <w:rsid w:val="1F7FD5EE"/>
    <w:rsid w:val="1FF311A3"/>
    <w:rsid w:val="28DA2E89"/>
    <w:rsid w:val="2A4254F9"/>
    <w:rsid w:val="2D1F32F4"/>
    <w:rsid w:val="323B4D81"/>
    <w:rsid w:val="34B70380"/>
    <w:rsid w:val="351F8CBB"/>
    <w:rsid w:val="37FA34E0"/>
    <w:rsid w:val="3AE174A3"/>
    <w:rsid w:val="3BFC43FB"/>
    <w:rsid w:val="3BFF63D3"/>
    <w:rsid w:val="3D9BB774"/>
    <w:rsid w:val="3DBD8E6E"/>
    <w:rsid w:val="3F67E888"/>
    <w:rsid w:val="3FBF11E3"/>
    <w:rsid w:val="43446334"/>
    <w:rsid w:val="44A84E71"/>
    <w:rsid w:val="46F30612"/>
    <w:rsid w:val="477DCE1E"/>
    <w:rsid w:val="573E1E21"/>
    <w:rsid w:val="57DF60DC"/>
    <w:rsid w:val="5AFE28EB"/>
    <w:rsid w:val="5B487E91"/>
    <w:rsid w:val="5BD734AB"/>
    <w:rsid w:val="5CF9550F"/>
    <w:rsid w:val="5EFEBDE8"/>
    <w:rsid w:val="5F371A14"/>
    <w:rsid w:val="5F7FC658"/>
    <w:rsid w:val="5FD609D8"/>
    <w:rsid w:val="674E87BC"/>
    <w:rsid w:val="67AA7984"/>
    <w:rsid w:val="68CA2609"/>
    <w:rsid w:val="68CC1AED"/>
    <w:rsid w:val="69BB0F42"/>
    <w:rsid w:val="6A637494"/>
    <w:rsid w:val="6B5F2EFC"/>
    <w:rsid w:val="6BCF62E6"/>
    <w:rsid w:val="6BFA9E6A"/>
    <w:rsid w:val="6CD3A16D"/>
    <w:rsid w:val="6CFF5D3E"/>
    <w:rsid w:val="6D535020"/>
    <w:rsid w:val="6E5F49A6"/>
    <w:rsid w:val="6EFC1FEA"/>
    <w:rsid w:val="6F615274"/>
    <w:rsid w:val="6FDDF5B7"/>
    <w:rsid w:val="6FF9B6DC"/>
    <w:rsid w:val="6FFF37D2"/>
    <w:rsid w:val="70DE2EF1"/>
    <w:rsid w:val="77FC8AFC"/>
    <w:rsid w:val="7AFD1E15"/>
    <w:rsid w:val="7B7FB61D"/>
    <w:rsid w:val="7BFBD5EB"/>
    <w:rsid w:val="7BFF8CFD"/>
    <w:rsid w:val="7C5F4108"/>
    <w:rsid w:val="7D399C61"/>
    <w:rsid w:val="7DD5B1B2"/>
    <w:rsid w:val="7DDBA2D9"/>
    <w:rsid w:val="7EF9A4E2"/>
    <w:rsid w:val="7F79C282"/>
    <w:rsid w:val="7F7B6CAE"/>
    <w:rsid w:val="7FBF6DD0"/>
    <w:rsid w:val="7FCD17FE"/>
    <w:rsid w:val="7FD7E9A0"/>
    <w:rsid w:val="7FDDF28C"/>
    <w:rsid w:val="7FDF6A83"/>
    <w:rsid w:val="7FE1085E"/>
    <w:rsid w:val="7FE9FBB2"/>
    <w:rsid w:val="7FF7A8A0"/>
    <w:rsid w:val="87FBB1B9"/>
    <w:rsid w:val="8FFFA67E"/>
    <w:rsid w:val="97EDF987"/>
    <w:rsid w:val="9FFA8BD1"/>
    <w:rsid w:val="A97F623E"/>
    <w:rsid w:val="AE4E10E5"/>
    <w:rsid w:val="AF730705"/>
    <w:rsid w:val="AFBF8780"/>
    <w:rsid w:val="B79F9BA1"/>
    <w:rsid w:val="B7FF215E"/>
    <w:rsid w:val="BAFFFF64"/>
    <w:rsid w:val="BCE62F65"/>
    <w:rsid w:val="BDBFAAFE"/>
    <w:rsid w:val="BDFF8442"/>
    <w:rsid w:val="BDFFEC26"/>
    <w:rsid w:val="BEEFCB4B"/>
    <w:rsid w:val="BFE6F841"/>
    <w:rsid w:val="BFFE43BA"/>
    <w:rsid w:val="C59E08EE"/>
    <w:rsid w:val="CBA9001E"/>
    <w:rsid w:val="D3FF3780"/>
    <w:rsid w:val="D5DE8897"/>
    <w:rsid w:val="D67E7AEC"/>
    <w:rsid w:val="DFFE4DB2"/>
    <w:rsid w:val="E7FE3684"/>
    <w:rsid w:val="E89938C0"/>
    <w:rsid w:val="E9F76222"/>
    <w:rsid w:val="EEBB9465"/>
    <w:rsid w:val="EFBD1277"/>
    <w:rsid w:val="EFFB7A72"/>
    <w:rsid w:val="EFFF70E4"/>
    <w:rsid w:val="F0FB9D71"/>
    <w:rsid w:val="F5FF61F1"/>
    <w:rsid w:val="F7AFDA4B"/>
    <w:rsid w:val="F7EEC240"/>
    <w:rsid w:val="F9FC890A"/>
    <w:rsid w:val="FAE8D416"/>
    <w:rsid w:val="FBDF2DA5"/>
    <w:rsid w:val="FBF3D358"/>
    <w:rsid w:val="FBF75102"/>
    <w:rsid w:val="FD7FCE3A"/>
    <w:rsid w:val="FDADE449"/>
    <w:rsid w:val="FDDC5620"/>
    <w:rsid w:val="FDEA700A"/>
    <w:rsid w:val="FE431E3B"/>
    <w:rsid w:val="FEFC9AB0"/>
    <w:rsid w:val="FF3FDAC8"/>
    <w:rsid w:val="FF6640EF"/>
    <w:rsid w:val="FF7B6409"/>
    <w:rsid w:val="FF7FF7FF"/>
    <w:rsid w:val="FF8756B0"/>
    <w:rsid w:val="FFBEBAC5"/>
    <w:rsid w:val="FFBFCE42"/>
    <w:rsid w:val="FFEBA19F"/>
    <w:rsid w:val="FFFF9F3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6">
    <w:name w:val="Default Paragraph Font"/>
    <w:qFormat/>
    <w:uiPriority w:val="0"/>
    <w:rPr>
      <w:rFonts w:eastAsia="微软雅黑" w:asciiTheme="minorAscii" w:hAnsiTheme="minorAscii"/>
    </w:rPr>
  </w:style>
  <w:style w:type="table" w:default="1" w:styleId="1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semiHidden/>
    <w:unhideWhenUsed/>
    <w:qFormat/>
    <w:uiPriority w:val="0"/>
    <w:pPr>
      <w:keepNext w:val="0"/>
      <w:keepLines w:val="0"/>
      <w:widowControl w:val="0"/>
      <w:suppressLineNumbers w:val="0"/>
      <w:adjustRightInd w:val="0"/>
      <w:spacing w:before="50" w:beforeLines="50" w:beforeAutospacing="0" w:after="50" w:afterLines="50" w:afterAutospacing="0" w:line="240" w:lineRule="auto"/>
      <w:ind w:firstLine="0" w:firstLineChars="0"/>
      <w:jc w:val="center"/>
    </w:pPr>
    <w:rPr>
      <w:rFonts w:hint="default" w:ascii="Times New Roman" w:hAnsi="Times New Roman" w:eastAsia="宋体" w:cs="Times New Roman"/>
      <w:b/>
      <w:kern w:val="2"/>
      <w:sz w:val="21"/>
      <w:szCs w:val="21"/>
      <w:lang w:val="en-US" w:eastAsia="zh-CN" w:bidi="ar"/>
    </w:rPr>
  </w:style>
  <w:style w:type="paragraph" w:styleId="12">
    <w:name w:val="toc 1"/>
    <w:basedOn w:val="1"/>
    <w:next w:val="1"/>
    <w:uiPriority w:val="0"/>
  </w:style>
  <w:style w:type="paragraph" w:styleId="13">
    <w:name w:val="toc 2"/>
    <w:basedOn w:val="1"/>
    <w:next w:val="1"/>
    <w:uiPriority w:val="0"/>
    <w:pPr>
      <w:ind w:left="420" w:leftChars="200"/>
    </w:p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TML Code"/>
    <w:basedOn w:val="16"/>
    <w:uiPriority w:val="0"/>
    <w:rPr>
      <w:rFonts w:ascii="Courier New" w:hAnsi="Courier New"/>
      <w:sz w:val="20"/>
    </w:rPr>
  </w:style>
  <w:style w:type="paragraph" w:customStyle="1" w:styleId="18">
    <w:name w:val="封面大标题"/>
    <w:basedOn w:val="1"/>
    <w:qFormat/>
    <w:uiPriority w:val="0"/>
    <w:pPr>
      <w:keepNext w:val="0"/>
      <w:keepLines w:val="0"/>
      <w:widowControl w:val="0"/>
      <w:suppressLineNumbers w:val="0"/>
      <w:adjustRightInd w:val="0"/>
      <w:snapToGrid w:val="0"/>
      <w:spacing w:before="0" w:beforeAutospacing="0" w:after="0" w:afterAutospacing="0" w:line="240" w:lineRule="auto"/>
      <w:ind w:left="0" w:right="0" w:firstLine="0" w:firstLineChars="0"/>
      <w:jc w:val="center"/>
    </w:pPr>
    <w:rPr>
      <w:rFonts w:hint="default" w:ascii="方正小标宋简体" w:hAnsi="方正小标宋简体" w:eastAsia="方正小标宋简体" w:cs="方正小标宋简体"/>
      <w:kern w:val="2"/>
      <w:sz w:val="44"/>
      <w:szCs w:val="44"/>
      <w:lang w:val="en-US" w:eastAsia="zh-CN" w:bidi="ar"/>
    </w:rPr>
  </w:style>
  <w:style w:type="paragraph" w:customStyle="1" w:styleId="19">
    <w:name w:val="表头"/>
    <w:basedOn w:val="1"/>
    <w:qFormat/>
    <w:uiPriority w:val="0"/>
    <w:pPr>
      <w:keepNext w:val="0"/>
      <w:keepLines w:val="0"/>
      <w:widowControl w:val="0"/>
      <w:suppressLineNumbers w:val="0"/>
      <w:pBdr>
        <w:top w:val="none" w:color="auto" w:sz="0" w:space="0"/>
        <w:left w:val="none" w:color="auto" w:sz="0" w:space="0"/>
        <w:bottom w:val="none" w:color="auto" w:sz="0" w:space="0"/>
        <w:right w:val="none" w:color="auto" w:sz="0" w:space="0"/>
      </w:pBdr>
      <w:adjustRightInd w:val="0"/>
      <w:spacing w:before="0" w:beforeAutospacing="0" w:after="0" w:afterAutospacing="0" w:line="240" w:lineRule="auto"/>
      <w:ind w:left="0" w:right="0" w:firstLine="0" w:firstLineChars="0"/>
      <w:jc w:val="center"/>
    </w:pPr>
    <w:rPr>
      <w:rFonts w:hint="default" w:ascii="Times New Roman" w:hAnsi="Times New Roman" w:eastAsia="宋体" w:cs="Times New Roman"/>
      <w:b/>
      <w:color w:val="000000"/>
      <w:kern w:val="2"/>
      <w:sz w:val="21"/>
      <w:szCs w:val="21"/>
      <w:lang w:val="en-US" w:eastAsia="zh-CN" w:bidi="ar"/>
    </w:rPr>
  </w:style>
  <w:style w:type="paragraph" w:customStyle="1" w:styleId="20">
    <w:name w:val="目录（标题）"/>
    <w:basedOn w:val="1"/>
    <w:uiPriority w:val="0"/>
    <w:pPr>
      <w:keepNext w:val="0"/>
      <w:keepLines w:val="0"/>
      <w:widowControl w:val="0"/>
      <w:suppressLineNumbers w:val="0"/>
      <w:adjustRightInd w:val="0"/>
      <w:spacing w:beforeLines="0" w:beforeAutospacing="0" w:after="100" w:afterLines="100" w:afterAutospacing="0" w:line="240" w:lineRule="auto"/>
      <w:ind w:firstLine="0" w:firstLineChars="0"/>
      <w:jc w:val="center"/>
    </w:pPr>
    <w:rPr>
      <w:rFonts w:hint="default" w:ascii="Times New Roman" w:hAnsi="Times New Roman" w:eastAsia="宋体" w:cs="Times New Roman"/>
      <w:b/>
      <w:bCs/>
      <w:kern w:val="0"/>
      <w:sz w:val="32"/>
      <w:szCs w:val="32"/>
      <w:lang w:val="en-US" w:eastAsia="zh-CN" w:bidi="ar"/>
    </w:rPr>
  </w:style>
  <w:style w:type="paragraph" w:customStyle="1" w:styleId="21">
    <w:name w:val="表内容"/>
    <w:basedOn w:val="1"/>
    <w:qFormat/>
    <w:uiPriority w:val="0"/>
    <w:pPr>
      <w:keepNext w:val="0"/>
      <w:keepLines w:val="0"/>
      <w:widowControl w:val="0"/>
      <w:suppressLineNumbers w:val="0"/>
      <w:adjustRightInd w:val="0"/>
      <w:spacing w:before="0" w:beforeAutospacing="0" w:after="0" w:afterAutospacing="0" w:line="240" w:lineRule="auto"/>
      <w:ind w:left="0" w:right="0" w:firstLine="0" w:firstLineChars="0"/>
      <w:jc w:val="center"/>
    </w:pPr>
    <w:rPr>
      <w:rFonts w:hint="default" w:ascii="Times New Roman" w:hAnsi="Times New Roman" w:eastAsia="宋体" w:cs="Times New Roman"/>
      <w:kern w:val="2"/>
      <w:sz w:val="21"/>
      <w:szCs w:val="21"/>
      <w:lang w:val="en-US" w:eastAsia="zh-CN" w:bidi="ar"/>
    </w:rPr>
  </w:style>
  <w:style w:type="paragraph" w:customStyle="1" w:styleId="22">
    <w:name w:val="行文单位与日期"/>
    <w:basedOn w:val="1"/>
    <w:qFormat/>
    <w:uiPriority w:val="0"/>
    <w:pPr>
      <w:keepNext w:val="0"/>
      <w:keepLines w:val="0"/>
      <w:widowControl w:val="0"/>
      <w:suppressLineNumbers w:val="0"/>
      <w:adjustRightInd w:val="0"/>
      <w:spacing w:before="0" w:beforeAutospacing="0" w:after="0" w:afterAutospacing="0" w:line="360" w:lineRule="auto"/>
      <w:ind w:left="0" w:right="0" w:firstLine="0" w:firstLineChars="0"/>
      <w:jc w:val="center"/>
    </w:pPr>
    <w:rPr>
      <w:rFonts w:hint="default" w:ascii="Times New Roman" w:hAnsi="Times New Roman" w:eastAsia="仿宋_GB2312" w:cs="Times New Roman"/>
      <w:b/>
      <w:bCs/>
      <w:kern w:val="2"/>
      <w:sz w:val="32"/>
      <w:szCs w:val="3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4940</Words>
  <Characters>5754</Characters>
  <Lines>1</Lines>
  <Paragraphs>1</Paragraphs>
  <TotalTime>0</TotalTime>
  <ScaleCrop>false</ScaleCrop>
  <LinksUpToDate>false</LinksUpToDate>
  <CharactersWithSpaces>5857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2018-06-02T09:24:00Z</dcterms:created>
  <dc:creator>meiyan</dc:creator>
  <cp:lastModifiedBy>梅雨</cp:lastModifiedBy>
  <dcterms:modified xsi:type="dcterms:W3CDTF">2026-07-09T12:04:13Z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7B6E56A7F2E34D6FA52313378E5CF455_13</vt:lpwstr>
  </property>
</Properties>
</file>