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结论：Rust/WASM 能缓解当前项目的一部分卡顿，但不能作为“整体换模型”解决方案。它主要适合解决“主线程 CPU 数据处理”问题，对渲染层、Cesium 调度、网络、服务端数据质量和 Vue 响应式问题帮助有限。</w:t>
      </w:r>
    </w:p>
    <w:p/>
    <w:p>
      <w:r>
        <w:t>核心判断：Rust/WASM 适合做“高 CPU、纯计算、大数据、重复执行”的模块，不适合替代 Cesium、Vue 或网络架构。</w:t>
      </w:r>
    </w:p>
    <w:p/>
    <w:p>
      <w:pPr>
        <w:pStyle w:val="Heading1"/>
      </w:pPr>
      <w:r>
        <w:t>一、Rust/WASM 适合解决的部分</w:t>
      </w:r>
    </w:p>
    <w:p/>
    <w:p>
      <w:r>
        <w:t>1. GeoJSON 大文件解析和转换：解析、Feature 过滤、坐标提取、bbox 计算、几何压缩和二进制结果返回。</w:t>
      </w:r>
    </w:p>
    <w:p/>
    <w:p>
      <w:r>
        <w:t>2. 几何简化和坐标处理：Douglas-Peucker 简化、Polygon/MultiPolygon 处理、坐标投影、面积计算、点面判断、线面相交、缓冲区和叠加前处理。</w:t>
      </w:r>
    </w:p>
    <w:p/>
    <w:p>
      <w:r>
        <w:t>3. 空间索引：R-tree、四叉树、网格索引、bbox 查询、点查找、视口裁剪和邻域查询。项目已经依赖 rbush 和 @turf/geojson-rbush，说明这类需求真实存在。</w:t>
      </w:r>
    </w:p>
    <w:p/>
    <w:p>
      <w:r>
        <w:t>4. 栅格像素处理：像素阈值、分类分级、NoData、颜色映射、栅格统计、邻域均值、卷积、连通区域和轮廓线提取。该部分是当前项目最值得用 Rust/WASM 验证的方向。</w:t>
      </w:r>
    </w:p>
    <w:p/>
    <w:p>
      <w:r>
        <w:t>5. MVT/PBF 或二进制瓦片解码：只有在确认前端确实自行解码大瓦片，并且解码是主要 CPU 瓶颈时才值得迁移。</w:t>
      </w:r>
    </w:p>
    <w:p/>
    <w:p>
      <w:pPr>
        <w:pStyle w:val="Heading1"/>
      </w:pPr>
      <w:r>
        <w:t>二、Rust/WASM 不能直接解决的部分</w:t>
      </w:r>
    </w:p>
    <w:p/>
    <w:p>
      <w:r>
        <w:t>Cesium/Mars3D 每帧渲染、Entity/Billboard 数量、场景图遍历、3D Tiles 调度、WebGL draw call、shader、纹理上传、GPU 显存、Vue watch 级联、computed 重计算、深层 reactive、图表重复初始化、网络慢、轮询重叠、STAC 分页和首屏依赖过重，都不能靠 Rust/WASM 直接解决。</w:t>
      </w:r>
    </w:p>
    <w:p/>
    <w:p>
      <w:r>
        <w:t>WASM 只能提前做数据裁剪、简化和索引，减少交给 Cesium 的对象数量。</w:t>
      </w:r>
    </w:p>
    <w:p/>
    <w:p>
      <w:pPr>
        <w:pStyle w:val="Heading1"/>
      </w:pPr>
      <w:r>
        <w:t>三、当前项目最适合的迁移顺序</w:t>
      </w:r>
    </w:p>
    <w:p/>
    <w:p>
      <w:r>
        <w:t>第一优先级：栅格像素分析。原因是计算密集、数据结构规则、容易与现有 JavaScript 结果对比，且适合 Worker + WASM + OffscreenCanvas。</w:t>
      </w:r>
    </w:p>
    <w:p/>
    <w:p>
      <w:r>
        <w:t>第二优先级：GeoJSON 几何处理，包括解析、bbox、几何简化、坐标提取、点面判断和 Feature 过滤。</w:t>
      </w:r>
    </w:p>
    <w:p/>
    <w:p>
      <w:r>
        <w:t>第三优先级：空间索引。索引建立在 Worker 内部，避免每次查询复制完整数据。</w:t>
      </w:r>
    </w:p>
    <w:p/>
    <w:p>
      <w:r>
        <w:t>第四优先级：MVT/PBF 解码。只有在性能采样确认前端自解码是瓶颈时再做。</w:t>
      </w:r>
    </w:p>
    <w:p/>
    <w:p>
      <w:pPr>
        <w:pStyle w:val="Heading1"/>
      </w:pPr>
      <w:r>
        <w:t>四、推荐技术架构</w:t>
      </w:r>
    </w:p>
    <w:p/>
    <w:p>
      <w:r>
        <w:t>保留现有 Vue + Cesium/Mars3D，新增 Worker 调度层，并将高耗时、纯计算、可二进制传输的数据处理迁移到 Rust/WASM。</w:t>
      </w:r>
    </w:p>
    <w:p/>
    <w:p>
      <w:r>
        <w:t>推荐数据流：文件或网络二进制 → Worker → Rust/WASM 解码和计算 → TypedArray/索引结果 → Vue 更新轻量状态 → Cesium/Mars3D 接收过滤、简化后的结果。</w:t>
      </w:r>
    </w:p>
    <w:p/>
    <w:p>
      <w:r>
        <w:t>Rust/WASM 应放在 Worker 中运行，不直接操作 Vue、DOM 或 Cesium 实例。优先使用 ArrayBuffer、Uint8Array、Float32Array、Uint32Array 和 Transferable，避免 JS 与 WASM 之间重复复制。</w:t>
      </w:r>
    </w:p>
    <w:p/>
    <w:p>
      <w:pPr>
        <w:pStyle w:val="Heading1"/>
      </w:pPr>
      <w:r>
        <w:t>五、最终判断</w:t>
      </w:r>
    </w:p>
    <w:p/>
    <w:p>
      <w:r>
        <w:t>Rust/WASM 可以缓解当前项目在大栅格、大 GeoJSON、几何简化、空间索引和自定义二进制解码方面的卡顿，但不能解决项目的全部卡顿。</w:t>
      </w:r>
    </w:p>
    <w:p/>
    <w:p>
      <w:r>
        <w:t>当前最合理的方向不是更换前端模型，而是保留 Vue + Cesium/Mars3D，新增 Worker 调度层，并将高耗时、纯计算、可二进制传输的数据处理迁移到 Rust/WASM。先用 Chrome Performance 确认栅格、GeoJSON 或空间分析是否占据主要 Long Task，再按顺序验证栅格处理、GeoJSON 预处理和空间索引。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