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E98E0" w14:textId="77777777" w:rsidR="00207241" w:rsidRDefault="00207241">
      <w:pPr>
        <w:spacing w:line="240" w:lineRule="auto"/>
        <w:jc w:val="center"/>
        <w:rPr>
          <w:rFonts w:ascii="Arial" w:hAnsi="Arial" w:cs="Arial"/>
          <w:b/>
          <w:bCs/>
          <w:lang w:val="en-US"/>
        </w:rPr>
      </w:pPr>
      <w:r>
        <w:rPr>
          <w:rFonts w:ascii="Arial" w:hAnsi="Arial" w:cs="Arial"/>
          <w:b/>
          <w:bCs/>
          <w:lang w:val="en-US"/>
        </w:rPr>
        <w:t xml:space="preserve">Exploration of Machine Learning Approaches for </w:t>
      </w:r>
    </w:p>
    <w:p w14:paraId="59E4EDC2" w14:textId="084BB392" w:rsidR="00072585" w:rsidRDefault="00207241">
      <w:pPr>
        <w:spacing w:line="240" w:lineRule="auto"/>
        <w:jc w:val="center"/>
        <w:rPr>
          <w:rFonts w:ascii="Arial" w:hAnsi="Arial" w:cs="Arial"/>
          <w:b/>
          <w:bCs/>
          <w:lang w:val="en-US"/>
        </w:rPr>
      </w:pPr>
      <w:r>
        <w:rPr>
          <w:rFonts w:ascii="Arial" w:hAnsi="Arial" w:cs="Arial"/>
          <w:b/>
          <w:bCs/>
          <w:lang w:val="en-US"/>
        </w:rPr>
        <w:t>Intelligen</w:t>
      </w:r>
      <w:r w:rsidR="00B82135">
        <w:rPr>
          <w:rFonts w:ascii="Arial" w:hAnsi="Arial" w:cs="Arial"/>
          <w:b/>
          <w:bCs/>
          <w:lang w:val="en-US"/>
        </w:rPr>
        <w:t>t Network</w:t>
      </w:r>
      <w:r>
        <w:rPr>
          <w:rFonts w:ascii="Arial" w:hAnsi="Arial" w:cs="Arial"/>
          <w:b/>
          <w:bCs/>
          <w:lang w:val="en-US"/>
        </w:rPr>
        <w:t xml:space="preserve"> Intrusion </w:t>
      </w:r>
      <w:r w:rsidR="00B82135">
        <w:rPr>
          <w:rFonts w:ascii="Arial" w:hAnsi="Arial" w:cs="Arial"/>
          <w:b/>
          <w:bCs/>
          <w:lang w:val="en-US"/>
        </w:rPr>
        <w:t xml:space="preserve">Detection </w:t>
      </w:r>
      <w:r>
        <w:rPr>
          <w:rFonts w:ascii="Arial" w:hAnsi="Arial" w:cs="Arial"/>
          <w:b/>
          <w:bCs/>
          <w:lang w:val="en-US"/>
        </w:rPr>
        <w:t>System</w:t>
      </w:r>
    </w:p>
    <w:p w14:paraId="3E820551" w14:textId="296926B5" w:rsidR="00072585" w:rsidRDefault="00742BEF">
      <w:pPr>
        <w:spacing w:line="240" w:lineRule="auto"/>
        <w:jc w:val="right"/>
        <w:rPr>
          <w:rFonts w:ascii="Arial" w:hAnsi="Arial" w:cs="Arial"/>
          <w:b/>
          <w:bCs/>
          <w:lang w:val="en-US"/>
        </w:rPr>
      </w:pPr>
      <w:r>
        <w:rPr>
          <w:rFonts w:ascii="Arial" w:hAnsi="Arial" w:cs="Arial"/>
          <w:b/>
          <w:bCs/>
          <w:lang w:val="en-US"/>
        </w:rPr>
        <w:t>CHEN Xi</w:t>
      </w:r>
    </w:p>
    <w:p w14:paraId="74468678" w14:textId="69EF6F75" w:rsidR="00072585" w:rsidRDefault="002F13D8">
      <w:pPr>
        <w:spacing w:line="240" w:lineRule="auto"/>
        <w:jc w:val="both"/>
        <w:rPr>
          <w:rFonts w:ascii="Arial" w:hAnsi="Arial" w:cs="Arial"/>
          <w:b/>
          <w:bCs/>
          <w:lang w:val="en-US"/>
        </w:rPr>
      </w:pPr>
      <w:r>
        <w:rPr>
          <w:rFonts w:ascii="Arial" w:hAnsi="Arial" w:cs="Arial"/>
          <w:b/>
          <w:bCs/>
          <w:lang w:val="en-US"/>
        </w:rPr>
        <w:t>Introduction</w:t>
      </w:r>
    </w:p>
    <w:p w14:paraId="79CE9316" w14:textId="3632B489" w:rsidR="00742BEF" w:rsidRDefault="00CF3FD4">
      <w:pPr>
        <w:spacing w:line="240" w:lineRule="auto"/>
        <w:jc w:val="both"/>
        <w:rPr>
          <w:rFonts w:ascii="Arial" w:hAnsi="Arial" w:cs="Arial"/>
          <w:lang w:val="en-US"/>
        </w:rPr>
      </w:pPr>
      <w:r w:rsidRPr="000E2CB7">
        <w:rPr>
          <w:rFonts w:ascii="Arial" w:hAnsi="Arial" w:cs="Arial"/>
          <w:b/>
          <w:i/>
          <w:lang w:val="en-US"/>
        </w:rPr>
        <w:t>Keywords</w:t>
      </w:r>
      <w:r>
        <w:rPr>
          <w:rFonts w:ascii="Arial" w:hAnsi="Arial" w:cs="Arial"/>
          <w:lang w:val="en-US"/>
        </w:rPr>
        <w:t xml:space="preserve">: </w:t>
      </w:r>
      <w:r w:rsidR="00742BEF">
        <w:rPr>
          <w:rFonts w:ascii="Arial" w:hAnsi="Arial" w:cs="Arial"/>
          <w:lang w:val="en-US"/>
        </w:rPr>
        <w:t xml:space="preserve">Network </w:t>
      </w:r>
      <w:r w:rsidR="000E2CB7">
        <w:rPr>
          <w:rFonts w:ascii="Arial" w:hAnsi="Arial" w:cs="Arial"/>
          <w:lang w:val="en-US"/>
        </w:rPr>
        <w:t>Intrusion Detection System</w:t>
      </w:r>
      <w:r w:rsidR="00392A43">
        <w:rPr>
          <w:rFonts w:ascii="Arial" w:hAnsi="Arial" w:cs="Arial"/>
          <w:lang w:val="en-US"/>
        </w:rPr>
        <w:t xml:space="preserve">, </w:t>
      </w:r>
      <w:r w:rsidR="000E2CB7">
        <w:rPr>
          <w:rFonts w:ascii="Arial" w:hAnsi="Arial" w:cs="Arial"/>
          <w:lang w:val="en-US"/>
        </w:rPr>
        <w:t>M</w:t>
      </w:r>
      <w:r w:rsidR="00392A43">
        <w:rPr>
          <w:rFonts w:ascii="Arial" w:hAnsi="Arial" w:cs="Arial"/>
          <w:lang w:val="en-US"/>
        </w:rPr>
        <w:t xml:space="preserve">achine </w:t>
      </w:r>
      <w:r w:rsidR="000E2CB7">
        <w:rPr>
          <w:rFonts w:ascii="Arial" w:hAnsi="Arial" w:cs="Arial"/>
          <w:lang w:val="en-US"/>
        </w:rPr>
        <w:t>L</w:t>
      </w:r>
      <w:r w:rsidR="00392A43">
        <w:rPr>
          <w:rFonts w:ascii="Arial" w:hAnsi="Arial" w:cs="Arial"/>
          <w:lang w:val="en-US"/>
        </w:rPr>
        <w:t>earning.</w:t>
      </w:r>
    </w:p>
    <w:p w14:paraId="2CB673EA" w14:textId="7D32BE8D" w:rsidR="00CF3FD4" w:rsidRDefault="00B20705">
      <w:pPr>
        <w:spacing w:line="240" w:lineRule="auto"/>
        <w:jc w:val="both"/>
        <w:rPr>
          <w:rFonts w:ascii="Arial" w:hAnsi="Arial" w:cs="Arial"/>
          <w:lang w:val="en-US"/>
        </w:rPr>
      </w:pPr>
      <w:r>
        <w:rPr>
          <w:rFonts w:ascii="Arial" w:hAnsi="Arial" w:cs="Arial"/>
          <w:lang w:val="en-US"/>
        </w:rPr>
        <w:t xml:space="preserve">In modern society, </w:t>
      </w:r>
      <w:r w:rsidRPr="00B20705">
        <w:rPr>
          <w:rFonts w:ascii="Arial" w:hAnsi="Arial" w:cs="Arial"/>
          <w:lang w:val="en-US"/>
        </w:rPr>
        <w:t>information and communication technology</w:t>
      </w:r>
      <w:r>
        <w:rPr>
          <w:rFonts w:ascii="Arial" w:hAnsi="Arial" w:cs="Arial"/>
          <w:lang w:val="en-US"/>
        </w:rPr>
        <w:t xml:space="preserve"> </w:t>
      </w:r>
      <w:r w:rsidRPr="00B20705">
        <w:rPr>
          <w:rFonts w:ascii="Arial" w:hAnsi="Arial" w:cs="Arial"/>
          <w:lang w:val="en-US"/>
        </w:rPr>
        <w:t>systems and networks</w:t>
      </w:r>
      <w:r>
        <w:rPr>
          <w:rFonts w:ascii="Arial" w:hAnsi="Arial" w:cs="Arial"/>
          <w:lang w:val="en-US"/>
        </w:rPr>
        <w:t xml:space="preserve"> has become one of the most import</w:t>
      </w:r>
      <w:r w:rsidR="00CF3FD4">
        <w:rPr>
          <w:rFonts w:ascii="Arial" w:hAnsi="Arial" w:cs="Arial"/>
          <w:lang w:val="en-US"/>
        </w:rPr>
        <w:t>ant</w:t>
      </w:r>
      <w:r>
        <w:rPr>
          <w:rFonts w:ascii="Arial" w:hAnsi="Arial" w:cs="Arial"/>
          <w:lang w:val="en-US"/>
        </w:rPr>
        <w:t xml:space="preserve"> parts of the human life. The risk of cyber security also continues to rise as the networks becomes more popular</w:t>
      </w:r>
      <w:r w:rsidR="00CF3FD4">
        <w:rPr>
          <w:rFonts w:ascii="Arial" w:hAnsi="Arial" w:cs="Arial"/>
          <w:lang w:val="en-US"/>
        </w:rPr>
        <w:t xml:space="preserve">, which enlarges the attack surface for malicious attempts. </w:t>
      </w:r>
      <w:r w:rsidRPr="00B20705">
        <w:rPr>
          <w:rFonts w:ascii="Arial" w:hAnsi="Arial" w:cs="Arial"/>
          <w:lang w:val="en-US"/>
        </w:rPr>
        <w:t>The landscape of cyber threats encompass</w:t>
      </w:r>
      <w:r>
        <w:rPr>
          <w:rFonts w:ascii="Arial" w:hAnsi="Arial" w:cs="Arial"/>
          <w:lang w:val="en-US"/>
        </w:rPr>
        <w:t>es</w:t>
      </w:r>
      <w:r w:rsidRPr="00B20705">
        <w:rPr>
          <w:rFonts w:ascii="Arial" w:hAnsi="Arial" w:cs="Arial"/>
          <w:lang w:val="en-US"/>
        </w:rPr>
        <w:t xml:space="preserve"> both manual and machine-generated attacks that are increasingly sophisticated, diverse, and adept at obfuscation, often leading to undetected breaches.</w:t>
      </w:r>
      <w:r w:rsidR="00CF3FD4">
        <w:rPr>
          <w:rFonts w:ascii="Arial" w:hAnsi="Arial" w:cs="Arial"/>
          <w:lang w:val="en-US"/>
        </w:rPr>
        <w:t xml:space="preserve"> </w:t>
      </w:r>
      <w:r w:rsidR="00CF3FD4" w:rsidRPr="00CF3FD4">
        <w:rPr>
          <w:rFonts w:ascii="Arial" w:hAnsi="Arial" w:cs="Arial"/>
          <w:lang w:val="en-US"/>
        </w:rPr>
        <w:t xml:space="preserve">For </w:t>
      </w:r>
      <w:r w:rsidR="00CF3FD4">
        <w:rPr>
          <w:rFonts w:ascii="Arial" w:hAnsi="Arial" w:cs="Arial"/>
          <w:lang w:val="en-US"/>
        </w:rPr>
        <w:t>example</w:t>
      </w:r>
      <w:r w:rsidR="00CF3FD4" w:rsidRPr="00CF3FD4">
        <w:rPr>
          <w:rFonts w:ascii="Arial" w:hAnsi="Arial" w:cs="Arial"/>
          <w:lang w:val="en-US"/>
        </w:rPr>
        <w:t xml:space="preserve">, </w:t>
      </w:r>
      <w:r w:rsidR="00CF3FD4">
        <w:rPr>
          <w:rFonts w:ascii="Arial" w:hAnsi="Arial" w:cs="Arial"/>
          <w:lang w:val="en-US"/>
        </w:rPr>
        <w:t>the loss of some enterprises, like Yahoo and Bitcoin, caused from sensitive data breach was over $100M [1].</w:t>
      </w:r>
    </w:p>
    <w:p w14:paraId="06A91E40" w14:textId="4FB66BD3" w:rsidR="00CF3FD4" w:rsidRDefault="00CF3FD4">
      <w:pPr>
        <w:spacing w:line="240" w:lineRule="auto"/>
        <w:jc w:val="both"/>
        <w:rPr>
          <w:rFonts w:ascii="Arial" w:hAnsi="Arial" w:cs="Arial"/>
          <w:lang w:val="en-US"/>
        </w:rPr>
      </w:pPr>
      <w:r>
        <w:rPr>
          <w:rFonts w:ascii="Arial" w:hAnsi="Arial" w:cs="Arial"/>
          <w:lang w:val="en-US"/>
        </w:rPr>
        <w:t xml:space="preserve">These challenges pose an urgent need for powreful and efficient network </w:t>
      </w:r>
      <w:r w:rsidRPr="00CF3FD4">
        <w:rPr>
          <w:rFonts w:ascii="Arial" w:hAnsi="Arial" w:cs="Arial"/>
          <w:lang w:val="en-US"/>
        </w:rPr>
        <w:t>intrusion detection systems (</w:t>
      </w:r>
      <w:r>
        <w:rPr>
          <w:rFonts w:ascii="Arial" w:hAnsi="Arial" w:cs="Arial"/>
          <w:lang w:val="en-US"/>
        </w:rPr>
        <w:t>N</w:t>
      </w:r>
      <w:r w:rsidRPr="00CF3FD4">
        <w:rPr>
          <w:rFonts w:ascii="Arial" w:hAnsi="Arial" w:cs="Arial"/>
          <w:lang w:val="en-US"/>
        </w:rPr>
        <w:t>IDS)</w:t>
      </w:r>
      <w:r w:rsidR="000E2CB7">
        <w:rPr>
          <w:rFonts w:ascii="Arial" w:hAnsi="Arial" w:cs="Arial"/>
          <w:lang w:val="en-US"/>
        </w:rPr>
        <w:t xml:space="preserve"> [2]</w:t>
      </w:r>
      <w:r w:rsidRPr="00CF3FD4">
        <w:rPr>
          <w:rFonts w:ascii="Arial" w:hAnsi="Arial" w:cs="Arial"/>
          <w:lang w:val="en-US"/>
        </w:rPr>
        <w:t>. A</w:t>
      </w:r>
      <w:r>
        <w:rPr>
          <w:rFonts w:ascii="Arial" w:hAnsi="Arial" w:cs="Arial"/>
          <w:lang w:val="en-US"/>
        </w:rPr>
        <w:t>n NIDS</w:t>
      </w:r>
      <w:r w:rsidRPr="00CF3FD4">
        <w:rPr>
          <w:rFonts w:ascii="Arial" w:hAnsi="Arial" w:cs="Arial"/>
          <w:lang w:val="en-US"/>
        </w:rPr>
        <w:t xml:space="preserve"> is a </w:t>
      </w:r>
      <w:r>
        <w:rPr>
          <w:rFonts w:ascii="Arial" w:hAnsi="Arial" w:cs="Arial"/>
          <w:lang w:val="en-US"/>
        </w:rPr>
        <w:t xml:space="preserve">proactive </w:t>
      </w:r>
      <w:r w:rsidRPr="00CF3FD4">
        <w:rPr>
          <w:rFonts w:ascii="Arial" w:hAnsi="Arial" w:cs="Arial"/>
          <w:lang w:val="en-US"/>
        </w:rPr>
        <w:t>tool that can detect</w:t>
      </w:r>
      <w:r w:rsidR="005F6BE0">
        <w:rPr>
          <w:rFonts w:ascii="Arial" w:hAnsi="Arial" w:cs="Arial"/>
          <w:lang w:val="en-US"/>
        </w:rPr>
        <w:t xml:space="preserve"> and identify</w:t>
      </w:r>
      <w:r w:rsidRPr="00CF3FD4">
        <w:rPr>
          <w:rFonts w:ascii="Arial" w:hAnsi="Arial" w:cs="Arial"/>
          <w:lang w:val="en-US"/>
        </w:rPr>
        <w:t xml:space="preserve"> invasive activity</w:t>
      </w:r>
      <w:r w:rsidR="005F6BE0">
        <w:rPr>
          <w:rFonts w:ascii="Arial" w:hAnsi="Arial" w:cs="Arial"/>
          <w:lang w:val="en-US"/>
        </w:rPr>
        <w:t>, such as attacks, violations of the security policies, and so on. In recent decades, machine learning  methods have been used and designed as intelligent NIDS to detect malicious intrusion, which can learn from passing attacks to conclude some attacking patterns.</w:t>
      </w:r>
    </w:p>
    <w:p w14:paraId="0F750E4F" w14:textId="6C24D301" w:rsidR="000E2CB7" w:rsidRDefault="002143F7">
      <w:pPr>
        <w:spacing w:line="240" w:lineRule="auto"/>
        <w:jc w:val="both"/>
        <w:rPr>
          <w:rFonts w:ascii="Arial" w:hAnsi="Arial" w:cs="Arial"/>
          <w:lang w:val="en-US"/>
        </w:rPr>
      </w:pPr>
      <w:r>
        <w:rPr>
          <w:rFonts w:ascii="Arial" w:hAnsi="Arial" w:cs="Arial"/>
          <w:lang w:val="en-US"/>
        </w:rPr>
        <w:t xml:space="preserve">Different machine learning methods have been discussed by researchers, </w:t>
      </w:r>
      <w:r w:rsidR="00176E77">
        <w:rPr>
          <w:rFonts w:ascii="Arial" w:hAnsi="Arial" w:cs="Arial" w:hint="eastAsia"/>
          <w:lang w:val="en-US"/>
        </w:rPr>
        <w:t>whi</w:t>
      </w:r>
      <w:r w:rsidR="00176E77">
        <w:rPr>
          <w:rFonts w:ascii="Arial" w:hAnsi="Arial" w:cs="Arial"/>
          <w:lang w:val="en-US"/>
        </w:rPr>
        <w:t xml:space="preserve">ch </w:t>
      </w:r>
      <w:r w:rsidR="000E2CB7">
        <w:rPr>
          <w:rFonts w:ascii="Arial" w:hAnsi="Arial" w:cs="Arial"/>
          <w:lang w:val="en-US"/>
        </w:rPr>
        <w:t xml:space="preserve">mainly includes Support Vector Machine (SVM) based systems and deep learning (CNN, DNN) based approaches [3]. In 2013, </w:t>
      </w:r>
      <w:r w:rsidR="000E2CB7" w:rsidRPr="000E2CB7">
        <w:rPr>
          <w:rFonts w:ascii="Arial" w:hAnsi="Arial" w:cs="Arial"/>
          <w:lang w:val="en-US"/>
        </w:rPr>
        <w:t>Jayshree</w:t>
      </w:r>
      <w:r w:rsidR="000E2CB7">
        <w:rPr>
          <w:rFonts w:ascii="Arial" w:hAnsi="Arial" w:cs="Arial"/>
          <w:lang w:val="en-US"/>
        </w:rPr>
        <w:t xml:space="preserve"> developed a SVM-based NIDS incoperating </w:t>
      </w:r>
      <w:r w:rsidR="000E2CB7" w:rsidRPr="000E2CB7">
        <w:rPr>
          <w:rFonts w:ascii="Arial" w:hAnsi="Arial" w:cs="Arial"/>
          <w:lang w:val="en-US"/>
        </w:rPr>
        <w:t>Gain Ratio (IGR) and K-mean</w:t>
      </w:r>
      <w:r w:rsidR="000E2CB7">
        <w:rPr>
          <w:rFonts w:ascii="Arial" w:hAnsi="Arial" w:cs="Arial"/>
          <w:lang w:val="en-US"/>
        </w:rPr>
        <w:t xml:space="preserve">s </w:t>
      </w:r>
      <w:r w:rsidR="000E2CB7" w:rsidRPr="000E2CB7">
        <w:rPr>
          <w:rFonts w:ascii="Arial" w:hAnsi="Arial" w:cs="Arial"/>
          <w:lang w:val="en-US"/>
        </w:rPr>
        <w:t>algorithm</w:t>
      </w:r>
      <w:r w:rsidR="000E2CB7">
        <w:rPr>
          <w:rFonts w:ascii="Arial" w:hAnsi="Arial" w:cs="Arial"/>
          <w:lang w:val="en-US"/>
        </w:rPr>
        <w:t xml:space="preserve"> [4]. </w:t>
      </w:r>
      <w:r w:rsidR="00E60F01">
        <w:rPr>
          <w:rFonts w:ascii="Arial" w:hAnsi="Arial" w:cs="Arial"/>
          <w:lang w:val="en-US"/>
        </w:rPr>
        <w:t xml:space="preserve">After 2016, the most high-cited papers are typically deep learning based NIDS. </w:t>
      </w:r>
      <w:r w:rsidR="00E60F01" w:rsidRPr="00E60F01">
        <w:rPr>
          <w:rFonts w:ascii="Arial" w:hAnsi="Arial" w:cs="Arial"/>
          <w:lang w:val="en-US"/>
        </w:rPr>
        <w:t>Nathan Shone</w:t>
      </w:r>
      <w:r w:rsidR="00E60F01">
        <w:rPr>
          <w:rFonts w:ascii="Arial" w:hAnsi="Arial" w:cs="Arial"/>
          <w:lang w:val="en-US"/>
        </w:rPr>
        <w:t xml:space="preserve"> proposed </w:t>
      </w:r>
      <w:r w:rsidR="00E60F01" w:rsidRPr="00E60F01">
        <w:rPr>
          <w:rFonts w:ascii="Arial" w:hAnsi="Arial" w:cs="Arial"/>
          <w:lang w:val="en-US"/>
        </w:rPr>
        <w:t>onsymmetric deep autoencoder (NDAE) for unsupervised feature learning</w:t>
      </w:r>
      <w:r w:rsidR="00E60F01">
        <w:rPr>
          <w:rFonts w:ascii="Arial" w:hAnsi="Arial" w:cs="Arial"/>
          <w:lang w:val="en-US"/>
        </w:rPr>
        <w:t xml:space="preserve"> and </w:t>
      </w:r>
      <w:r w:rsidR="00E60F01" w:rsidRPr="00E60F01">
        <w:rPr>
          <w:rFonts w:ascii="Arial" w:hAnsi="Arial" w:cs="Arial"/>
          <w:lang w:val="en-US"/>
        </w:rPr>
        <w:t>deep learning classification model constructed using stacked NDAEs</w:t>
      </w:r>
      <w:r w:rsidR="00E60F01">
        <w:rPr>
          <w:rFonts w:ascii="Arial" w:hAnsi="Arial" w:cs="Arial"/>
          <w:lang w:val="en-US"/>
        </w:rPr>
        <w:t xml:space="preserve"> [5].</w:t>
      </w:r>
      <w:r w:rsidR="001D4837">
        <w:rPr>
          <w:rFonts w:ascii="Arial" w:hAnsi="Arial" w:cs="Arial"/>
          <w:lang w:val="en-US"/>
        </w:rPr>
        <w:t xml:space="preserve"> D</w:t>
      </w:r>
      <w:r w:rsidR="00E60F01" w:rsidRPr="00E60F01">
        <w:rPr>
          <w:rFonts w:ascii="Arial" w:hAnsi="Arial" w:cs="Arial"/>
          <w:lang w:val="en-US"/>
        </w:rPr>
        <w:t xml:space="preserve">eep neural network (DNN), a type of deep learning model, is </w:t>
      </w:r>
      <w:r w:rsidR="001D4837">
        <w:rPr>
          <w:rFonts w:ascii="Arial" w:hAnsi="Arial" w:cs="Arial"/>
          <w:lang w:val="en-US"/>
        </w:rPr>
        <w:t>also used to</w:t>
      </w:r>
      <w:r w:rsidR="00E60F01" w:rsidRPr="00E60F01">
        <w:rPr>
          <w:rFonts w:ascii="Arial" w:hAnsi="Arial" w:cs="Arial"/>
          <w:lang w:val="en-US"/>
        </w:rPr>
        <w:t xml:space="preserve"> develop a flexible and effective IDS to detect and classify unforeseen and unpredictable cyberattacks</w:t>
      </w:r>
      <w:r w:rsidR="001D4837">
        <w:rPr>
          <w:rFonts w:ascii="Arial" w:hAnsi="Arial" w:cs="Arial"/>
          <w:lang w:val="en-US"/>
        </w:rPr>
        <w:t xml:space="preserve"> [6]. Since NIDS is real-time system, it is natural to develop </w:t>
      </w:r>
      <w:r w:rsidR="006A1F42">
        <w:rPr>
          <w:rFonts w:ascii="Arial" w:hAnsi="Arial" w:cs="Arial" w:hint="eastAsia"/>
          <w:lang w:val="en-US"/>
        </w:rPr>
        <w:t>s</w:t>
      </w:r>
      <w:r w:rsidR="006A1F42">
        <w:rPr>
          <w:rFonts w:ascii="Arial" w:hAnsi="Arial" w:cs="Arial"/>
          <w:lang w:val="en-US"/>
        </w:rPr>
        <w:t>equential</w:t>
      </w:r>
      <w:r w:rsidR="001D4837">
        <w:rPr>
          <w:rFonts w:ascii="Arial" w:hAnsi="Arial" w:cs="Arial"/>
          <w:lang w:val="en-US"/>
        </w:rPr>
        <w:t xml:space="preserve"> algorithms like </w:t>
      </w:r>
      <w:r w:rsidR="001D4837" w:rsidRPr="001D4837">
        <w:rPr>
          <w:rFonts w:ascii="Arial" w:hAnsi="Arial" w:cs="Arial"/>
          <w:lang w:val="en-US"/>
        </w:rPr>
        <w:t>Long Short-Term Memory (LSTM)</w:t>
      </w:r>
      <w:r w:rsidR="001D4837">
        <w:rPr>
          <w:rFonts w:ascii="Arial" w:hAnsi="Arial" w:cs="Arial"/>
          <w:lang w:val="en-US"/>
        </w:rPr>
        <w:t xml:space="preserve"> and Recurrent Neural Network (RNN). </w:t>
      </w:r>
      <w:r w:rsidR="009B0CE6">
        <w:rPr>
          <w:rFonts w:ascii="Arial" w:hAnsi="Arial" w:cs="Arial"/>
          <w:lang w:val="en-US"/>
        </w:rPr>
        <w:t>For example,</w:t>
      </w:r>
      <w:r w:rsidR="006A1F42">
        <w:rPr>
          <w:rFonts w:ascii="Arial" w:hAnsi="Arial" w:cs="Arial"/>
          <w:lang w:val="en-US"/>
        </w:rPr>
        <w:t xml:space="preserve"> researchers</w:t>
      </w:r>
      <w:r w:rsidR="009B0CE6">
        <w:rPr>
          <w:rFonts w:ascii="Arial" w:hAnsi="Arial" w:cs="Arial"/>
          <w:lang w:val="en-US"/>
        </w:rPr>
        <w:t xml:space="preserve"> (</w:t>
      </w:r>
      <w:r w:rsidR="009B0CE6" w:rsidRPr="009B0CE6">
        <w:rPr>
          <w:rFonts w:ascii="Arial" w:hAnsi="Arial" w:cs="Arial"/>
          <w:lang w:val="en-US"/>
        </w:rPr>
        <w:t>Muhammad Ashfaq Khan and Yangwoo Kim</w:t>
      </w:r>
      <w:r w:rsidR="009B0CE6">
        <w:rPr>
          <w:rFonts w:ascii="Arial" w:hAnsi="Arial" w:cs="Arial"/>
          <w:lang w:val="en-US"/>
        </w:rPr>
        <w:t>)</w:t>
      </w:r>
      <w:r w:rsidR="006A1F42">
        <w:rPr>
          <w:rFonts w:ascii="Arial" w:hAnsi="Arial" w:cs="Arial"/>
          <w:lang w:val="en-US"/>
        </w:rPr>
        <w:t xml:space="preserve"> </w:t>
      </w:r>
      <w:r w:rsidR="006A1F42" w:rsidRPr="006A1F42">
        <w:rPr>
          <w:rFonts w:ascii="Arial" w:hAnsi="Arial" w:cs="Arial"/>
          <w:lang w:val="en-US"/>
        </w:rPr>
        <w:t xml:space="preserve">utilized LSTM to detect temporal features and an </w:t>
      </w:r>
      <w:r w:rsidR="006A1F42">
        <w:rPr>
          <w:rFonts w:ascii="Arial" w:hAnsi="Arial" w:cs="Arial"/>
          <w:lang w:val="en-US"/>
        </w:rPr>
        <w:t xml:space="preserve">Auto Encoder (AE) </w:t>
      </w:r>
      <w:r w:rsidR="006A1F42" w:rsidRPr="006A1F42">
        <w:rPr>
          <w:rFonts w:ascii="Arial" w:hAnsi="Arial" w:cs="Arial"/>
          <w:lang w:val="en-US"/>
        </w:rPr>
        <w:t>to more ef</w:t>
      </w:r>
      <w:r w:rsidR="006A1F42">
        <w:rPr>
          <w:rFonts w:ascii="Arial" w:hAnsi="Arial" w:cs="Arial"/>
          <w:lang w:val="en-US"/>
        </w:rPr>
        <w:t>fc</w:t>
      </w:r>
      <w:r w:rsidR="006A1F42" w:rsidRPr="006A1F42">
        <w:rPr>
          <w:rFonts w:ascii="Arial" w:hAnsi="Arial" w:cs="Arial"/>
          <w:lang w:val="en-US"/>
        </w:rPr>
        <w:t>iently detect global fe</w:t>
      </w:r>
      <w:r w:rsidR="006A1F42">
        <w:rPr>
          <w:rFonts w:ascii="Arial" w:hAnsi="Arial" w:cs="Arial"/>
          <w:lang w:val="en-US"/>
        </w:rPr>
        <w:t>atures</w:t>
      </w:r>
      <w:r w:rsidR="009B0CE6">
        <w:rPr>
          <w:rFonts w:ascii="Arial" w:hAnsi="Arial" w:cs="Arial"/>
          <w:lang w:val="en-US"/>
        </w:rPr>
        <w:t xml:space="preserve"> [7]</w:t>
      </w:r>
      <w:r w:rsidR="006A1F42">
        <w:rPr>
          <w:rFonts w:ascii="Arial" w:hAnsi="Arial" w:cs="Arial"/>
          <w:lang w:val="en-US"/>
        </w:rPr>
        <w:t>.</w:t>
      </w:r>
    </w:p>
    <w:p w14:paraId="5BBFBECE" w14:textId="190F3BD3" w:rsidR="00D914A7" w:rsidRDefault="00FE6D61">
      <w:pPr>
        <w:spacing w:line="240" w:lineRule="auto"/>
        <w:jc w:val="both"/>
        <w:rPr>
          <w:rFonts w:ascii="Arial" w:hAnsi="Arial" w:cs="Arial"/>
          <w:lang w:val="en-US"/>
        </w:rPr>
      </w:pPr>
      <w:r>
        <w:rPr>
          <w:rFonts w:ascii="Arial" w:hAnsi="Arial" w:cs="Arial"/>
          <w:lang w:val="en-US"/>
        </w:rPr>
        <w:t>Machine learning methods require large amounts of data for training. Also, i</w:t>
      </w:r>
      <w:r w:rsidRPr="00FE6D61">
        <w:rPr>
          <w:rFonts w:ascii="Arial" w:hAnsi="Arial" w:cs="Arial"/>
          <w:lang w:val="en-US"/>
        </w:rPr>
        <w:t xml:space="preserve">ntelligent intrusion detection systems can only be built if there is availability of an effective data set. </w:t>
      </w:r>
      <w:r w:rsidR="00D914A7">
        <w:rPr>
          <w:rFonts w:ascii="Arial" w:hAnsi="Arial" w:cs="Arial"/>
          <w:lang w:val="en-US"/>
        </w:rPr>
        <w:t xml:space="preserve">Among the datasets used for NIDS research, </w:t>
      </w:r>
      <w:r w:rsidR="00CE0669">
        <w:rPr>
          <w:rFonts w:ascii="Arial" w:hAnsi="Arial" w:cs="Arial"/>
          <w:lang w:val="en-US"/>
        </w:rPr>
        <w:t>‘</w:t>
      </w:r>
      <w:r w:rsidR="00D914A7" w:rsidRPr="00D914A7">
        <w:rPr>
          <w:rFonts w:ascii="Arial" w:hAnsi="Arial" w:cs="Arial"/>
          <w:lang w:val="en-US"/>
        </w:rPr>
        <w:t>KDD Cup 99</w:t>
      </w:r>
      <w:r w:rsidR="00CE0669">
        <w:rPr>
          <w:rFonts w:ascii="Arial" w:hAnsi="Arial" w:cs="Arial"/>
          <w:lang w:val="en-US"/>
        </w:rPr>
        <w:t>’</w:t>
      </w:r>
      <w:r w:rsidR="00D914A7">
        <w:rPr>
          <w:rFonts w:ascii="Arial" w:hAnsi="Arial" w:cs="Arial"/>
          <w:lang w:val="en-US"/>
        </w:rPr>
        <w:t xml:space="preserve"> and </w:t>
      </w:r>
      <w:r w:rsidR="00CE0669">
        <w:rPr>
          <w:rFonts w:ascii="Arial" w:hAnsi="Arial" w:cs="Arial"/>
          <w:lang w:val="en-US"/>
        </w:rPr>
        <w:t>‘</w:t>
      </w:r>
      <w:r w:rsidR="00D914A7" w:rsidRPr="00D914A7">
        <w:rPr>
          <w:rFonts w:ascii="Arial" w:hAnsi="Arial" w:cs="Arial"/>
          <w:lang w:val="en-US"/>
        </w:rPr>
        <w:t>NSL-KDD</w:t>
      </w:r>
      <w:r w:rsidR="00CE0669">
        <w:rPr>
          <w:rFonts w:ascii="Arial" w:hAnsi="Arial" w:cs="Arial"/>
          <w:lang w:val="en-US"/>
        </w:rPr>
        <w:t>’</w:t>
      </w:r>
      <w:r w:rsidR="00D914A7">
        <w:rPr>
          <w:rFonts w:ascii="Arial" w:hAnsi="Arial" w:cs="Arial"/>
          <w:lang w:val="en-US"/>
        </w:rPr>
        <w:t xml:space="preserve"> datasets</w:t>
      </w:r>
      <w:r>
        <w:rPr>
          <w:rFonts w:ascii="Arial" w:hAnsi="Arial" w:cs="Arial"/>
          <w:lang w:val="en-US"/>
        </w:rPr>
        <w:t xml:space="preserve"> [8]</w:t>
      </w:r>
      <w:r w:rsidR="00D914A7">
        <w:rPr>
          <w:rFonts w:ascii="Arial" w:hAnsi="Arial" w:cs="Arial"/>
          <w:lang w:val="en-US"/>
        </w:rPr>
        <w:t xml:space="preserve"> are most typical datasets to evaluate the proposed methods.</w:t>
      </w:r>
      <w:r w:rsidR="00FD42C5">
        <w:rPr>
          <w:rFonts w:ascii="Arial" w:hAnsi="Arial" w:cs="Arial"/>
          <w:lang w:val="en-US"/>
        </w:rPr>
        <w:t xml:space="preserve"> ‘</w:t>
      </w:r>
      <w:r w:rsidR="00FD42C5" w:rsidRPr="00D914A7">
        <w:rPr>
          <w:rFonts w:ascii="Arial" w:hAnsi="Arial" w:cs="Arial"/>
          <w:lang w:val="en-US"/>
        </w:rPr>
        <w:t>NSL-KDD</w:t>
      </w:r>
      <w:r w:rsidR="00FD42C5">
        <w:rPr>
          <w:rFonts w:ascii="Arial" w:hAnsi="Arial" w:cs="Arial"/>
          <w:lang w:val="en-US"/>
        </w:rPr>
        <w:t>’ is the improved version of ‘</w:t>
      </w:r>
      <w:r w:rsidR="00FD42C5" w:rsidRPr="00D914A7">
        <w:rPr>
          <w:rFonts w:ascii="Arial" w:hAnsi="Arial" w:cs="Arial"/>
          <w:lang w:val="en-US"/>
        </w:rPr>
        <w:t>KDD Cup 99</w:t>
      </w:r>
      <w:r w:rsidR="00FD42C5">
        <w:rPr>
          <w:rFonts w:ascii="Arial" w:hAnsi="Arial" w:cs="Arial"/>
          <w:lang w:val="en-US"/>
        </w:rPr>
        <w:t>’, and so the expriments in thie report are all conducted on ‘</w:t>
      </w:r>
      <w:r w:rsidR="00FD42C5" w:rsidRPr="00D914A7">
        <w:rPr>
          <w:rFonts w:ascii="Arial" w:hAnsi="Arial" w:cs="Arial"/>
          <w:lang w:val="en-US"/>
        </w:rPr>
        <w:t>KDD Cup 99</w:t>
      </w:r>
      <w:r w:rsidR="00FD42C5">
        <w:rPr>
          <w:rFonts w:ascii="Arial" w:hAnsi="Arial" w:cs="Arial"/>
          <w:lang w:val="en-US"/>
        </w:rPr>
        <w:t xml:space="preserve">’ </w:t>
      </w:r>
    </w:p>
    <w:p w14:paraId="66F650C0" w14:textId="4BA313BA" w:rsidR="00294885" w:rsidRDefault="00D914A7">
      <w:pPr>
        <w:spacing w:line="240" w:lineRule="auto"/>
        <w:jc w:val="both"/>
        <w:rPr>
          <w:rFonts w:ascii="Arial" w:hAnsi="Arial" w:cs="Arial"/>
          <w:lang w:val="en-US"/>
        </w:rPr>
      </w:pPr>
      <w:r>
        <w:rPr>
          <w:rFonts w:ascii="Arial" w:hAnsi="Arial" w:cs="Arial" w:hint="eastAsia"/>
          <w:lang w:val="en-US"/>
        </w:rPr>
        <w:t>T</w:t>
      </w:r>
      <w:r w:rsidR="009E2601">
        <w:rPr>
          <w:rFonts w:ascii="Arial" w:hAnsi="Arial" w:cs="Arial"/>
          <w:lang w:val="en-US"/>
        </w:rPr>
        <w:t>h</w:t>
      </w:r>
      <w:r>
        <w:rPr>
          <w:rFonts w:ascii="Arial" w:hAnsi="Arial" w:cs="Arial"/>
          <w:lang w:val="en-US"/>
        </w:rPr>
        <w:t>es</w:t>
      </w:r>
      <w:r w:rsidR="009E2601">
        <w:rPr>
          <w:rFonts w:ascii="Arial" w:hAnsi="Arial" w:cs="Arial"/>
          <w:lang w:val="en-US"/>
        </w:rPr>
        <w:t>e novel</w:t>
      </w:r>
      <w:r>
        <w:rPr>
          <w:rFonts w:ascii="Arial" w:hAnsi="Arial" w:cs="Arial"/>
          <w:lang w:val="en-US"/>
        </w:rPr>
        <w:t xml:space="preserve"> research works trigger me to develop and compare different machine learning methods in NIDS. Therefore, in this report, </w:t>
      </w:r>
      <w:r w:rsidR="00294885">
        <w:rPr>
          <w:rFonts w:ascii="Arial" w:hAnsi="Arial" w:cs="Arial"/>
          <w:lang w:val="en-US"/>
        </w:rPr>
        <w:t>I make the following effeorts:</w:t>
      </w:r>
    </w:p>
    <w:p w14:paraId="4A38A894" w14:textId="777F9CAB" w:rsidR="00294885" w:rsidRDefault="00294885" w:rsidP="00294885">
      <w:pPr>
        <w:pStyle w:val="ListParagraph"/>
        <w:numPr>
          <w:ilvl w:val="0"/>
          <w:numId w:val="5"/>
        </w:numPr>
        <w:spacing w:line="240" w:lineRule="auto"/>
        <w:jc w:val="both"/>
        <w:rPr>
          <w:rFonts w:ascii="Arial" w:hAnsi="Arial" w:cs="Arial"/>
          <w:lang w:val="en-US"/>
        </w:rPr>
      </w:pPr>
      <w:r>
        <w:rPr>
          <w:rFonts w:ascii="Arial" w:hAnsi="Arial" w:cs="Arial"/>
          <w:lang w:val="en-US"/>
        </w:rPr>
        <w:t>Implement and compare SVM, KNN, DNN, and NDAE on NSL-KDD dataset.</w:t>
      </w:r>
    </w:p>
    <w:p w14:paraId="75AA3192" w14:textId="089C83CA" w:rsidR="00294885" w:rsidRPr="00294885" w:rsidRDefault="00294885" w:rsidP="00294885">
      <w:pPr>
        <w:pStyle w:val="ListParagraph"/>
        <w:numPr>
          <w:ilvl w:val="0"/>
          <w:numId w:val="5"/>
        </w:numPr>
        <w:spacing w:line="240" w:lineRule="auto"/>
        <w:jc w:val="both"/>
        <w:rPr>
          <w:rFonts w:ascii="Arial" w:hAnsi="Arial" w:cs="Arial"/>
          <w:lang w:val="en-US"/>
        </w:rPr>
      </w:pPr>
      <w:r>
        <w:rPr>
          <w:rFonts w:ascii="Arial" w:hAnsi="Arial" w:cs="Arial"/>
          <w:lang w:val="en-US"/>
        </w:rPr>
        <w:t>Make some improvements to the novel method NDAE</w:t>
      </w:r>
      <w:r w:rsidR="00510B12">
        <w:rPr>
          <w:rFonts w:ascii="Arial" w:hAnsi="Arial" w:cs="Arial"/>
          <w:lang w:val="en-US"/>
        </w:rPr>
        <w:t xml:space="preserve"> by modifying its activation function and loss function.</w:t>
      </w:r>
    </w:p>
    <w:p w14:paraId="1E7FCB6F" w14:textId="4495DFE9" w:rsidR="00CA27A5" w:rsidRDefault="00294885">
      <w:pPr>
        <w:spacing w:line="240" w:lineRule="auto"/>
        <w:jc w:val="both"/>
        <w:rPr>
          <w:rFonts w:ascii="Arial" w:hAnsi="Arial" w:cs="Arial" w:hint="eastAsia"/>
          <w:lang w:val="en-US"/>
        </w:rPr>
      </w:pPr>
      <w:r>
        <w:rPr>
          <w:rFonts w:ascii="Arial" w:hAnsi="Arial" w:cs="Arial"/>
          <w:lang w:val="en-US"/>
        </w:rPr>
        <w:t>where</w:t>
      </w:r>
      <w:r w:rsidR="0053435D">
        <w:rPr>
          <w:rFonts w:ascii="Arial" w:hAnsi="Arial" w:cs="Arial"/>
          <w:lang w:val="en-US"/>
        </w:rPr>
        <w:t xml:space="preserve"> the</w:t>
      </w:r>
      <w:r>
        <w:rPr>
          <w:rFonts w:ascii="Arial" w:hAnsi="Arial" w:cs="Arial"/>
          <w:lang w:val="en-US"/>
        </w:rPr>
        <w:t xml:space="preserve"> </w:t>
      </w:r>
      <w:r w:rsidR="009447A8">
        <w:rPr>
          <w:rFonts w:ascii="Arial" w:hAnsi="Arial" w:cs="Arial"/>
          <w:lang w:val="en-US"/>
        </w:rPr>
        <w:t>used methods would be introduced in the next section</w:t>
      </w:r>
      <w:r>
        <w:rPr>
          <w:rFonts w:ascii="Arial" w:hAnsi="Arial" w:cs="Arial"/>
          <w:lang w:val="en-US"/>
        </w:rPr>
        <w:t xml:space="preserve">. </w:t>
      </w:r>
      <w:r w:rsidR="00CA27A5">
        <w:rPr>
          <w:rFonts w:ascii="Arial" w:hAnsi="Arial" w:cs="Arial"/>
          <w:lang w:val="en-US"/>
        </w:rPr>
        <w:t>My source code runs on Google colab and it is available from my github</w:t>
      </w:r>
      <w:r w:rsidR="00AE2F0A">
        <w:rPr>
          <w:rFonts w:ascii="Arial" w:hAnsi="Arial" w:cs="Arial"/>
          <w:lang w:val="en-US"/>
        </w:rPr>
        <w:t xml:space="preserve"> repository </w:t>
      </w:r>
      <w:hyperlink r:id="rId7" w:history="1">
        <w:r w:rsidR="00284FA7" w:rsidRPr="00741B15">
          <w:rPr>
            <w:rStyle w:val="Hyperlink"/>
            <w:rFonts w:ascii="Arial" w:hAnsi="Arial" w:cs="Arial"/>
            <w:lang w:val="en-US"/>
          </w:rPr>
          <w:t>https://github.com/66Tracy/SE6011-assignment/tree/main</w:t>
        </w:r>
      </w:hyperlink>
      <w:r w:rsidR="00284FA7">
        <w:rPr>
          <w:rFonts w:ascii="Arial" w:hAnsi="Arial" w:cs="Arial"/>
          <w:lang w:val="en-US"/>
        </w:rPr>
        <w:t>.</w:t>
      </w:r>
      <w:r w:rsidR="00510B12">
        <w:rPr>
          <w:rFonts w:ascii="Arial" w:hAnsi="Arial" w:cs="Arial"/>
          <w:lang w:val="en-US"/>
        </w:rPr>
        <w:t xml:space="preserve"> </w:t>
      </w:r>
    </w:p>
    <w:p w14:paraId="3CDDA7DE" w14:textId="77777777" w:rsidR="00507DFD" w:rsidRPr="00FD42C5" w:rsidRDefault="00507DFD">
      <w:pPr>
        <w:spacing w:line="240" w:lineRule="auto"/>
        <w:jc w:val="both"/>
        <w:rPr>
          <w:rFonts w:ascii="Arial" w:hAnsi="Arial" w:cs="Arial"/>
          <w:lang w:val="en-US"/>
        </w:rPr>
      </w:pPr>
    </w:p>
    <w:p w14:paraId="65B05CFE" w14:textId="726855B4" w:rsidR="00072585" w:rsidRDefault="002F13D8">
      <w:pPr>
        <w:spacing w:line="240" w:lineRule="auto"/>
        <w:jc w:val="both"/>
        <w:rPr>
          <w:rFonts w:ascii="Arial" w:hAnsi="Arial" w:cs="Arial" w:hint="eastAsia"/>
          <w:b/>
          <w:bCs/>
          <w:lang w:val="en-US"/>
        </w:rPr>
      </w:pPr>
      <w:r>
        <w:rPr>
          <w:rFonts w:ascii="Arial" w:hAnsi="Arial" w:cs="Arial"/>
          <w:b/>
          <w:bCs/>
          <w:lang w:val="en-US"/>
        </w:rPr>
        <w:t>Background</w:t>
      </w:r>
    </w:p>
    <w:p w14:paraId="17F9CD0C" w14:textId="4D93E25B" w:rsidR="000E2CB7" w:rsidRDefault="00E60F01">
      <w:pPr>
        <w:spacing w:line="240" w:lineRule="auto"/>
        <w:jc w:val="both"/>
        <w:rPr>
          <w:rFonts w:ascii="Arial" w:hAnsi="Arial" w:cs="Arial"/>
          <w:lang w:val="en-US"/>
        </w:rPr>
      </w:pPr>
      <w:r>
        <w:rPr>
          <w:rFonts w:ascii="Arial" w:hAnsi="Arial" w:cs="Arial"/>
          <w:lang w:val="en-US"/>
        </w:rPr>
        <w:t>The aforemetioned novel methods combine different algorithms to construct the complicated detection systems. Therefore, i</w:t>
      </w:r>
      <w:r w:rsidR="000E2CB7">
        <w:rPr>
          <w:rFonts w:ascii="Arial" w:hAnsi="Arial" w:cs="Arial"/>
          <w:lang w:val="en-US"/>
        </w:rPr>
        <w:t xml:space="preserve">n this paper, I try to implement different machine learning </w:t>
      </w:r>
      <w:r w:rsidR="000E2CB7">
        <w:rPr>
          <w:rFonts w:ascii="Arial" w:hAnsi="Arial" w:cs="Arial"/>
          <w:lang w:val="en-US"/>
        </w:rPr>
        <w:lastRenderedPageBreak/>
        <w:t xml:space="preserve">methods to explore the feasibility of intelligent NIDS. </w:t>
      </w:r>
      <w:r>
        <w:rPr>
          <w:rFonts w:ascii="Arial" w:hAnsi="Arial" w:cs="Arial" w:hint="eastAsia"/>
          <w:lang w:val="en-US"/>
        </w:rPr>
        <w:t>I</w:t>
      </w:r>
      <w:r w:rsidR="000E2CB7">
        <w:rPr>
          <w:rFonts w:ascii="Arial" w:hAnsi="Arial" w:cs="Arial" w:hint="eastAsia"/>
          <w:lang w:val="en-US"/>
        </w:rPr>
        <w:t>n</w:t>
      </w:r>
      <w:r w:rsidR="000E2CB7">
        <w:rPr>
          <w:rFonts w:ascii="Arial" w:hAnsi="Arial" w:cs="Arial"/>
          <w:lang w:val="en-US"/>
        </w:rPr>
        <w:t xml:space="preserve"> this </w:t>
      </w:r>
      <w:r>
        <w:rPr>
          <w:rFonts w:ascii="Arial" w:hAnsi="Arial" w:cs="Arial"/>
          <w:lang w:val="en-US"/>
        </w:rPr>
        <w:t>section</w:t>
      </w:r>
      <w:r w:rsidR="000E2CB7">
        <w:rPr>
          <w:rFonts w:ascii="Arial" w:hAnsi="Arial" w:cs="Arial"/>
          <w:lang w:val="en-US"/>
        </w:rPr>
        <w:t>, I would simply introduce the methods</w:t>
      </w:r>
      <w:r w:rsidR="00FE2567">
        <w:rPr>
          <w:rFonts w:ascii="Arial" w:hAnsi="Arial" w:cs="Arial"/>
          <w:lang w:val="en-US"/>
        </w:rPr>
        <w:t xml:space="preserve"> (SVM, KNN, LSTM, AE, DNN)</w:t>
      </w:r>
      <w:r w:rsidR="000E2CB7">
        <w:rPr>
          <w:rFonts w:ascii="Arial" w:hAnsi="Arial" w:cs="Arial"/>
          <w:lang w:val="en-US"/>
        </w:rPr>
        <w:t xml:space="preserve"> I devel</w:t>
      </w:r>
      <w:r>
        <w:rPr>
          <w:rFonts w:ascii="Arial" w:hAnsi="Arial" w:cs="Arial"/>
          <w:lang w:val="en-US"/>
        </w:rPr>
        <w:t>op</w:t>
      </w:r>
      <w:r w:rsidR="00CE0669">
        <w:rPr>
          <w:rFonts w:ascii="Arial" w:hAnsi="Arial" w:cs="Arial"/>
          <w:lang w:val="en-US"/>
        </w:rPr>
        <w:t>ed</w:t>
      </w:r>
      <w:r w:rsidR="000E2CB7">
        <w:rPr>
          <w:rFonts w:ascii="Arial" w:hAnsi="Arial" w:cs="Arial"/>
          <w:lang w:val="en-US"/>
        </w:rPr>
        <w:t xml:space="preserve"> and the common dataset ‘NSL-KDD’ used for NIDS research.</w:t>
      </w:r>
      <w:r w:rsidR="00470977">
        <w:rPr>
          <w:rFonts w:ascii="Arial" w:hAnsi="Arial" w:cs="Arial"/>
          <w:lang w:val="en-US"/>
        </w:rPr>
        <w:t xml:space="preserve"> </w:t>
      </w:r>
      <w:r w:rsidR="00470977" w:rsidRPr="003927FC">
        <w:rPr>
          <w:rFonts w:ascii="Arial" w:hAnsi="Arial" w:cs="Arial"/>
          <w:i/>
          <w:color w:val="C00000"/>
          <w:lang w:val="en-US"/>
        </w:rPr>
        <w:t>The pictures showed are all made by myself.</w:t>
      </w:r>
    </w:p>
    <w:p w14:paraId="7A415CC8" w14:textId="70744EE4" w:rsidR="00FE2567" w:rsidRPr="00CE0669" w:rsidRDefault="00CE0669" w:rsidP="00CE0669">
      <w:pPr>
        <w:spacing w:line="240" w:lineRule="auto"/>
        <w:jc w:val="both"/>
        <w:rPr>
          <w:rFonts w:ascii="Arial" w:hAnsi="Arial" w:cs="Arial"/>
          <w:b/>
          <w:i/>
          <w:lang w:val="en-US"/>
        </w:rPr>
      </w:pPr>
      <w:r w:rsidRPr="00CE0669">
        <w:rPr>
          <w:rFonts w:ascii="Arial" w:hAnsi="Arial" w:cs="Arial"/>
          <w:b/>
          <w:i/>
          <w:lang w:val="en-US"/>
        </w:rPr>
        <w:t>A.</w:t>
      </w:r>
      <w:r w:rsidRPr="00CE0669">
        <w:rPr>
          <w:rFonts w:ascii="Arial" w:hAnsi="Arial" w:cs="Arial"/>
          <w:b/>
          <w:i/>
          <w:lang w:val="en-US"/>
        </w:rPr>
        <w:tab/>
        <w:t>NSL-KDD dataset</w:t>
      </w:r>
    </w:p>
    <w:p w14:paraId="39E3E10B" w14:textId="2A90E391" w:rsidR="00CE0669" w:rsidRDefault="00CE0669" w:rsidP="00CE0669">
      <w:pPr>
        <w:spacing w:line="240" w:lineRule="auto"/>
        <w:jc w:val="both"/>
        <w:rPr>
          <w:rFonts w:ascii="Arial" w:hAnsi="Arial" w:cs="Arial"/>
          <w:lang w:val="en-US"/>
        </w:rPr>
      </w:pPr>
      <w:r w:rsidRPr="00CE0669">
        <w:rPr>
          <w:rFonts w:ascii="Arial" w:hAnsi="Arial" w:cs="Arial"/>
          <w:lang w:val="en-US"/>
        </w:rPr>
        <w:t>NSL-KDD is a data set suggested to solve some of the inherent problems of the KDD'99 data set</w:t>
      </w:r>
      <w:r>
        <w:rPr>
          <w:rFonts w:ascii="Arial" w:hAnsi="Arial" w:cs="Arial"/>
          <w:lang w:val="en-US"/>
        </w:rPr>
        <w:t xml:space="preserve">, which becomes the benchmark dataset for NIDS research [8]. </w:t>
      </w:r>
      <w:r w:rsidRPr="00CE0669">
        <w:rPr>
          <w:rFonts w:ascii="Arial" w:hAnsi="Arial" w:cs="Arial"/>
          <w:lang w:val="en-US"/>
        </w:rPr>
        <w:t>This data set is comprised of four sub data sets: KDDTest+, KDDTest-21, KDDTrain+, KDDTrain+_20Percent</w:t>
      </w:r>
      <w:r>
        <w:rPr>
          <w:rFonts w:ascii="Arial" w:hAnsi="Arial" w:cs="Arial"/>
          <w:lang w:val="en-US"/>
        </w:rPr>
        <w:t xml:space="preserve">. And </w:t>
      </w:r>
      <w:r w:rsidRPr="00CE0669">
        <w:rPr>
          <w:rFonts w:ascii="Arial" w:hAnsi="Arial" w:cs="Arial"/>
          <w:lang w:val="en-US"/>
        </w:rPr>
        <w:t>KDDTrain+ will be referred to as train and KDDTest+ will be referred to as test.</w:t>
      </w:r>
      <w:r>
        <w:rPr>
          <w:rFonts w:ascii="Arial" w:hAnsi="Arial" w:cs="Arial"/>
          <w:lang w:val="en-US"/>
        </w:rPr>
        <w:t xml:space="preserve"> In my experiments, only KDDTrain+ is used.</w:t>
      </w:r>
    </w:p>
    <w:p w14:paraId="1376F052" w14:textId="084226E7" w:rsidR="00CE0669" w:rsidRDefault="00CE0669" w:rsidP="00CE0669">
      <w:pPr>
        <w:spacing w:line="240" w:lineRule="auto"/>
        <w:jc w:val="both"/>
        <w:rPr>
          <w:rFonts w:ascii="Arial" w:hAnsi="Arial" w:cs="Arial"/>
          <w:lang w:val="en-US"/>
        </w:rPr>
      </w:pPr>
      <w:r>
        <w:rPr>
          <w:rFonts w:ascii="Arial" w:hAnsi="Arial" w:cs="Arial"/>
          <w:lang w:val="en-US"/>
        </w:rPr>
        <w:t xml:space="preserve">KDDTrain+ contains </w:t>
      </w:r>
      <w:r w:rsidRPr="00CE0669">
        <w:rPr>
          <w:rFonts w:ascii="Arial" w:hAnsi="Arial" w:cs="Arial"/>
          <w:lang w:val="en-US"/>
        </w:rPr>
        <w:t>125973</w:t>
      </w:r>
      <w:r>
        <w:rPr>
          <w:rFonts w:ascii="Arial" w:hAnsi="Arial" w:cs="Arial"/>
          <w:lang w:val="en-US"/>
        </w:rPr>
        <w:t xml:space="preserve"> </w:t>
      </w:r>
      <w:r w:rsidR="00F6266F">
        <w:rPr>
          <w:rFonts w:ascii="Arial" w:hAnsi="Arial" w:cs="Arial"/>
          <w:lang w:val="en-US"/>
        </w:rPr>
        <w:t>samples with</w:t>
      </w:r>
      <w:r w:rsidRPr="00CE0669">
        <w:rPr>
          <w:rFonts w:ascii="Arial" w:hAnsi="Arial" w:cs="Arial"/>
          <w:lang w:val="en-US"/>
        </w:rPr>
        <w:t xml:space="preserve"> 42</w:t>
      </w:r>
      <w:r w:rsidR="00F6266F">
        <w:rPr>
          <w:rFonts w:ascii="Arial" w:hAnsi="Arial" w:cs="Arial"/>
          <w:lang w:val="en-US"/>
        </w:rPr>
        <w:t xml:space="preserve"> features. The features are ‘duration time’, ‘protocol type’, ‘servie’, and so on, which recored the states of the network system when it is attacked or normal. And the labels classify these samples into 23 different classes according to attacks they faced. Considering the classification effectiveness, researchers generally re-category the labels items into 5 major kinds of attacks or normal state: ‘normal’, ‘DoS’, ‘Probe’, ‘R2L’, and ‘U2R’. The numbers of these different categories are imbalanced</w:t>
      </w:r>
      <w:r w:rsidR="00002535">
        <w:rPr>
          <w:rFonts w:ascii="Arial" w:hAnsi="Arial" w:cs="Arial"/>
          <w:lang w:val="en-US"/>
        </w:rPr>
        <w:t xml:space="preserve"> and their ratio relationship is showed below (Fig.1):</w:t>
      </w:r>
    </w:p>
    <w:p w14:paraId="2AD1E8D7" w14:textId="5B49C7D2" w:rsidR="00002535" w:rsidRDefault="00002535" w:rsidP="00002535">
      <w:pPr>
        <w:spacing w:line="240" w:lineRule="auto"/>
        <w:jc w:val="center"/>
        <w:rPr>
          <w:rFonts w:ascii="Arial" w:hAnsi="Arial" w:cs="Arial"/>
          <w:lang w:val="en-US"/>
        </w:rPr>
      </w:pPr>
      <w:r>
        <w:rPr>
          <w:rFonts w:ascii="Arial" w:hAnsi="Arial" w:cs="Arial"/>
          <w:noProof/>
          <w:lang w:val="en-US"/>
          <w14:ligatures w14:val="none"/>
        </w:rPr>
        <w:drawing>
          <wp:inline distT="0" distB="0" distL="0" distR="0" wp14:anchorId="34C71F03" wp14:editId="28F2371E">
            <wp:extent cx="2661039" cy="1524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rotWithShape="1">
                    <a:blip r:embed="rId8" cstate="print">
                      <a:extLst>
                        <a:ext uri="{28A0092B-C50C-407E-A947-70E740481C1C}">
                          <a14:useLocalDpi xmlns:a14="http://schemas.microsoft.com/office/drawing/2010/main" val="0"/>
                        </a:ext>
                      </a:extLst>
                    </a:blip>
                    <a:srcRect l="2481" t="3280" r="174" b="2050"/>
                    <a:stretch/>
                  </pic:blipFill>
                  <pic:spPr bwMode="auto">
                    <a:xfrm>
                      <a:off x="0" y="0"/>
                      <a:ext cx="2684300" cy="1537322"/>
                    </a:xfrm>
                    <a:prstGeom prst="rect">
                      <a:avLst/>
                    </a:prstGeom>
                    <a:ln>
                      <a:noFill/>
                    </a:ln>
                    <a:extLst>
                      <a:ext uri="{53640926-AAD7-44D8-BBD7-CCE9431645EC}">
                        <a14:shadowObscured xmlns:a14="http://schemas.microsoft.com/office/drawing/2010/main"/>
                      </a:ext>
                    </a:extLst>
                  </pic:spPr>
                </pic:pic>
              </a:graphicData>
            </a:graphic>
          </wp:inline>
        </w:drawing>
      </w:r>
    </w:p>
    <w:p w14:paraId="3883AC90" w14:textId="55021B88" w:rsidR="00002535" w:rsidRDefault="00002535" w:rsidP="00002535">
      <w:pPr>
        <w:spacing w:line="240" w:lineRule="auto"/>
        <w:jc w:val="center"/>
        <w:rPr>
          <w:rFonts w:ascii="Arial" w:hAnsi="Arial" w:cs="Arial"/>
          <w:lang w:val="en-US"/>
        </w:rPr>
      </w:pPr>
      <w:r>
        <w:rPr>
          <w:rFonts w:ascii="Arial" w:hAnsi="Arial" w:cs="Arial"/>
          <w:lang w:val="en-US"/>
        </w:rPr>
        <w:t>Fig.1 Pie Chart of distribution of labels (made from Excel)</w:t>
      </w:r>
    </w:p>
    <w:p w14:paraId="6117AAEE" w14:textId="640559C8" w:rsidR="00002535" w:rsidRDefault="00002535" w:rsidP="00002535">
      <w:pPr>
        <w:spacing w:line="240" w:lineRule="auto"/>
        <w:rPr>
          <w:rFonts w:ascii="Arial" w:hAnsi="Arial" w:cs="Arial"/>
          <w:lang w:val="en-US"/>
        </w:rPr>
      </w:pPr>
    </w:p>
    <w:p w14:paraId="3C522805" w14:textId="175E0106" w:rsidR="00002535" w:rsidRPr="00002535" w:rsidRDefault="00002535" w:rsidP="00002535">
      <w:pPr>
        <w:spacing w:line="240" w:lineRule="auto"/>
        <w:rPr>
          <w:rFonts w:ascii="Arial" w:hAnsi="Arial" w:cs="Arial"/>
          <w:b/>
          <w:i/>
          <w:lang w:val="en-US"/>
        </w:rPr>
      </w:pPr>
      <w:r w:rsidRPr="00002535">
        <w:rPr>
          <w:rFonts w:ascii="Arial" w:hAnsi="Arial" w:cs="Arial"/>
          <w:b/>
          <w:i/>
          <w:lang w:val="en-US"/>
        </w:rPr>
        <w:t>B.</w:t>
      </w:r>
      <w:r w:rsidRPr="00002535">
        <w:rPr>
          <w:rFonts w:ascii="Arial" w:hAnsi="Arial" w:cs="Arial"/>
          <w:b/>
          <w:i/>
          <w:lang w:val="en-US"/>
        </w:rPr>
        <w:tab/>
        <w:t>SVM and KNN</w:t>
      </w:r>
    </w:p>
    <w:p w14:paraId="0C59F695" w14:textId="78F4C667" w:rsidR="00002535" w:rsidRDefault="00002535" w:rsidP="00002535">
      <w:pPr>
        <w:spacing w:line="240" w:lineRule="auto"/>
        <w:rPr>
          <w:rFonts w:ascii="Arial" w:hAnsi="Arial" w:cs="Arial"/>
          <w:lang w:val="en-US"/>
        </w:rPr>
      </w:pPr>
      <w:r>
        <w:rPr>
          <w:rFonts w:ascii="Arial" w:hAnsi="Arial" w:cs="Arial"/>
          <w:lang w:val="en-US"/>
        </w:rPr>
        <w:t xml:space="preserve">To save the space, this part would simply introduce what is SVM and KNN. SVM is an effective classifier, which aims to </w:t>
      </w:r>
      <w:r w:rsidR="00A62EEA">
        <w:rPr>
          <w:rFonts w:ascii="Arial" w:hAnsi="Arial" w:cs="Arial"/>
          <w:lang w:val="en-US"/>
        </w:rPr>
        <w:t>learn the largest classificaiton margin [9].</w:t>
      </w:r>
      <w:r w:rsidR="00235945">
        <w:rPr>
          <w:rFonts w:ascii="Arial" w:hAnsi="Arial" w:cs="Arial"/>
          <w:lang w:val="en-US"/>
        </w:rPr>
        <w:t xml:space="preserve"> And KNN is a naïve classifier to match and assign label to the target sample based on the k-nearest samples’ labels. The mechanisms of SVM and KNN are showed as Fig.2 below.</w:t>
      </w:r>
      <w:r w:rsidR="00F06DDE">
        <w:rPr>
          <w:rFonts w:ascii="Arial" w:hAnsi="Arial" w:cs="Arial"/>
          <w:lang w:val="en-US"/>
        </w:rPr>
        <w:t xml:space="preserve"> Seeing the Fig.2 (right), KNN method would classify the target sample in the centre to be ‘red’ since its 5 nearest neighbors are all ‘red’.</w:t>
      </w:r>
    </w:p>
    <w:p w14:paraId="43BEB8B1" w14:textId="7B9900ED" w:rsidR="00A62EEA" w:rsidRDefault="00A62EEA" w:rsidP="00A62EEA">
      <w:pPr>
        <w:spacing w:line="240" w:lineRule="auto"/>
        <w:jc w:val="center"/>
        <w:rPr>
          <w:rFonts w:ascii="Arial" w:hAnsi="Arial" w:cs="Arial"/>
          <w:lang w:val="en-US"/>
        </w:rPr>
      </w:pPr>
      <w:r>
        <w:rPr>
          <w:rFonts w:ascii="Arial" w:hAnsi="Arial" w:cs="Arial"/>
          <w:noProof/>
          <w:lang w:val="en-US"/>
          <w14:ligatures w14:val="none"/>
        </w:rPr>
        <w:drawing>
          <wp:inline distT="0" distB="0" distL="0" distR="0" wp14:anchorId="3CA9B3EE" wp14:editId="1FCF13CF">
            <wp:extent cx="2646262" cy="203116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3-11-22 at 6.22.1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4842" cy="2068455"/>
                    </a:xfrm>
                    <a:prstGeom prst="rect">
                      <a:avLst/>
                    </a:prstGeom>
                  </pic:spPr>
                </pic:pic>
              </a:graphicData>
            </a:graphic>
          </wp:inline>
        </w:drawing>
      </w:r>
      <w:r w:rsidR="00FD42C5">
        <w:rPr>
          <w:rFonts w:ascii="Arial" w:hAnsi="Arial" w:cs="Arial"/>
          <w:lang w:val="en-US"/>
        </w:rPr>
        <w:t xml:space="preserve">      </w:t>
      </w:r>
      <w:r w:rsidR="00235945">
        <w:rPr>
          <w:rFonts w:ascii="Arial" w:hAnsi="Arial" w:cs="Arial"/>
          <w:lang w:val="en-US"/>
        </w:rPr>
        <w:t xml:space="preserve">   </w:t>
      </w:r>
      <w:r w:rsidR="00235945">
        <w:rPr>
          <w:rFonts w:ascii="Arial" w:hAnsi="Arial" w:cs="Arial"/>
          <w:noProof/>
          <w:lang w:val="en-US"/>
          <w14:ligatures w14:val="none"/>
        </w:rPr>
        <w:drawing>
          <wp:inline distT="0" distB="0" distL="0" distR="0" wp14:anchorId="230FD3E2" wp14:editId="55796B9A">
            <wp:extent cx="1757383" cy="1514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3-11-22 at 6.29.3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7691" cy="1540117"/>
                    </a:xfrm>
                    <a:prstGeom prst="rect">
                      <a:avLst/>
                    </a:prstGeom>
                  </pic:spPr>
                </pic:pic>
              </a:graphicData>
            </a:graphic>
          </wp:inline>
        </w:drawing>
      </w:r>
    </w:p>
    <w:p w14:paraId="7C217206" w14:textId="18B6C988" w:rsidR="00FD42C5" w:rsidRPr="00CE0669" w:rsidRDefault="00A62EEA" w:rsidP="003927FC">
      <w:pPr>
        <w:spacing w:line="240" w:lineRule="auto"/>
        <w:jc w:val="center"/>
        <w:rPr>
          <w:rFonts w:ascii="Arial" w:hAnsi="Arial" w:cs="Arial" w:hint="eastAsia"/>
          <w:lang w:val="en-US"/>
        </w:rPr>
      </w:pPr>
      <w:r>
        <w:rPr>
          <w:rFonts w:ascii="Arial" w:hAnsi="Arial" w:cs="Arial" w:hint="eastAsia"/>
          <w:lang w:val="en-US"/>
        </w:rPr>
        <w:t>Fig</w:t>
      </w:r>
      <w:r>
        <w:rPr>
          <w:rFonts w:ascii="Arial" w:hAnsi="Arial" w:cs="Arial"/>
          <w:lang w:val="en-US"/>
        </w:rPr>
        <w:t>.2 (left) SVM</w:t>
      </w:r>
      <w:r w:rsidR="00235945">
        <w:rPr>
          <w:rFonts w:ascii="Arial" w:hAnsi="Arial" w:cs="Arial"/>
          <w:lang w:val="en-US"/>
        </w:rPr>
        <w:t>’s mechanism, (right) KNN’s mechanism</w:t>
      </w:r>
    </w:p>
    <w:p w14:paraId="7DEC1601" w14:textId="5C005893" w:rsidR="002F13D8" w:rsidRPr="00912825" w:rsidRDefault="00912825">
      <w:pPr>
        <w:spacing w:line="240" w:lineRule="auto"/>
        <w:jc w:val="both"/>
        <w:rPr>
          <w:rFonts w:ascii="Arial" w:hAnsi="Arial" w:cs="Arial"/>
          <w:b/>
          <w:i/>
          <w:lang w:val="en-US"/>
        </w:rPr>
      </w:pPr>
      <w:r w:rsidRPr="00912825">
        <w:rPr>
          <w:rFonts w:ascii="Arial" w:hAnsi="Arial" w:cs="Arial"/>
          <w:b/>
          <w:i/>
          <w:lang w:val="en-US"/>
        </w:rPr>
        <w:lastRenderedPageBreak/>
        <w:t>C.</w:t>
      </w:r>
      <w:r w:rsidRPr="00912825">
        <w:rPr>
          <w:rFonts w:ascii="Arial" w:hAnsi="Arial" w:cs="Arial"/>
          <w:b/>
          <w:i/>
          <w:lang w:val="en-US"/>
        </w:rPr>
        <w:tab/>
        <w:t>DNN</w:t>
      </w:r>
      <w:r w:rsidR="00510B12">
        <w:rPr>
          <w:rFonts w:ascii="Arial" w:hAnsi="Arial" w:cs="Arial"/>
          <w:b/>
          <w:i/>
          <w:lang w:val="en-US"/>
        </w:rPr>
        <w:t>, AE, and NDAE</w:t>
      </w:r>
    </w:p>
    <w:p w14:paraId="336E408F" w14:textId="69C5CF7F" w:rsidR="00C82C31" w:rsidRDefault="004D561F">
      <w:pPr>
        <w:spacing w:line="240" w:lineRule="auto"/>
        <w:jc w:val="both"/>
        <w:rPr>
          <w:rFonts w:ascii="Arial" w:hAnsi="Arial" w:cs="Arial"/>
          <w:lang w:val="en-US"/>
        </w:rPr>
      </w:pPr>
      <w:r>
        <w:rPr>
          <w:rFonts w:ascii="Arial" w:hAnsi="Arial" w:cs="Arial"/>
          <w:lang w:val="en-US"/>
        </w:rPr>
        <w:t>Deep Neural Network(</w:t>
      </w:r>
      <w:r w:rsidR="00912825">
        <w:rPr>
          <w:rFonts w:ascii="Arial" w:hAnsi="Arial" w:cs="Arial"/>
          <w:lang w:val="en-US"/>
        </w:rPr>
        <w:t>DNN</w:t>
      </w:r>
      <w:r>
        <w:rPr>
          <w:rFonts w:ascii="Arial" w:hAnsi="Arial" w:cs="Arial"/>
          <w:lang w:val="en-US"/>
        </w:rPr>
        <w:t>)</w:t>
      </w:r>
      <w:r w:rsidR="00912825">
        <w:rPr>
          <w:rFonts w:ascii="Arial" w:hAnsi="Arial" w:cs="Arial"/>
          <w:lang w:val="en-US"/>
        </w:rPr>
        <w:t>,</w:t>
      </w:r>
      <w:r>
        <w:rPr>
          <w:rFonts w:ascii="Arial" w:hAnsi="Arial" w:cs="Arial"/>
          <w:lang w:val="en-US"/>
        </w:rPr>
        <w:t xml:space="preserve"> Auto Encoder(AE)</w:t>
      </w:r>
      <w:r w:rsidR="00912825">
        <w:rPr>
          <w:rFonts w:ascii="Arial" w:hAnsi="Arial" w:cs="Arial"/>
          <w:lang w:val="en-US"/>
        </w:rPr>
        <w:t xml:space="preserve">, and </w:t>
      </w:r>
      <w:r>
        <w:rPr>
          <w:rFonts w:ascii="Arial" w:hAnsi="Arial" w:cs="Arial"/>
          <w:lang w:val="en-US"/>
        </w:rPr>
        <w:t>LSTM</w:t>
      </w:r>
      <w:r w:rsidR="00912825">
        <w:rPr>
          <w:rFonts w:ascii="Arial" w:hAnsi="Arial" w:cs="Arial"/>
          <w:lang w:val="en-US"/>
        </w:rPr>
        <w:t xml:space="preserve"> are all deep learning algorithms, so I introduce them together.</w:t>
      </w:r>
      <w:r w:rsidR="008504DB">
        <w:rPr>
          <w:rFonts w:ascii="Arial" w:hAnsi="Arial" w:cs="Arial"/>
          <w:lang w:val="en-US"/>
        </w:rPr>
        <w:t xml:space="preserve"> </w:t>
      </w:r>
      <w:r w:rsidR="00C82C31">
        <w:rPr>
          <w:rFonts w:ascii="Arial" w:hAnsi="Arial" w:cs="Arial" w:hint="eastAsia"/>
          <w:lang w:val="en-US"/>
        </w:rPr>
        <w:t>D</w:t>
      </w:r>
      <w:r w:rsidR="00C82C31">
        <w:rPr>
          <w:rFonts w:ascii="Arial" w:hAnsi="Arial" w:cs="Arial"/>
          <w:lang w:val="en-US"/>
        </w:rPr>
        <w:t>NN is actually a multi-layer perceptron model which is composed of several fully-conntected layers. The first layer is Input Layer</w:t>
      </w:r>
      <w:r w:rsidR="00F016A3">
        <w:rPr>
          <w:rFonts w:ascii="Arial" w:hAnsi="Arial" w:cs="Arial" w:hint="eastAsia"/>
          <w:lang w:val="en-US"/>
        </w:rPr>
        <w:t>.</w:t>
      </w:r>
      <w:r w:rsidR="00F016A3">
        <w:rPr>
          <w:rFonts w:ascii="Arial" w:hAnsi="Arial" w:cs="Arial"/>
          <w:lang w:val="en-US"/>
        </w:rPr>
        <w:t xml:space="preserve"> T</w:t>
      </w:r>
      <w:r w:rsidR="00C82C31">
        <w:rPr>
          <w:rFonts w:ascii="Arial" w:hAnsi="Arial" w:cs="Arial"/>
          <w:lang w:val="en-US"/>
        </w:rPr>
        <w:t xml:space="preserve">here are three or four Hidden Layers in the middle, and the last layer is Output Layer, in which each layer has several neurons. The computation between each two layers is </w:t>
      </w:r>
      <w:r w:rsidR="00C82C31" w:rsidRPr="00C82C31">
        <w:rPr>
          <w:rFonts w:ascii="Arial" w:hAnsi="Arial" w:cs="Arial"/>
          <w:lang w:val="en-US"/>
        </w:rPr>
        <w:t>mathematically defined as</w:t>
      </w:r>
      <w:r w:rsidR="00C82C31">
        <w:rPr>
          <w:rFonts w:ascii="Arial" w:hAnsi="Arial" w:cs="Arial"/>
          <w:lang w:val="en-US"/>
        </w:rPr>
        <w:t xml:space="preserve">: </w:t>
      </w:r>
      <m:oMath>
        <m:r>
          <w:rPr>
            <w:rFonts w:ascii="Cambria Math" w:hAnsi="Cambria Math" w:cs="Arial"/>
            <w:lang w:val="en-US"/>
          </w:rPr>
          <m:t>f</m:t>
        </m:r>
        <m:r>
          <m:rPr>
            <m:sty m:val="p"/>
          </m:rPr>
          <w:rPr>
            <w:rFonts w:ascii="Cambria Math" w:hAnsi="Cambria Math" w:cs="Arial"/>
            <w:lang w:val="en-US"/>
          </w:rPr>
          <m:t>(</m:t>
        </m:r>
        <m:sSubSup>
          <m:sSubSupPr>
            <m:ctrlPr>
              <w:rPr>
                <w:rFonts w:ascii="Cambria Math" w:hAnsi="Cambria Math" w:cs="Arial"/>
                <w:lang w:val="en-US"/>
              </w:rPr>
            </m:ctrlPr>
          </m:sSubSupPr>
          <m:e>
            <m:r>
              <w:rPr>
                <w:rFonts w:ascii="Cambria Math" w:hAnsi="Cambria Math" w:cs="Arial"/>
                <w:lang w:val="en-US"/>
              </w:rPr>
              <m:t>w</m:t>
            </m:r>
          </m:e>
          <m:sub>
            <m:r>
              <w:rPr>
                <w:rFonts w:ascii="Cambria Math" w:hAnsi="Cambria Math" w:cs="Arial"/>
                <w:lang w:val="en-US"/>
              </w:rPr>
              <m:t>i</m:t>
            </m:r>
          </m:sub>
          <m:sup>
            <m:r>
              <m:rPr>
                <m:sty m:val="p"/>
              </m:rPr>
              <w:rPr>
                <w:rFonts w:ascii="Cambria Math" w:hAnsi="Cambria Math" w:cs="Arial"/>
                <w:lang w:val="en-US"/>
              </w:rPr>
              <m:t>Τ</m:t>
            </m:r>
          </m:sup>
        </m:sSubSup>
        <m:r>
          <w:rPr>
            <w:rFonts w:ascii="Cambria Math" w:hAnsi="Cambria Math" w:cs="Arial"/>
            <w:lang w:val="en-US"/>
          </w:rPr>
          <m:t>x+b</m:t>
        </m:r>
        <m:r>
          <m:rPr>
            <m:sty m:val="p"/>
          </m:rPr>
          <w:rPr>
            <w:rFonts w:ascii="Cambria Math" w:hAnsi="Cambria Math" w:cs="Arial"/>
            <w:lang w:val="en-US"/>
          </w:rPr>
          <m:t>)</m:t>
        </m:r>
      </m:oMath>
      <w:r w:rsidR="00C82C31">
        <w:rPr>
          <w:rFonts w:ascii="Arial" w:hAnsi="Arial" w:cs="Arial"/>
          <w:lang w:val="en-US"/>
        </w:rPr>
        <w:t xml:space="preserve">, where </w:t>
      </w:r>
      <m:oMath>
        <m:r>
          <w:rPr>
            <w:rFonts w:ascii="Cambria Math" w:hAnsi="Cambria Math" w:cs="Arial"/>
            <w:lang w:val="en-US"/>
          </w:rPr>
          <m:t>f</m:t>
        </m:r>
      </m:oMath>
      <w:r w:rsidR="00C82C31">
        <w:rPr>
          <w:rFonts w:ascii="Arial" w:hAnsi="Arial" w:cs="Arial"/>
          <w:lang w:val="en-US"/>
        </w:rPr>
        <w:t xml:space="preserve"> is the non-linear activation function. The output layer of DNN uses softmax function to give the</w:t>
      </w:r>
      <w:r>
        <w:rPr>
          <w:rFonts w:ascii="Arial" w:hAnsi="Arial" w:cs="Arial"/>
          <w:lang w:val="en-US"/>
        </w:rPr>
        <w:t xml:space="preserve"> prediction</w:t>
      </w:r>
      <w:r w:rsidR="00C82C31">
        <w:rPr>
          <w:rFonts w:ascii="Arial" w:hAnsi="Arial" w:cs="Arial"/>
          <w:lang w:val="en-US"/>
        </w:rPr>
        <w:t xml:space="preserve"> possibility </w:t>
      </w:r>
      <w:r>
        <w:rPr>
          <w:rFonts w:ascii="Arial" w:hAnsi="Arial" w:cs="Arial"/>
          <w:lang w:val="en-US"/>
        </w:rPr>
        <w:t>of each class, and generally the class with largest output possibility is assigned as prediction label.</w:t>
      </w:r>
    </w:p>
    <w:p w14:paraId="6DB51082" w14:textId="3BCAAEB6" w:rsidR="004D561F" w:rsidRDefault="004D561F">
      <w:pPr>
        <w:spacing w:line="240" w:lineRule="auto"/>
        <w:jc w:val="both"/>
        <w:rPr>
          <w:rFonts w:ascii="Arial" w:hAnsi="Arial" w:cs="Arial"/>
          <w:lang w:val="en-US"/>
        </w:rPr>
      </w:pPr>
      <w:r>
        <w:rPr>
          <w:rFonts w:ascii="Arial" w:hAnsi="Arial" w:cs="Arial"/>
          <w:lang w:val="en-US"/>
        </w:rPr>
        <w:t>AE is a variant of DNN for unsupervised learning, which can be used as a feature extractor. The learning purpose of AE is to learn the best parameters required to reconstruct its output as close to its input vector as possible. Researchers (</w:t>
      </w:r>
      <w:r w:rsidRPr="004D561F">
        <w:rPr>
          <w:rFonts w:ascii="Arial" w:hAnsi="Arial" w:cs="Arial"/>
          <w:lang w:val="en-US"/>
        </w:rPr>
        <w:t>Nathan Shone</w:t>
      </w:r>
      <w:r>
        <w:rPr>
          <w:rFonts w:ascii="Arial" w:hAnsi="Arial" w:cs="Arial"/>
          <w:lang w:val="en-US"/>
        </w:rPr>
        <w:t xml:space="preserve"> .et al)</w:t>
      </w:r>
      <w:r w:rsidR="003941E4">
        <w:rPr>
          <w:rFonts w:ascii="Arial" w:hAnsi="Arial" w:cs="Arial"/>
          <w:lang w:val="en-US"/>
        </w:rPr>
        <w:t xml:space="preserve"> [5]</w:t>
      </w:r>
      <w:r>
        <w:rPr>
          <w:rFonts w:ascii="Arial" w:hAnsi="Arial" w:cs="Arial"/>
          <w:lang w:val="en-US"/>
        </w:rPr>
        <w:t xml:space="preserve"> expect to utilize AE as a non-linear generalization of Principle Component Analysis (PCA) [10]. </w:t>
      </w:r>
      <w:r w:rsidR="003941E4">
        <w:rPr>
          <w:rFonts w:ascii="Arial" w:hAnsi="Arial" w:cs="Arial"/>
          <w:lang w:val="en-US"/>
        </w:rPr>
        <w:t>However, AE is not strictly a complete NIDS since it cannot classify the input by itself. So in [5], N</w:t>
      </w:r>
      <w:r w:rsidR="003941E4" w:rsidRPr="003941E4">
        <w:rPr>
          <w:rFonts w:ascii="Arial" w:hAnsi="Arial" w:cs="Arial"/>
          <w:lang w:val="en-US"/>
        </w:rPr>
        <w:t>on</w:t>
      </w:r>
      <w:r w:rsidR="003927FC">
        <w:rPr>
          <w:rFonts w:ascii="Arial" w:hAnsi="Arial" w:cs="Arial"/>
          <w:lang w:val="en-US"/>
        </w:rPr>
        <w:t>-</w:t>
      </w:r>
      <w:r w:rsidR="003941E4" w:rsidRPr="003941E4">
        <w:rPr>
          <w:rFonts w:ascii="Arial" w:hAnsi="Arial" w:cs="Arial"/>
          <w:lang w:val="en-US"/>
        </w:rPr>
        <w:t xml:space="preserve">symmetric </w:t>
      </w:r>
      <w:r w:rsidR="003941E4">
        <w:rPr>
          <w:rFonts w:ascii="Arial" w:hAnsi="Arial" w:cs="Arial"/>
          <w:lang w:val="en-US"/>
        </w:rPr>
        <w:t>D</w:t>
      </w:r>
      <w:r w:rsidR="003941E4" w:rsidRPr="003941E4">
        <w:rPr>
          <w:rFonts w:ascii="Arial" w:hAnsi="Arial" w:cs="Arial"/>
          <w:lang w:val="en-US"/>
        </w:rPr>
        <w:t xml:space="preserve">eep </w:t>
      </w:r>
      <w:r w:rsidR="003941E4">
        <w:rPr>
          <w:rFonts w:ascii="Arial" w:hAnsi="Arial" w:cs="Arial"/>
          <w:lang w:val="en-US"/>
        </w:rPr>
        <w:t>A</w:t>
      </w:r>
      <w:r w:rsidR="003941E4" w:rsidRPr="003941E4">
        <w:rPr>
          <w:rFonts w:ascii="Arial" w:hAnsi="Arial" w:cs="Arial"/>
          <w:lang w:val="en-US"/>
        </w:rPr>
        <w:t>uto</w:t>
      </w:r>
      <w:r w:rsidR="003927FC">
        <w:rPr>
          <w:rFonts w:ascii="Arial" w:hAnsi="Arial" w:cs="Arial"/>
          <w:lang w:val="en-US"/>
        </w:rPr>
        <w:t>E</w:t>
      </w:r>
      <w:r w:rsidR="003941E4" w:rsidRPr="003941E4">
        <w:rPr>
          <w:rFonts w:ascii="Arial" w:hAnsi="Arial" w:cs="Arial"/>
          <w:lang w:val="en-US"/>
        </w:rPr>
        <w:t>ncoder (NDAE)</w:t>
      </w:r>
      <w:r w:rsidR="003941E4">
        <w:rPr>
          <w:rFonts w:ascii="Arial" w:hAnsi="Arial" w:cs="Arial"/>
          <w:lang w:val="en-US"/>
        </w:rPr>
        <w:t xml:space="preserve"> is proposed to be stacked by two </w:t>
      </w:r>
      <w:r w:rsidR="003927FC">
        <w:rPr>
          <w:rFonts w:ascii="Arial" w:hAnsi="Arial" w:cs="Arial"/>
          <w:lang w:val="en-US"/>
        </w:rPr>
        <w:t xml:space="preserve">Non-symmetric </w:t>
      </w:r>
      <w:r w:rsidR="003941E4">
        <w:rPr>
          <w:rFonts w:ascii="Arial" w:hAnsi="Arial" w:cs="Arial"/>
          <w:lang w:val="en-US"/>
        </w:rPr>
        <w:t>AE and followed by a Random Forest [11] to predict the output.</w:t>
      </w:r>
      <w:r w:rsidR="003927FC">
        <w:rPr>
          <w:rFonts w:ascii="Arial" w:hAnsi="Arial" w:cs="Arial"/>
          <w:lang w:val="en-US"/>
        </w:rPr>
        <w:t xml:space="preserve"> The architecture of NDAE is showed as Fig.3.</w:t>
      </w:r>
    </w:p>
    <w:p w14:paraId="702BB3BD" w14:textId="3C77A938" w:rsidR="003941E4" w:rsidRDefault="003927FC" w:rsidP="003941E4">
      <w:pPr>
        <w:spacing w:line="240" w:lineRule="auto"/>
        <w:jc w:val="center"/>
        <w:rPr>
          <w:rFonts w:ascii="Arial" w:hAnsi="Arial" w:cs="Arial"/>
          <w:lang w:val="en-US"/>
        </w:rPr>
      </w:pPr>
      <w:r>
        <w:rPr>
          <w:rFonts w:ascii="Arial" w:hAnsi="Arial" w:cs="Arial"/>
          <w:noProof/>
          <w:lang w:val="en-US"/>
          <w14:ligatures w14:val="none"/>
        </w:rPr>
        <w:drawing>
          <wp:inline distT="0" distB="0" distL="0" distR="0" wp14:anchorId="55A39A44" wp14:editId="5168C552">
            <wp:extent cx="4219074" cy="149719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3-11-23 at 8.28.0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0437" cy="1501228"/>
                    </a:xfrm>
                    <a:prstGeom prst="rect">
                      <a:avLst/>
                    </a:prstGeom>
                  </pic:spPr>
                </pic:pic>
              </a:graphicData>
            </a:graphic>
          </wp:inline>
        </w:drawing>
      </w:r>
    </w:p>
    <w:p w14:paraId="02C6FCD4" w14:textId="0A737AB6" w:rsidR="003941E4" w:rsidRDefault="003941E4" w:rsidP="003941E4">
      <w:pPr>
        <w:spacing w:line="240" w:lineRule="auto"/>
        <w:jc w:val="center"/>
        <w:rPr>
          <w:rFonts w:ascii="Arial" w:hAnsi="Arial" w:cs="Arial"/>
          <w:lang w:val="en-US"/>
        </w:rPr>
      </w:pPr>
      <w:r>
        <w:rPr>
          <w:rFonts w:ascii="Arial" w:hAnsi="Arial" w:cs="Arial"/>
          <w:lang w:val="en-US"/>
        </w:rPr>
        <w:t>Fig.3 The architecture of NDAE</w:t>
      </w:r>
    </w:p>
    <w:p w14:paraId="0B374873" w14:textId="2FF92629" w:rsidR="003927FC" w:rsidRDefault="003927FC" w:rsidP="003927FC">
      <w:pPr>
        <w:spacing w:line="240" w:lineRule="auto"/>
        <w:rPr>
          <w:rFonts w:ascii="Arial" w:hAnsi="Arial" w:cs="Arial"/>
          <w:lang w:val="en-US"/>
        </w:rPr>
      </w:pPr>
      <w:r>
        <w:rPr>
          <w:rFonts w:ascii="Arial" w:hAnsi="Arial" w:cs="Arial"/>
          <w:lang w:val="en-US"/>
        </w:rPr>
        <w:t>As drawn by Fig.3, NDAE has three main parts: two Non-symmetric AE and a Random Forest. In training phase, both Encoder and Decoder are used for unsupervised learning. In inference phase, the Decoder is removed (the grey units in Fig.3) and only Encoder is kept to</w:t>
      </w:r>
      <w:r w:rsidR="004928EA">
        <w:rPr>
          <w:rFonts w:ascii="Arial" w:hAnsi="Arial" w:cs="Arial"/>
          <w:lang w:val="en-US"/>
        </w:rPr>
        <w:t xml:space="preserve"> extract the represented embeddings for the input. In fact, these two Non-symmetric AEs are trained respectively, Non-symmetric AE1 is firstly trained by restructing the input vectors. And then, the Decoder of Non-symmetric AE1 is removed. The learned embedding from Non-symmetric AE1’s last hidden layer is used as training data for Non-symmetric AE2. Lastly, random forest is used to classify the output embedding of Non-symmetric AE2.</w:t>
      </w:r>
    </w:p>
    <w:p w14:paraId="3CC799D6" w14:textId="77777777" w:rsidR="00912825" w:rsidRDefault="00912825">
      <w:pPr>
        <w:spacing w:line="240" w:lineRule="auto"/>
        <w:jc w:val="both"/>
        <w:rPr>
          <w:rFonts w:ascii="Arial" w:hAnsi="Arial" w:cs="Arial"/>
          <w:lang w:val="en-US"/>
        </w:rPr>
      </w:pPr>
    </w:p>
    <w:p w14:paraId="26FE053A" w14:textId="4A8DB55D" w:rsidR="00072585" w:rsidRPr="007963D6" w:rsidRDefault="002F13D8" w:rsidP="002F13D8">
      <w:pPr>
        <w:spacing w:line="240" w:lineRule="auto"/>
        <w:jc w:val="both"/>
        <w:rPr>
          <w:rFonts w:ascii="Arial" w:hAnsi="Arial" w:cs="Arial"/>
          <w:b/>
          <w:bCs/>
          <w:lang w:val="en-US"/>
        </w:rPr>
      </w:pPr>
      <w:r w:rsidRPr="002F13D8">
        <w:rPr>
          <w:rFonts w:ascii="Arial" w:hAnsi="Arial" w:cs="Arial"/>
          <w:b/>
          <w:bCs/>
          <w:lang w:val="en-US"/>
        </w:rPr>
        <w:t>Technical Details</w:t>
      </w:r>
    </w:p>
    <w:p w14:paraId="3886D582" w14:textId="03F55449" w:rsidR="007963D6" w:rsidRDefault="007963D6" w:rsidP="00E56506">
      <w:pPr>
        <w:spacing w:line="240" w:lineRule="auto"/>
        <w:jc w:val="both"/>
        <w:rPr>
          <w:rFonts w:ascii="Arial" w:hAnsi="Arial" w:cs="Arial"/>
          <w:lang w:val="en-US"/>
        </w:rPr>
      </w:pPr>
      <w:r>
        <w:rPr>
          <w:rFonts w:ascii="Arial" w:hAnsi="Arial" w:cs="Arial"/>
          <w:lang w:val="en-US"/>
        </w:rPr>
        <w:t xml:space="preserve">In this section, my experimental process and code details would be simply discussed. The key point of this section would be experimental results analysis. </w:t>
      </w:r>
    </w:p>
    <w:p w14:paraId="7B27635E" w14:textId="62963BF3" w:rsidR="00F016A3" w:rsidRPr="007963D6" w:rsidRDefault="00E56506" w:rsidP="00E56506">
      <w:pPr>
        <w:spacing w:line="240" w:lineRule="auto"/>
        <w:jc w:val="both"/>
        <w:rPr>
          <w:rFonts w:ascii="Arial" w:hAnsi="Arial" w:cs="Arial"/>
          <w:b/>
          <w:i/>
          <w:lang w:val="en-US"/>
        </w:rPr>
      </w:pPr>
      <w:r w:rsidRPr="007963D6">
        <w:rPr>
          <w:rFonts w:ascii="Arial" w:hAnsi="Arial" w:cs="Arial"/>
          <w:b/>
          <w:i/>
          <w:lang w:val="en-US"/>
        </w:rPr>
        <w:t>A.</w:t>
      </w:r>
      <w:r w:rsidRPr="007963D6">
        <w:rPr>
          <w:rFonts w:ascii="Arial" w:hAnsi="Arial" w:cs="Arial"/>
          <w:b/>
          <w:i/>
          <w:lang w:val="en-US"/>
        </w:rPr>
        <w:tab/>
        <w:t>Environment Setting</w:t>
      </w:r>
    </w:p>
    <w:p w14:paraId="1C84CB7B" w14:textId="2D7EDE2A" w:rsidR="007963D6" w:rsidRDefault="00E56506" w:rsidP="00E56506">
      <w:pPr>
        <w:spacing w:line="240" w:lineRule="auto"/>
        <w:jc w:val="both"/>
        <w:rPr>
          <w:rFonts w:ascii="Arial" w:hAnsi="Arial" w:cs="Arial"/>
          <w:lang w:val="en-US"/>
        </w:rPr>
      </w:pPr>
      <w:r>
        <w:rPr>
          <w:rFonts w:ascii="Arial" w:hAnsi="Arial" w:cs="Arial"/>
          <w:lang w:val="en-US"/>
        </w:rPr>
        <w:t>The experiments are runned on Google Colab</w:t>
      </w:r>
      <w:r w:rsidR="00FD0913">
        <w:rPr>
          <w:rFonts w:ascii="Arial" w:hAnsi="Arial" w:cs="Arial"/>
          <w:lang w:val="en-US"/>
        </w:rPr>
        <w:t xml:space="preserve"> </w:t>
      </w:r>
      <w:r w:rsidR="00602F1D">
        <w:rPr>
          <w:rFonts w:ascii="Arial" w:hAnsi="Arial" w:cs="Arial"/>
          <w:lang w:val="en-US"/>
        </w:rPr>
        <w:t>using python language.</w:t>
      </w:r>
      <w:r w:rsidR="009A71EF">
        <w:rPr>
          <w:rFonts w:ascii="Arial" w:hAnsi="Arial" w:cs="Arial"/>
          <w:lang w:val="en-US"/>
        </w:rPr>
        <w:t xml:space="preserve"> </w:t>
      </w:r>
      <w:r w:rsidR="007963D6">
        <w:rPr>
          <w:rFonts w:ascii="Arial" w:hAnsi="Arial" w:cs="Arial"/>
          <w:lang w:val="en-US"/>
        </w:rPr>
        <w:t xml:space="preserve">Open-source libraries, such as Sklearn, keras, tensorflow, etc, are used to implement the used ML methods. My source code runs on Google colab and it is available from my github repository </w:t>
      </w:r>
      <w:hyperlink r:id="rId12" w:history="1">
        <w:r w:rsidR="007963D6" w:rsidRPr="00741B15">
          <w:rPr>
            <w:rStyle w:val="Hyperlink"/>
            <w:rFonts w:ascii="Arial" w:hAnsi="Arial" w:cs="Arial"/>
            <w:lang w:val="en-US"/>
          </w:rPr>
          <w:t>https://github.com/66Tracy/SE6011-assignment/tree/main</w:t>
        </w:r>
      </w:hyperlink>
      <w:r w:rsidR="007963D6">
        <w:rPr>
          <w:rFonts w:ascii="Arial" w:hAnsi="Arial" w:cs="Arial"/>
          <w:lang w:val="en-US"/>
        </w:rPr>
        <w:t xml:space="preserve">. </w:t>
      </w:r>
    </w:p>
    <w:p w14:paraId="5B8C4809" w14:textId="60ADCAC6" w:rsidR="00EC2D5F" w:rsidRPr="007963D6" w:rsidRDefault="00EC2D5F" w:rsidP="00E56506">
      <w:pPr>
        <w:spacing w:line="240" w:lineRule="auto"/>
        <w:jc w:val="both"/>
        <w:rPr>
          <w:rFonts w:ascii="Arial" w:hAnsi="Arial" w:cs="Arial"/>
          <w:b/>
          <w:i/>
          <w:lang w:val="en-US"/>
        </w:rPr>
      </w:pPr>
      <w:r w:rsidRPr="007963D6">
        <w:rPr>
          <w:rFonts w:ascii="Arial" w:hAnsi="Arial" w:cs="Arial"/>
          <w:b/>
          <w:i/>
          <w:lang w:val="en-US"/>
        </w:rPr>
        <w:t>B.</w:t>
      </w:r>
      <w:r w:rsidRPr="007963D6">
        <w:rPr>
          <w:rFonts w:ascii="Arial" w:hAnsi="Arial" w:cs="Arial"/>
          <w:b/>
          <w:i/>
          <w:lang w:val="en-US"/>
        </w:rPr>
        <w:tab/>
        <w:t>Experimen</w:t>
      </w:r>
      <w:r w:rsidR="005F6162">
        <w:rPr>
          <w:rFonts w:ascii="Arial" w:hAnsi="Arial" w:cs="Arial"/>
          <w:b/>
          <w:i/>
          <w:lang w:val="en-US"/>
        </w:rPr>
        <w:t>ts</w:t>
      </w:r>
    </w:p>
    <w:p w14:paraId="7E64B38A" w14:textId="710BADBF" w:rsidR="00EC2D5F" w:rsidRDefault="00562283" w:rsidP="00E56506">
      <w:pPr>
        <w:spacing w:line="240" w:lineRule="auto"/>
        <w:jc w:val="both"/>
        <w:rPr>
          <w:rFonts w:ascii="Arial" w:hAnsi="Arial" w:cs="Arial"/>
          <w:lang w:val="en-US"/>
        </w:rPr>
      </w:pPr>
      <w:r>
        <w:rPr>
          <w:rFonts w:ascii="Arial" w:hAnsi="Arial" w:cs="Arial"/>
          <w:lang w:val="en-US"/>
        </w:rPr>
        <w:t xml:space="preserve">The NSL-KDD dataset used for experiments are preprocessed to replace some word descriptions with one-hot labels. Therefore the number of features are extended to </w:t>
      </w:r>
      <w:r w:rsidR="001D7676">
        <w:rPr>
          <w:rFonts w:ascii="Arial" w:hAnsi="Arial" w:cs="Arial"/>
          <w:lang w:val="en-US"/>
        </w:rPr>
        <w:t>82</w:t>
      </w:r>
      <w:r>
        <w:rPr>
          <w:rFonts w:ascii="Arial" w:hAnsi="Arial" w:cs="Arial"/>
          <w:lang w:val="en-US"/>
        </w:rPr>
        <w:t xml:space="preserve">. Firstly, </w:t>
      </w:r>
      <w:r>
        <w:rPr>
          <w:rFonts w:ascii="Arial" w:hAnsi="Arial" w:cs="Arial"/>
          <w:lang w:val="en-US"/>
        </w:rPr>
        <w:lastRenderedPageBreak/>
        <w:t>I extensively run SVM, KNN, DNN, and NDAE on NSL-KDD dataset.</w:t>
      </w:r>
      <w:r w:rsidR="001D7676">
        <w:rPr>
          <w:rFonts w:ascii="Arial" w:hAnsi="Arial" w:cs="Arial"/>
          <w:lang w:val="en-US"/>
        </w:rPr>
        <w:t xml:space="preserve"> And I suprisingly find that NDAE had a poor performance on NSL-KDD dataset. So I do some unit tests and find that</w:t>
      </w:r>
      <w:r w:rsidR="00E43B1D">
        <w:rPr>
          <w:rFonts w:ascii="Arial" w:hAnsi="Arial" w:cs="Arial"/>
          <w:lang w:val="en-US"/>
        </w:rPr>
        <w:t>, in the training phase,</w:t>
      </w:r>
      <w:r w:rsidR="001D7676">
        <w:rPr>
          <w:rFonts w:ascii="Arial" w:hAnsi="Arial" w:cs="Arial"/>
          <w:lang w:val="en-US"/>
        </w:rPr>
        <w:t xml:space="preserve"> </w:t>
      </w:r>
      <w:r w:rsidR="00E43B1D">
        <w:rPr>
          <w:rFonts w:ascii="Arial" w:hAnsi="Arial" w:cs="Arial"/>
          <w:lang w:val="en-US"/>
        </w:rPr>
        <w:t>the reconstruction outcome of the Auto-Encoder in original NDAE suffers from the problem of gradient vanish and the correctness rate is around 20%. After doing some random test, I find that ‘Relu’ activation function and ‘mean avreage loss’ loss function works bettern for NDAE. So I make some improvements to NDAE and named it as NDAE* in the following tables.</w:t>
      </w:r>
    </w:p>
    <w:p w14:paraId="26598D1B" w14:textId="56039240" w:rsidR="00562283" w:rsidRDefault="00562283" w:rsidP="00E56506">
      <w:pPr>
        <w:spacing w:line="240" w:lineRule="auto"/>
        <w:jc w:val="both"/>
        <w:rPr>
          <w:rFonts w:ascii="Arial" w:hAnsi="Arial" w:cs="Arial"/>
          <w:lang w:val="en-US"/>
        </w:rPr>
      </w:pPr>
      <w:r>
        <w:rPr>
          <w:rFonts w:ascii="Arial" w:hAnsi="Arial" w:cs="Arial"/>
          <w:lang w:val="en-US"/>
        </w:rPr>
        <w:t>Table.1 The experimental results of SVM</w:t>
      </w:r>
    </w:p>
    <w:tbl>
      <w:tblPr>
        <w:tblStyle w:val="TableGrid"/>
        <w:tblW w:w="0" w:type="auto"/>
        <w:tblLook w:val="04A0" w:firstRow="1" w:lastRow="0" w:firstColumn="1" w:lastColumn="0" w:noHBand="0" w:noVBand="1"/>
      </w:tblPr>
      <w:tblGrid>
        <w:gridCol w:w="1803"/>
        <w:gridCol w:w="1803"/>
        <w:gridCol w:w="1803"/>
        <w:gridCol w:w="1803"/>
        <w:gridCol w:w="1804"/>
      </w:tblGrid>
      <w:tr w:rsidR="00562283" w14:paraId="71F0F603" w14:textId="77777777" w:rsidTr="00562283">
        <w:tc>
          <w:tcPr>
            <w:tcW w:w="1803" w:type="dxa"/>
          </w:tcPr>
          <w:p w14:paraId="71699FA9" w14:textId="77777777" w:rsidR="00562283" w:rsidRDefault="00562283" w:rsidP="00E56506">
            <w:pPr>
              <w:spacing w:line="240" w:lineRule="auto"/>
              <w:jc w:val="both"/>
              <w:rPr>
                <w:rFonts w:ascii="Arial" w:hAnsi="Arial" w:cs="Arial"/>
                <w:lang w:val="en-US"/>
              </w:rPr>
            </w:pPr>
          </w:p>
        </w:tc>
        <w:tc>
          <w:tcPr>
            <w:tcW w:w="1803" w:type="dxa"/>
          </w:tcPr>
          <w:p w14:paraId="7C1F0F8D" w14:textId="1FBEA2C4" w:rsidR="00562283" w:rsidRDefault="00562283" w:rsidP="00E56506">
            <w:pPr>
              <w:spacing w:line="240" w:lineRule="auto"/>
              <w:jc w:val="both"/>
              <w:rPr>
                <w:rFonts w:ascii="Arial" w:hAnsi="Arial" w:cs="Arial"/>
                <w:lang w:val="en-US"/>
              </w:rPr>
            </w:pPr>
            <w:r>
              <w:rPr>
                <w:rFonts w:ascii="Arial" w:hAnsi="Arial" w:cs="Arial"/>
                <w:lang w:val="en-US"/>
              </w:rPr>
              <w:t>Accuracy</w:t>
            </w:r>
          </w:p>
        </w:tc>
        <w:tc>
          <w:tcPr>
            <w:tcW w:w="1803" w:type="dxa"/>
          </w:tcPr>
          <w:p w14:paraId="4EA4897C" w14:textId="6AE08E2C" w:rsidR="00562283" w:rsidRDefault="00562283" w:rsidP="00E56506">
            <w:pPr>
              <w:spacing w:line="240" w:lineRule="auto"/>
              <w:jc w:val="both"/>
              <w:rPr>
                <w:rFonts w:ascii="Arial" w:hAnsi="Arial" w:cs="Arial"/>
                <w:lang w:val="en-US"/>
              </w:rPr>
            </w:pPr>
            <w:r>
              <w:rPr>
                <w:rFonts w:ascii="Arial" w:hAnsi="Arial" w:cs="Arial"/>
                <w:lang w:val="en-US"/>
              </w:rPr>
              <w:t>Recall</w:t>
            </w:r>
          </w:p>
        </w:tc>
        <w:tc>
          <w:tcPr>
            <w:tcW w:w="1803" w:type="dxa"/>
          </w:tcPr>
          <w:p w14:paraId="193B3E3B" w14:textId="2C597B3E" w:rsidR="00562283" w:rsidRDefault="00562283" w:rsidP="00E56506">
            <w:pPr>
              <w:spacing w:line="240" w:lineRule="auto"/>
              <w:jc w:val="both"/>
              <w:rPr>
                <w:rFonts w:ascii="Arial" w:hAnsi="Arial" w:cs="Arial"/>
                <w:lang w:val="en-US"/>
              </w:rPr>
            </w:pPr>
            <w:r>
              <w:rPr>
                <w:rFonts w:ascii="Arial" w:hAnsi="Arial" w:cs="Arial"/>
                <w:lang w:val="en-US"/>
              </w:rPr>
              <w:t>F1-score</w:t>
            </w:r>
          </w:p>
        </w:tc>
        <w:tc>
          <w:tcPr>
            <w:tcW w:w="1804" w:type="dxa"/>
          </w:tcPr>
          <w:p w14:paraId="10CF0B4B" w14:textId="1F928B4F" w:rsidR="00562283" w:rsidRDefault="00562283" w:rsidP="00E56506">
            <w:pPr>
              <w:spacing w:line="240" w:lineRule="auto"/>
              <w:jc w:val="both"/>
              <w:rPr>
                <w:rFonts w:ascii="Arial" w:hAnsi="Arial" w:cs="Arial"/>
                <w:lang w:val="en-US"/>
              </w:rPr>
            </w:pPr>
            <w:r>
              <w:rPr>
                <w:rFonts w:ascii="Arial" w:hAnsi="Arial" w:cs="Arial"/>
                <w:lang w:val="en-US"/>
              </w:rPr>
              <w:t>Number</w:t>
            </w:r>
          </w:p>
        </w:tc>
      </w:tr>
      <w:tr w:rsidR="00562283" w14:paraId="764E7D05" w14:textId="77777777" w:rsidTr="00562283">
        <w:tc>
          <w:tcPr>
            <w:tcW w:w="1803" w:type="dxa"/>
          </w:tcPr>
          <w:p w14:paraId="441AD304" w14:textId="47132020" w:rsidR="00562283" w:rsidRDefault="00562283" w:rsidP="00E56506">
            <w:pPr>
              <w:spacing w:line="240" w:lineRule="auto"/>
              <w:jc w:val="both"/>
              <w:rPr>
                <w:rFonts w:ascii="Arial" w:hAnsi="Arial" w:cs="Arial"/>
                <w:lang w:val="en-US"/>
              </w:rPr>
            </w:pPr>
            <w:r>
              <w:rPr>
                <w:rFonts w:ascii="Arial" w:hAnsi="Arial" w:cs="Arial"/>
                <w:lang w:val="en-US"/>
              </w:rPr>
              <w:t>Dos</w:t>
            </w:r>
          </w:p>
        </w:tc>
        <w:tc>
          <w:tcPr>
            <w:tcW w:w="1803" w:type="dxa"/>
          </w:tcPr>
          <w:p w14:paraId="541E1918" w14:textId="408F0A0F" w:rsidR="00562283" w:rsidRDefault="00562283" w:rsidP="00E56506">
            <w:pPr>
              <w:spacing w:line="240" w:lineRule="auto"/>
              <w:jc w:val="both"/>
              <w:rPr>
                <w:rFonts w:ascii="Arial" w:hAnsi="Arial" w:cs="Arial"/>
                <w:lang w:val="en-US"/>
              </w:rPr>
            </w:pPr>
            <w:r>
              <w:rPr>
                <w:rFonts w:ascii="Arial" w:hAnsi="Arial" w:cs="Arial"/>
                <w:lang w:val="en-US"/>
              </w:rPr>
              <w:t>0.95</w:t>
            </w:r>
          </w:p>
        </w:tc>
        <w:tc>
          <w:tcPr>
            <w:tcW w:w="1803" w:type="dxa"/>
          </w:tcPr>
          <w:p w14:paraId="21B582FD" w14:textId="52064935" w:rsidR="00562283" w:rsidRDefault="00562283" w:rsidP="00E56506">
            <w:pPr>
              <w:spacing w:line="240" w:lineRule="auto"/>
              <w:jc w:val="both"/>
              <w:rPr>
                <w:rFonts w:ascii="Arial" w:hAnsi="Arial" w:cs="Arial"/>
                <w:lang w:val="en-US"/>
              </w:rPr>
            </w:pPr>
            <w:r>
              <w:rPr>
                <w:rFonts w:ascii="Arial" w:hAnsi="Arial" w:cs="Arial"/>
                <w:lang w:val="en-US"/>
              </w:rPr>
              <w:t>0.96</w:t>
            </w:r>
          </w:p>
        </w:tc>
        <w:tc>
          <w:tcPr>
            <w:tcW w:w="1803" w:type="dxa"/>
          </w:tcPr>
          <w:p w14:paraId="4B6EF282" w14:textId="035F77DA" w:rsidR="00562283" w:rsidRDefault="00562283" w:rsidP="00E56506">
            <w:pPr>
              <w:spacing w:line="240" w:lineRule="auto"/>
              <w:jc w:val="both"/>
              <w:rPr>
                <w:rFonts w:ascii="Arial" w:hAnsi="Arial" w:cs="Arial"/>
                <w:lang w:val="en-US"/>
              </w:rPr>
            </w:pPr>
            <w:r>
              <w:rPr>
                <w:rFonts w:ascii="Arial" w:hAnsi="Arial" w:cs="Arial"/>
                <w:lang w:val="en-US"/>
              </w:rPr>
              <w:t>0.96</w:t>
            </w:r>
          </w:p>
        </w:tc>
        <w:tc>
          <w:tcPr>
            <w:tcW w:w="1804" w:type="dxa"/>
          </w:tcPr>
          <w:p w14:paraId="7A5A53D1" w14:textId="6729FA18" w:rsidR="00562283" w:rsidRDefault="00562283" w:rsidP="00E56506">
            <w:pPr>
              <w:spacing w:line="240" w:lineRule="auto"/>
              <w:jc w:val="both"/>
              <w:rPr>
                <w:rFonts w:ascii="Arial" w:hAnsi="Arial" w:cs="Arial"/>
                <w:lang w:val="en-US"/>
              </w:rPr>
            </w:pPr>
            <w:r>
              <w:rPr>
                <w:rFonts w:ascii="Arial" w:hAnsi="Arial" w:cs="Arial"/>
                <w:lang w:val="en-US"/>
              </w:rPr>
              <w:t>11484</w:t>
            </w:r>
          </w:p>
        </w:tc>
      </w:tr>
      <w:tr w:rsidR="00562283" w14:paraId="054DAEA6" w14:textId="77777777" w:rsidTr="00562283">
        <w:tc>
          <w:tcPr>
            <w:tcW w:w="1803" w:type="dxa"/>
          </w:tcPr>
          <w:p w14:paraId="3C1F3203" w14:textId="1FC5BC7B" w:rsidR="00562283" w:rsidRDefault="00562283" w:rsidP="00E56506">
            <w:pPr>
              <w:spacing w:line="240" w:lineRule="auto"/>
              <w:jc w:val="both"/>
              <w:rPr>
                <w:rFonts w:ascii="Arial" w:hAnsi="Arial" w:cs="Arial"/>
                <w:lang w:val="en-US"/>
              </w:rPr>
            </w:pPr>
            <w:r>
              <w:rPr>
                <w:rFonts w:ascii="Arial" w:hAnsi="Arial" w:cs="Arial"/>
                <w:lang w:val="en-US"/>
              </w:rPr>
              <w:t>Probe</w:t>
            </w:r>
          </w:p>
        </w:tc>
        <w:tc>
          <w:tcPr>
            <w:tcW w:w="1803" w:type="dxa"/>
          </w:tcPr>
          <w:p w14:paraId="13CE670C" w14:textId="32B6ED83" w:rsidR="00562283" w:rsidRDefault="00562283" w:rsidP="00E56506">
            <w:pPr>
              <w:spacing w:line="240" w:lineRule="auto"/>
              <w:jc w:val="both"/>
              <w:rPr>
                <w:rFonts w:ascii="Arial" w:hAnsi="Arial" w:cs="Arial"/>
                <w:lang w:val="en-US"/>
              </w:rPr>
            </w:pPr>
            <w:r>
              <w:rPr>
                <w:rFonts w:ascii="Arial" w:hAnsi="Arial" w:cs="Arial"/>
                <w:lang w:val="en-US"/>
              </w:rPr>
              <w:t>0.86</w:t>
            </w:r>
          </w:p>
        </w:tc>
        <w:tc>
          <w:tcPr>
            <w:tcW w:w="1803" w:type="dxa"/>
          </w:tcPr>
          <w:p w14:paraId="7053F58C" w14:textId="053C9134" w:rsidR="00562283" w:rsidRDefault="00562283" w:rsidP="00E56506">
            <w:pPr>
              <w:spacing w:line="240" w:lineRule="auto"/>
              <w:jc w:val="both"/>
              <w:rPr>
                <w:rFonts w:ascii="Arial" w:hAnsi="Arial" w:cs="Arial"/>
                <w:lang w:val="en-US"/>
              </w:rPr>
            </w:pPr>
            <w:r>
              <w:rPr>
                <w:rFonts w:ascii="Arial" w:hAnsi="Arial" w:cs="Arial"/>
                <w:lang w:val="en-US"/>
              </w:rPr>
              <w:t>0.79</w:t>
            </w:r>
          </w:p>
        </w:tc>
        <w:tc>
          <w:tcPr>
            <w:tcW w:w="1803" w:type="dxa"/>
          </w:tcPr>
          <w:p w14:paraId="5FFFF2EB" w14:textId="10772AD1" w:rsidR="00562283" w:rsidRDefault="00562283" w:rsidP="00E56506">
            <w:pPr>
              <w:spacing w:line="240" w:lineRule="auto"/>
              <w:jc w:val="both"/>
              <w:rPr>
                <w:rFonts w:ascii="Arial" w:hAnsi="Arial" w:cs="Arial"/>
                <w:lang w:val="en-US"/>
              </w:rPr>
            </w:pPr>
            <w:r>
              <w:rPr>
                <w:rFonts w:ascii="Arial" w:hAnsi="Arial" w:cs="Arial"/>
                <w:lang w:val="en-US"/>
              </w:rPr>
              <w:t>0.82</w:t>
            </w:r>
          </w:p>
        </w:tc>
        <w:tc>
          <w:tcPr>
            <w:tcW w:w="1804" w:type="dxa"/>
          </w:tcPr>
          <w:p w14:paraId="79171355" w14:textId="4272C19A" w:rsidR="00562283" w:rsidRDefault="00562283" w:rsidP="00E56506">
            <w:pPr>
              <w:spacing w:line="240" w:lineRule="auto"/>
              <w:jc w:val="both"/>
              <w:rPr>
                <w:rFonts w:ascii="Arial" w:hAnsi="Arial" w:cs="Arial"/>
                <w:lang w:val="en-US"/>
              </w:rPr>
            </w:pPr>
            <w:r>
              <w:rPr>
                <w:rFonts w:ascii="Arial" w:hAnsi="Arial" w:cs="Arial"/>
                <w:lang w:val="en-US"/>
              </w:rPr>
              <w:t>2947</w:t>
            </w:r>
          </w:p>
        </w:tc>
      </w:tr>
      <w:tr w:rsidR="00562283" w14:paraId="0B0FF414" w14:textId="77777777" w:rsidTr="00562283">
        <w:tc>
          <w:tcPr>
            <w:tcW w:w="1803" w:type="dxa"/>
          </w:tcPr>
          <w:p w14:paraId="1031D912" w14:textId="7B6C284B" w:rsidR="00562283" w:rsidRDefault="00562283" w:rsidP="00E56506">
            <w:pPr>
              <w:spacing w:line="240" w:lineRule="auto"/>
              <w:jc w:val="both"/>
              <w:rPr>
                <w:rFonts w:ascii="Arial" w:hAnsi="Arial" w:cs="Arial"/>
                <w:lang w:val="en-US"/>
              </w:rPr>
            </w:pPr>
            <w:r>
              <w:rPr>
                <w:rFonts w:ascii="Arial" w:hAnsi="Arial" w:cs="Arial"/>
                <w:lang w:val="en-US"/>
              </w:rPr>
              <w:t>R2L</w:t>
            </w:r>
          </w:p>
        </w:tc>
        <w:tc>
          <w:tcPr>
            <w:tcW w:w="1803" w:type="dxa"/>
          </w:tcPr>
          <w:p w14:paraId="636134F2" w14:textId="27D2AF5C" w:rsidR="00562283" w:rsidRDefault="00562283" w:rsidP="00E56506">
            <w:pPr>
              <w:spacing w:line="240" w:lineRule="auto"/>
              <w:jc w:val="both"/>
              <w:rPr>
                <w:rFonts w:ascii="Arial" w:hAnsi="Arial" w:cs="Arial"/>
                <w:lang w:val="en-US"/>
              </w:rPr>
            </w:pPr>
            <w:r>
              <w:rPr>
                <w:rFonts w:ascii="Arial" w:hAnsi="Arial" w:cs="Arial"/>
                <w:lang w:val="en-US"/>
              </w:rPr>
              <w:t>0.61</w:t>
            </w:r>
          </w:p>
        </w:tc>
        <w:tc>
          <w:tcPr>
            <w:tcW w:w="1803" w:type="dxa"/>
          </w:tcPr>
          <w:p w14:paraId="2339049A" w14:textId="07A13319" w:rsidR="00562283" w:rsidRDefault="00562283" w:rsidP="00E56506">
            <w:pPr>
              <w:spacing w:line="240" w:lineRule="auto"/>
              <w:jc w:val="both"/>
              <w:rPr>
                <w:rFonts w:ascii="Arial" w:hAnsi="Arial" w:cs="Arial"/>
                <w:lang w:val="en-US"/>
              </w:rPr>
            </w:pPr>
            <w:r>
              <w:rPr>
                <w:rFonts w:ascii="Arial" w:hAnsi="Arial" w:cs="Arial"/>
                <w:lang w:val="en-US"/>
              </w:rPr>
              <w:t>0.60</w:t>
            </w:r>
          </w:p>
        </w:tc>
        <w:tc>
          <w:tcPr>
            <w:tcW w:w="1803" w:type="dxa"/>
          </w:tcPr>
          <w:p w14:paraId="5D7255DF" w14:textId="6F629DF9" w:rsidR="00562283" w:rsidRDefault="00562283" w:rsidP="00E56506">
            <w:pPr>
              <w:spacing w:line="240" w:lineRule="auto"/>
              <w:jc w:val="both"/>
              <w:rPr>
                <w:rFonts w:ascii="Arial" w:hAnsi="Arial" w:cs="Arial"/>
                <w:lang w:val="en-US"/>
              </w:rPr>
            </w:pPr>
            <w:r>
              <w:rPr>
                <w:rFonts w:ascii="Arial" w:hAnsi="Arial" w:cs="Arial"/>
                <w:lang w:val="en-US"/>
              </w:rPr>
              <w:t>0.60</w:t>
            </w:r>
          </w:p>
        </w:tc>
        <w:tc>
          <w:tcPr>
            <w:tcW w:w="1804" w:type="dxa"/>
          </w:tcPr>
          <w:p w14:paraId="06552242" w14:textId="66FE5E60" w:rsidR="00562283" w:rsidRDefault="00562283" w:rsidP="00E56506">
            <w:pPr>
              <w:spacing w:line="240" w:lineRule="auto"/>
              <w:jc w:val="both"/>
              <w:rPr>
                <w:rFonts w:ascii="Arial" w:hAnsi="Arial" w:cs="Arial"/>
                <w:lang w:val="en-US"/>
              </w:rPr>
            </w:pPr>
            <w:r>
              <w:rPr>
                <w:rFonts w:ascii="Arial" w:hAnsi="Arial" w:cs="Arial"/>
                <w:lang w:val="en-US"/>
              </w:rPr>
              <w:t>274</w:t>
            </w:r>
          </w:p>
        </w:tc>
      </w:tr>
      <w:tr w:rsidR="00562283" w14:paraId="69AA21FA" w14:textId="77777777" w:rsidTr="00562283">
        <w:tc>
          <w:tcPr>
            <w:tcW w:w="1803" w:type="dxa"/>
          </w:tcPr>
          <w:p w14:paraId="7E135C48" w14:textId="2739A745" w:rsidR="00562283" w:rsidRDefault="00562283" w:rsidP="00E56506">
            <w:pPr>
              <w:spacing w:line="240" w:lineRule="auto"/>
              <w:jc w:val="both"/>
              <w:rPr>
                <w:rFonts w:ascii="Arial" w:hAnsi="Arial" w:cs="Arial"/>
                <w:lang w:val="en-US"/>
              </w:rPr>
            </w:pPr>
            <w:r>
              <w:rPr>
                <w:rFonts w:ascii="Arial" w:hAnsi="Arial" w:cs="Arial"/>
                <w:lang w:val="en-US"/>
              </w:rPr>
              <w:t>U2R</w:t>
            </w:r>
          </w:p>
        </w:tc>
        <w:tc>
          <w:tcPr>
            <w:tcW w:w="1803" w:type="dxa"/>
          </w:tcPr>
          <w:p w14:paraId="47C83F20" w14:textId="4242BEC0" w:rsidR="00562283" w:rsidRPr="005F6162" w:rsidRDefault="00562283" w:rsidP="00E56506">
            <w:pPr>
              <w:spacing w:line="240" w:lineRule="auto"/>
              <w:jc w:val="both"/>
              <w:rPr>
                <w:rFonts w:ascii="Arial" w:hAnsi="Arial" w:cs="Arial"/>
                <w:color w:val="C00000"/>
                <w:lang w:val="en-US"/>
              </w:rPr>
            </w:pPr>
            <w:r w:rsidRPr="005F6162">
              <w:rPr>
                <w:rFonts w:ascii="Arial" w:hAnsi="Arial" w:cs="Arial"/>
                <w:color w:val="C00000"/>
                <w:lang w:val="en-US"/>
              </w:rPr>
              <w:t>0.00</w:t>
            </w:r>
          </w:p>
        </w:tc>
        <w:tc>
          <w:tcPr>
            <w:tcW w:w="1803" w:type="dxa"/>
          </w:tcPr>
          <w:p w14:paraId="682A89F6" w14:textId="501E0977" w:rsidR="00562283" w:rsidRPr="005F6162" w:rsidRDefault="00562283" w:rsidP="00E56506">
            <w:pPr>
              <w:spacing w:line="240" w:lineRule="auto"/>
              <w:jc w:val="both"/>
              <w:rPr>
                <w:rFonts w:ascii="Arial" w:hAnsi="Arial" w:cs="Arial"/>
                <w:color w:val="C00000"/>
                <w:lang w:val="en-US"/>
              </w:rPr>
            </w:pPr>
            <w:r w:rsidRPr="005F6162">
              <w:rPr>
                <w:rFonts w:ascii="Arial" w:hAnsi="Arial" w:cs="Arial"/>
                <w:color w:val="C00000"/>
                <w:lang w:val="en-US"/>
              </w:rPr>
              <w:t>0.00</w:t>
            </w:r>
          </w:p>
        </w:tc>
        <w:tc>
          <w:tcPr>
            <w:tcW w:w="1803" w:type="dxa"/>
          </w:tcPr>
          <w:p w14:paraId="42FB8C51" w14:textId="258D181A" w:rsidR="00562283" w:rsidRPr="005F6162" w:rsidRDefault="00562283" w:rsidP="00E56506">
            <w:pPr>
              <w:spacing w:line="240" w:lineRule="auto"/>
              <w:jc w:val="both"/>
              <w:rPr>
                <w:rFonts w:ascii="Arial" w:hAnsi="Arial" w:cs="Arial"/>
                <w:color w:val="C00000"/>
                <w:lang w:val="en-US"/>
              </w:rPr>
            </w:pPr>
            <w:r w:rsidRPr="005F6162">
              <w:rPr>
                <w:rFonts w:ascii="Arial" w:hAnsi="Arial" w:cs="Arial"/>
                <w:color w:val="C00000"/>
                <w:lang w:val="en-US"/>
              </w:rPr>
              <w:t>0.00</w:t>
            </w:r>
          </w:p>
        </w:tc>
        <w:tc>
          <w:tcPr>
            <w:tcW w:w="1804" w:type="dxa"/>
          </w:tcPr>
          <w:p w14:paraId="4742D31F" w14:textId="4D06D624" w:rsidR="00562283" w:rsidRDefault="00562283" w:rsidP="00E56506">
            <w:pPr>
              <w:spacing w:line="240" w:lineRule="auto"/>
              <w:jc w:val="both"/>
              <w:rPr>
                <w:rFonts w:ascii="Arial" w:hAnsi="Arial" w:cs="Arial"/>
                <w:lang w:val="en-US"/>
              </w:rPr>
            </w:pPr>
            <w:r>
              <w:rPr>
                <w:rFonts w:ascii="Arial" w:hAnsi="Arial" w:cs="Arial"/>
                <w:lang w:val="en-US"/>
              </w:rPr>
              <w:t>15</w:t>
            </w:r>
          </w:p>
        </w:tc>
      </w:tr>
      <w:tr w:rsidR="00562283" w14:paraId="4E72984A" w14:textId="77777777" w:rsidTr="00562283">
        <w:tc>
          <w:tcPr>
            <w:tcW w:w="1803" w:type="dxa"/>
          </w:tcPr>
          <w:p w14:paraId="3EE66C3B" w14:textId="6A5C8AD5" w:rsidR="00562283" w:rsidRDefault="00562283" w:rsidP="00E56506">
            <w:pPr>
              <w:spacing w:line="240" w:lineRule="auto"/>
              <w:jc w:val="both"/>
              <w:rPr>
                <w:rFonts w:ascii="Arial" w:hAnsi="Arial" w:cs="Arial"/>
                <w:lang w:val="en-US"/>
              </w:rPr>
            </w:pPr>
            <w:r>
              <w:rPr>
                <w:rFonts w:ascii="Arial" w:hAnsi="Arial" w:cs="Arial"/>
                <w:lang w:val="en-US"/>
              </w:rPr>
              <w:t>Normal</w:t>
            </w:r>
          </w:p>
        </w:tc>
        <w:tc>
          <w:tcPr>
            <w:tcW w:w="1803" w:type="dxa"/>
          </w:tcPr>
          <w:p w14:paraId="28D2E94E" w14:textId="66AF2023" w:rsidR="00562283" w:rsidRDefault="00562283" w:rsidP="00E56506">
            <w:pPr>
              <w:spacing w:line="240" w:lineRule="auto"/>
              <w:jc w:val="both"/>
              <w:rPr>
                <w:rFonts w:ascii="Arial" w:hAnsi="Arial" w:cs="Arial"/>
                <w:lang w:val="en-US"/>
              </w:rPr>
            </w:pPr>
            <w:r>
              <w:rPr>
                <w:rFonts w:ascii="Arial" w:hAnsi="Arial" w:cs="Arial"/>
                <w:lang w:val="en-US"/>
              </w:rPr>
              <w:t>0.97</w:t>
            </w:r>
          </w:p>
        </w:tc>
        <w:tc>
          <w:tcPr>
            <w:tcW w:w="1803" w:type="dxa"/>
          </w:tcPr>
          <w:p w14:paraId="3E4D0EF5" w14:textId="31DA3644" w:rsidR="00562283" w:rsidRDefault="00562283" w:rsidP="00E56506">
            <w:pPr>
              <w:spacing w:line="240" w:lineRule="auto"/>
              <w:jc w:val="both"/>
              <w:rPr>
                <w:rFonts w:ascii="Arial" w:hAnsi="Arial" w:cs="Arial"/>
                <w:lang w:val="en-US"/>
              </w:rPr>
            </w:pPr>
            <w:r>
              <w:rPr>
                <w:rFonts w:ascii="Arial" w:hAnsi="Arial" w:cs="Arial"/>
                <w:lang w:val="en-US"/>
              </w:rPr>
              <w:t>0.98</w:t>
            </w:r>
          </w:p>
        </w:tc>
        <w:tc>
          <w:tcPr>
            <w:tcW w:w="1803" w:type="dxa"/>
          </w:tcPr>
          <w:p w14:paraId="2D439AA2" w14:textId="098AAA6E" w:rsidR="00562283" w:rsidRDefault="00562283" w:rsidP="00E56506">
            <w:pPr>
              <w:spacing w:line="240" w:lineRule="auto"/>
              <w:jc w:val="both"/>
              <w:rPr>
                <w:rFonts w:ascii="Arial" w:hAnsi="Arial" w:cs="Arial"/>
                <w:lang w:val="en-US"/>
              </w:rPr>
            </w:pPr>
            <w:r>
              <w:rPr>
                <w:rFonts w:ascii="Arial" w:hAnsi="Arial" w:cs="Arial"/>
                <w:lang w:val="en-US"/>
              </w:rPr>
              <w:t>0.98</w:t>
            </w:r>
          </w:p>
        </w:tc>
        <w:tc>
          <w:tcPr>
            <w:tcW w:w="1804" w:type="dxa"/>
          </w:tcPr>
          <w:p w14:paraId="158FF339" w14:textId="3614C4BD" w:rsidR="00562283" w:rsidRDefault="00562283" w:rsidP="00E56506">
            <w:pPr>
              <w:spacing w:line="240" w:lineRule="auto"/>
              <w:jc w:val="both"/>
              <w:rPr>
                <w:rFonts w:ascii="Arial" w:hAnsi="Arial" w:cs="Arial"/>
                <w:lang w:val="en-US"/>
              </w:rPr>
            </w:pPr>
            <w:r>
              <w:rPr>
                <w:rFonts w:ascii="Arial" w:hAnsi="Arial" w:cs="Arial"/>
                <w:lang w:val="en-US"/>
              </w:rPr>
              <w:t>16774</w:t>
            </w:r>
          </w:p>
        </w:tc>
      </w:tr>
      <w:tr w:rsidR="00562283" w14:paraId="204EA14D" w14:textId="77777777" w:rsidTr="00AC35C3">
        <w:tc>
          <w:tcPr>
            <w:tcW w:w="1803" w:type="dxa"/>
          </w:tcPr>
          <w:p w14:paraId="1D492CC5" w14:textId="3CBE2725" w:rsidR="00562283" w:rsidRDefault="00562283" w:rsidP="00E56506">
            <w:pPr>
              <w:spacing w:line="240" w:lineRule="auto"/>
              <w:jc w:val="both"/>
              <w:rPr>
                <w:rFonts w:ascii="Arial" w:hAnsi="Arial" w:cs="Arial"/>
                <w:lang w:val="en-US"/>
              </w:rPr>
            </w:pPr>
            <w:r>
              <w:rPr>
                <w:rFonts w:ascii="Arial" w:hAnsi="Arial" w:cs="Arial"/>
                <w:lang w:val="en-US"/>
              </w:rPr>
              <w:t>Weighted Avg</w:t>
            </w:r>
          </w:p>
        </w:tc>
        <w:tc>
          <w:tcPr>
            <w:tcW w:w="7213" w:type="dxa"/>
            <w:gridSpan w:val="4"/>
          </w:tcPr>
          <w:p w14:paraId="29FE6AA9" w14:textId="6ECBF08D" w:rsidR="00562283" w:rsidRDefault="00562283" w:rsidP="00562283">
            <w:pPr>
              <w:spacing w:line="240" w:lineRule="auto"/>
              <w:jc w:val="center"/>
              <w:rPr>
                <w:rFonts w:ascii="Arial" w:hAnsi="Arial" w:cs="Arial"/>
                <w:lang w:val="en-US"/>
              </w:rPr>
            </w:pPr>
            <w:r>
              <w:rPr>
                <w:rFonts w:ascii="Arial" w:hAnsi="Arial" w:cs="Arial"/>
                <w:lang w:val="en-US"/>
              </w:rPr>
              <w:t>0.95</w:t>
            </w:r>
          </w:p>
        </w:tc>
      </w:tr>
    </w:tbl>
    <w:p w14:paraId="61B5E7C0" w14:textId="54EEF4A2" w:rsidR="00562283" w:rsidRDefault="00562283" w:rsidP="00E56506">
      <w:pPr>
        <w:spacing w:line="240" w:lineRule="auto"/>
        <w:jc w:val="both"/>
        <w:rPr>
          <w:rFonts w:ascii="Arial" w:hAnsi="Arial" w:cs="Arial"/>
          <w:lang w:val="en-US"/>
        </w:rPr>
      </w:pPr>
    </w:p>
    <w:p w14:paraId="23056ADE" w14:textId="0C4075C5" w:rsidR="00562283" w:rsidRDefault="00562283" w:rsidP="00562283">
      <w:pPr>
        <w:spacing w:line="240" w:lineRule="auto"/>
        <w:jc w:val="both"/>
        <w:rPr>
          <w:rFonts w:ascii="Arial" w:hAnsi="Arial" w:cs="Arial"/>
          <w:lang w:val="en-US"/>
        </w:rPr>
      </w:pPr>
      <w:r>
        <w:rPr>
          <w:rFonts w:ascii="Arial" w:hAnsi="Arial" w:cs="Arial"/>
          <w:lang w:val="en-US"/>
        </w:rPr>
        <w:t>Table.</w:t>
      </w:r>
      <w:r w:rsidR="005F6162">
        <w:rPr>
          <w:rFonts w:ascii="Arial" w:hAnsi="Arial" w:cs="Arial"/>
          <w:lang w:val="en-US"/>
        </w:rPr>
        <w:t>2</w:t>
      </w:r>
      <w:r>
        <w:rPr>
          <w:rFonts w:ascii="Arial" w:hAnsi="Arial" w:cs="Arial"/>
          <w:lang w:val="en-US"/>
        </w:rPr>
        <w:t xml:space="preserve"> The experimental results of </w:t>
      </w:r>
      <w:r w:rsidR="005F6162">
        <w:rPr>
          <w:rFonts w:ascii="Arial" w:hAnsi="Arial" w:cs="Arial"/>
          <w:lang w:val="en-US"/>
        </w:rPr>
        <w:t>DNN</w:t>
      </w:r>
    </w:p>
    <w:tbl>
      <w:tblPr>
        <w:tblStyle w:val="TableGrid"/>
        <w:tblW w:w="0" w:type="auto"/>
        <w:tblLook w:val="04A0" w:firstRow="1" w:lastRow="0" w:firstColumn="1" w:lastColumn="0" w:noHBand="0" w:noVBand="1"/>
      </w:tblPr>
      <w:tblGrid>
        <w:gridCol w:w="1803"/>
        <w:gridCol w:w="1803"/>
        <w:gridCol w:w="1803"/>
        <w:gridCol w:w="1803"/>
        <w:gridCol w:w="1804"/>
      </w:tblGrid>
      <w:tr w:rsidR="00562283" w14:paraId="3733610E" w14:textId="77777777" w:rsidTr="00367DAC">
        <w:tc>
          <w:tcPr>
            <w:tcW w:w="1803" w:type="dxa"/>
          </w:tcPr>
          <w:p w14:paraId="21E18D02" w14:textId="77777777" w:rsidR="00562283" w:rsidRDefault="00562283" w:rsidP="00367DAC">
            <w:pPr>
              <w:spacing w:line="240" w:lineRule="auto"/>
              <w:jc w:val="both"/>
              <w:rPr>
                <w:rFonts w:ascii="Arial" w:hAnsi="Arial" w:cs="Arial"/>
                <w:lang w:val="en-US"/>
              </w:rPr>
            </w:pPr>
          </w:p>
        </w:tc>
        <w:tc>
          <w:tcPr>
            <w:tcW w:w="1803" w:type="dxa"/>
          </w:tcPr>
          <w:p w14:paraId="64EB4EB4" w14:textId="77777777" w:rsidR="00562283" w:rsidRDefault="00562283" w:rsidP="00367DAC">
            <w:pPr>
              <w:spacing w:line="240" w:lineRule="auto"/>
              <w:jc w:val="both"/>
              <w:rPr>
                <w:rFonts w:ascii="Arial" w:hAnsi="Arial" w:cs="Arial"/>
                <w:lang w:val="en-US"/>
              </w:rPr>
            </w:pPr>
            <w:r>
              <w:rPr>
                <w:rFonts w:ascii="Arial" w:hAnsi="Arial" w:cs="Arial"/>
                <w:lang w:val="en-US"/>
              </w:rPr>
              <w:t>Accuracy</w:t>
            </w:r>
          </w:p>
        </w:tc>
        <w:tc>
          <w:tcPr>
            <w:tcW w:w="1803" w:type="dxa"/>
          </w:tcPr>
          <w:p w14:paraId="32374C72" w14:textId="77777777" w:rsidR="00562283" w:rsidRDefault="00562283" w:rsidP="00367DAC">
            <w:pPr>
              <w:spacing w:line="240" w:lineRule="auto"/>
              <w:jc w:val="both"/>
              <w:rPr>
                <w:rFonts w:ascii="Arial" w:hAnsi="Arial" w:cs="Arial"/>
                <w:lang w:val="en-US"/>
              </w:rPr>
            </w:pPr>
            <w:r>
              <w:rPr>
                <w:rFonts w:ascii="Arial" w:hAnsi="Arial" w:cs="Arial"/>
                <w:lang w:val="en-US"/>
              </w:rPr>
              <w:t>Recall</w:t>
            </w:r>
          </w:p>
        </w:tc>
        <w:tc>
          <w:tcPr>
            <w:tcW w:w="1803" w:type="dxa"/>
          </w:tcPr>
          <w:p w14:paraId="0E7C9153" w14:textId="77777777" w:rsidR="00562283" w:rsidRDefault="00562283" w:rsidP="00367DAC">
            <w:pPr>
              <w:spacing w:line="240" w:lineRule="auto"/>
              <w:jc w:val="both"/>
              <w:rPr>
                <w:rFonts w:ascii="Arial" w:hAnsi="Arial" w:cs="Arial"/>
                <w:lang w:val="en-US"/>
              </w:rPr>
            </w:pPr>
            <w:r>
              <w:rPr>
                <w:rFonts w:ascii="Arial" w:hAnsi="Arial" w:cs="Arial"/>
                <w:lang w:val="en-US"/>
              </w:rPr>
              <w:t>F1-score</w:t>
            </w:r>
          </w:p>
        </w:tc>
        <w:tc>
          <w:tcPr>
            <w:tcW w:w="1804" w:type="dxa"/>
          </w:tcPr>
          <w:p w14:paraId="5BDFE3CF" w14:textId="77777777" w:rsidR="00562283" w:rsidRDefault="00562283" w:rsidP="00367DAC">
            <w:pPr>
              <w:spacing w:line="240" w:lineRule="auto"/>
              <w:jc w:val="both"/>
              <w:rPr>
                <w:rFonts w:ascii="Arial" w:hAnsi="Arial" w:cs="Arial"/>
                <w:lang w:val="en-US"/>
              </w:rPr>
            </w:pPr>
            <w:r>
              <w:rPr>
                <w:rFonts w:ascii="Arial" w:hAnsi="Arial" w:cs="Arial"/>
                <w:lang w:val="en-US"/>
              </w:rPr>
              <w:t>Number</w:t>
            </w:r>
          </w:p>
        </w:tc>
      </w:tr>
      <w:tr w:rsidR="00562283" w14:paraId="1DDAE5EE" w14:textId="77777777" w:rsidTr="00367DAC">
        <w:tc>
          <w:tcPr>
            <w:tcW w:w="1803" w:type="dxa"/>
          </w:tcPr>
          <w:p w14:paraId="491F1C4B" w14:textId="77777777" w:rsidR="00562283" w:rsidRDefault="00562283" w:rsidP="00367DAC">
            <w:pPr>
              <w:spacing w:line="240" w:lineRule="auto"/>
              <w:jc w:val="both"/>
              <w:rPr>
                <w:rFonts w:ascii="Arial" w:hAnsi="Arial" w:cs="Arial"/>
                <w:lang w:val="en-US"/>
              </w:rPr>
            </w:pPr>
            <w:r>
              <w:rPr>
                <w:rFonts w:ascii="Arial" w:hAnsi="Arial" w:cs="Arial"/>
                <w:lang w:val="en-US"/>
              </w:rPr>
              <w:t>Dos</w:t>
            </w:r>
          </w:p>
        </w:tc>
        <w:tc>
          <w:tcPr>
            <w:tcW w:w="1803" w:type="dxa"/>
          </w:tcPr>
          <w:p w14:paraId="498D4AA7" w14:textId="77777777" w:rsidR="00562283" w:rsidRDefault="00562283" w:rsidP="00367DAC">
            <w:pPr>
              <w:spacing w:line="240" w:lineRule="auto"/>
              <w:jc w:val="both"/>
              <w:rPr>
                <w:rFonts w:ascii="Arial" w:hAnsi="Arial" w:cs="Arial"/>
                <w:lang w:val="en-US"/>
              </w:rPr>
            </w:pPr>
            <w:r>
              <w:rPr>
                <w:rFonts w:ascii="Arial" w:hAnsi="Arial" w:cs="Arial"/>
                <w:lang w:val="en-US"/>
              </w:rPr>
              <w:t>0.99</w:t>
            </w:r>
          </w:p>
        </w:tc>
        <w:tc>
          <w:tcPr>
            <w:tcW w:w="1803" w:type="dxa"/>
          </w:tcPr>
          <w:p w14:paraId="4C75C79A" w14:textId="7904AE6B" w:rsidR="00562283" w:rsidRDefault="00562283" w:rsidP="00367DAC">
            <w:pPr>
              <w:spacing w:line="240" w:lineRule="auto"/>
              <w:jc w:val="both"/>
              <w:rPr>
                <w:rFonts w:ascii="Arial" w:hAnsi="Arial" w:cs="Arial"/>
                <w:lang w:val="en-US"/>
              </w:rPr>
            </w:pPr>
            <w:r>
              <w:rPr>
                <w:rFonts w:ascii="Arial" w:hAnsi="Arial" w:cs="Arial"/>
                <w:lang w:val="en-US"/>
              </w:rPr>
              <w:t>0.9</w:t>
            </w:r>
            <w:r w:rsidR="005F6162">
              <w:rPr>
                <w:rFonts w:ascii="Arial" w:hAnsi="Arial" w:cs="Arial"/>
                <w:lang w:val="en-US"/>
              </w:rPr>
              <w:t>8</w:t>
            </w:r>
          </w:p>
        </w:tc>
        <w:tc>
          <w:tcPr>
            <w:tcW w:w="1803" w:type="dxa"/>
          </w:tcPr>
          <w:p w14:paraId="5D773E1A" w14:textId="10A6FB8C" w:rsidR="00562283" w:rsidRDefault="00562283" w:rsidP="00367DAC">
            <w:pPr>
              <w:spacing w:line="240" w:lineRule="auto"/>
              <w:jc w:val="both"/>
              <w:rPr>
                <w:rFonts w:ascii="Arial" w:hAnsi="Arial" w:cs="Arial"/>
                <w:lang w:val="en-US"/>
              </w:rPr>
            </w:pPr>
            <w:r>
              <w:rPr>
                <w:rFonts w:ascii="Arial" w:hAnsi="Arial" w:cs="Arial"/>
                <w:lang w:val="en-US"/>
              </w:rPr>
              <w:t>0.9</w:t>
            </w:r>
            <w:r w:rsidR="005F6162">
              <w:rPr>
                <w:rFonts w:ascii="Arial" w:hAnsi="Arial" w:cs="Arial"/>
                <w:lang w:val="en-US"/>
              </w:rPr>
              <w:t>8</w:t>
            </w:r>
          </w:p>
        </w:tc>
        <w:tc>
          <w:tcPr>
            <w:tcW w:w="1804" w:type="dxa"/>
          </w:tcPr>
          <w:p w14:paraId="42965F82" w14:textId="77777777" w:rsidR="00562283" w:rsidRDefault="00562283" w:rsidP="00367DAC">
            <w:pPr>
              <w:spacing w:line="240" w:lineRule="auto"/>
              <w:jc w:val="both"/>
              <w:rPr>
                <w:rFonts w:ascii="Arial" w:hAnsi="Arial" w:cs="Arial"/>
                <w:lang w:val="en-US"/>
              </w:rPr>
            </w:pPr>
            <w:r>
              <w:rPr>
                <w:rFonts w:ascii="Arial" w:hAnsi="Arial" w:cs="Arial"/>
                <w:lang w:val="en-US"/>
              </w:rPr>
              <w:t>11484</w:t>
            </w:r>
          </w:p>
        </w:tc>
      </w:tr>
      <w:tr w:rsidR="00562283" w14:paraId="2B2C6EF6" w14:textId="77777777" w:rsidTr="00367DAC">
        <w:tc>
          <w:tcPr>
            <w:tcW w:w="1803" w:type="dxa"/>
          </w:tcPr>
          <w:p w14:paraId="71B39DEB" w14:textId="77777777" w:rsidR="00562283" w:rsidRDefault="00562283" w:rsidP="00367DAC">
            <w:pPr>
              <w:spacing w:line="240" w:lineRule="auto"/>
              <w:jc w:val="both"/>
              <w:rPr>
                <w:rFonts w:ascii="Arial" w:hAnsi="Arial" w:cs="Arial"/>
                <w:lang w:val="en-US"/>
              </w:rPr>
            </w:pPr>
            <w:r>
              <w:rPr>
                <w:rFonts w:ascii="Arial" w:hAnsi="Arial" w:cs="Arial"/>
                <w:lang w:val="en-US"/>
              </w:rPr>
              <w:t>Probe</w:t>
            </w:r>
          </w:p>
        </w:tc>
        <w:tc>
          <w:tcPr>
            <w:tcW w:w="1803" w:type="dxa"/>
          </w:tcPr>
          <w:p w14:paraId="12BE44FF" w14:textId="77777777" w:rsidR="00562283" w:rsidRDefault="00562283" w:rsidP="00367DAC">
            <w:pPr>
              <w:spacing w:line="240" w:lineRule="auto"/>
              <w:jc w:val="both"/>
              <w:rPr>
                <w:rFonts w:ascii="Arial" w:hAnsi="Arial" w:cs="Arial"/>
                <w:lang w:val="en-US"/>
              </w:rPr>
            </w:pPr>
            <w:r>
              <w:rPr>
                <w:rFonts w:ascii="Arial" w:hAnsi="Arial" w:cs="Arial"/>
                <w:lang w:val="en-US"/>
              </w:rPr>
              <w:t>0.96</w:t>
            </w:r>
          </w:p>
        </w:tc>
        <w:tc>
          <w:tcPr>
            <w:tcW w:w="1803" w:type="dxa"/>
          </w:tcPr>
          <w:p w14:paraId="2869B198" w14:textId="6B369BBC" w:rsidR="00562283" w:rsidRDefault="00562283" w:rsidP="00367DAC">
            <w:pPr>
              <w:spacing w:line="240" w:lineRule="auto"/>
              <w:jc w:val="both"/>
              <w:rPr>
                <w:rFonts w:ascii="Arial" w:hAnsi="Arial" w:cs="Arial"/>
                <w:lang w:val="en-US"/>
              </w:rPr>
            </w:pPr>
            <w:r>
              <w:rPr>
                <w:rFonts w:ascii="Arial" w:hAnsi="Arial" w:cs="Arial"/>
                <w:lang w:val="en-US"/>
              </w:rPr>
              <w:t>0.9</w:t>
            </w:r>
            <w:r w:rsidR="005F6162">
              <w:rPr>
                <w:rFonts w:ascii="Arial" w:hAnsi="Arial" w:cs="Arial"/>
                <w:lang w:val="en-US"/>
              </w:rPr>
              <w:t>3</w:t>
            </w:r>
          </w:p>
        </w:tc>
        <w:tc>
          <w:tcPr>
            <w:tcW w:w="1803" w:type="dxa"/>
          </w:tcPr>
          <w:p w14:paraId="79CEEE94" w14:textId="16549541" w:rsidR="00562283" w:rsidRDefault="00562283" w:rsidP="00367DAC">
            <w:pPr>
              <w:spacing w:line="240" w:lineRule="auto"/>
              <w:jc w:val="both"/>
              <w:rPr>
                <w:rFonts w:ascii="Arial" w:hAnsi="Arial" w:cs="Arial"/>
                <w:lang w:val="en-US"/>
              </w:rPr>
            </w:pPr>
            <w:r>
              <w:rPr>
                <w:rFonts w:ascii="Arial" w:hAnsi="Arial" w:cs="Arial"/>
                <w:lang w:val="en-US"/>
              </w:rPr>
              <w:t>0.9</w:t>
            </w:r>
            <w:r w:rsidR="005F6162">
              <w:rPr>
                <w:rFonts w:ascii="Arial" w:hAnsi="Arial" w:cs="Arial"/>
                <w:lang w:val="en-US"/>
              </w:rPr>
              <w:t>4</w:t>
            </w:r>
          </w:p>
        </w:tc>
        <w:tc>
          <w:tcPr>
            <w:tcW w:w="1804" w:type="dxa"/>
          </w:tcPr>
          <w:p w14:paraId="12A3A638" w14:textId="77777777" w:rsidR="00562283" w:rsidRDefault="00562283" w:rsidP="00367DAC">
            <w:pPr>
              <w:spacing w:line="240" w:lineRule="auto"/>
              <w:jc w:val="both"/>
              <w:rPr>
                <w:rFonts w:ascii="Arial" w:hAnsi="Arial" w:cs="Arial"/>
                <w:lang w:val="en-US"/>
              </w:rPr>
            </w:pPr>
            <w:r>
              <w:rPr>
                <w:rFonts w:ascii="Arial" w:hAnsi="Arial" w:cs="Arial"/>
                <w:lang w:val="en-US"/>
              </w:rPr>
              <w:t>2947</w:t>
            </w:r>
          </w:p>
        </w:tc>
      </w:tr>
      <w:tr w:rsidR="00562283" w14:paraId="5BE12C99" w14:textId="77777777" w:rsidTr="00367DAC">
        <w:tc>
          <w:tcPr>
            <w:tcW w:w="1803" w:type="dxa"/>
          </w:tcPr>
          <w:p w14:paraId="62A9AB2E" w14:textId="77777777" w:rsidR="00562283" w:rsidRDefault="00562283" w:rsidP="00367DAC">
            <w:pPr>
              <w:spacing w:line="240" w:lineRule="auto"/>
              <w:jc w:val="both"/>
              <w:rPr>
                <w:rFonts w:ascii="Arial" w:hAnsi="Arial" w:cs="Arial"/>
                <w:lang w:val="en-US"/>
              </w:rPr>
            </w:pPr>
            <w:r>
              <w:rPr>
                <w:rFonts w:ascii="Arial" w:hAnsi="Arial" w:cs="Arial"/>
                <w:lang w:val="en-US"/>
              </w:rPr>
              <w:t>R2L</w:t>
            </w:r>
          </w:p>
        </w:tc>
        <w:tc>
          <w:tcPr>
            <w:tcW w:w="1803" w:type="dxa"/>
          </w:tcPr>
          <w:p w14:paraId="2218FF6B" w14:textId="6512CE1B" w:rsidR="00562283" w:rsidRDefault="00562283" w:rsidP="00367DAC">
            <w:pPr>
              <w:spacing w:line="240" w:lineRule="auto"/>
              <w:jc w:val="both"/>
              <w:rPr>
                <w:rFonts w:ascii="Arial" w:hAnsi="Arial" w:cs="Arial"/>
                <w:lang w:val="en-US"/>
              </w:rPr>
            </w:pPr>
            <w:r>
              <w:rPr>
                <w:rFonts w:ascii="Arial" w:hAnsi="Arial" w:cs="Arial"/>
                <w:lang w:val="en-US"/>
              </w:rPr>
              <w:t>0.</w:t>
            </w:r>
            <w:r w:rsidR="005F6162">
              <w:rPr>
                <w:rFonts w:ascii="Arial" w:hAnsi="Arial" w:cs="Arial"/>
                <w:lang w:val="en-US"/>
              </w:rPr>
              <w:t>83</w:t>
            </w:r>
          </w:p>
        </w:tc>
        <w:tc>
          <w:tcPr>
            <w:tcW w:w="1803" w:type="dxa"/>
          </w:tcPr>
          <w:p w14:paraId="340B8171" w14:textId="16F4B7DF" w:rsidR="00562283" w:rsidRDefault="00562283" w:rsidP="00367DAC">
            <w:pPr>
              <w:spacing w:line="240" w:lineRule="auto"/>
              <w:jc w:val="both"/>
              <w:rPr>
                <w:rFonts w:ascii="Arial" w:hAnsi="Arial" w:cs="Arial"/>
                <w:lang w:val="en-US"/>
              </w:rPr>
            </w:pPr>
            <w:r>
              <w:rPr>
                <w:rFonts w:ascii="Arial" w:hAnsi="Arial" w:cs="Arial"/>
                <w:lang w:val="en-US"/>
              </w:rPr>
              <w:t>0.</w:t>
            </w:r>
            <w:r w:rsidR="005F6162">
              <w:rPr>
                <w:rFonts w:ascii="Arial" w:hAnsi="Arial" w:cs="Arial"/>
                <w:lang w:val="en-US"/>
              </w:rPr>
              <w:t>74</w:t>
            </w:r>
          </w:p>
        </w:tc>
        <w:tc>
          <w:tcPr>
            <w:tcW w:w="1803" w:type="dxa"/>
          </w:tcPr>
          <w:p w14:paraId="38719029" w14:textId="2D718D41" w:rsidR="00562283" w:rsidRDefault="00562283" w:rsidP="00367DAC">
            <w:pPr>
              <w:spacing w:line="240" w:lineRule="auto"/>
              <w:jc w:val="both"/>
              <w:rPr>
                <w:rFonts w:ascii="Arial" w:hAnsi="Arial" w:cs="Arial"/>
                <w:lang w:val="en-US"/>
              </w:rPr>
            </w:pPr>
            <w:r>
              <w:rPr>
                <w:rFonts w:ascii="Arial" w:hAnsi="Arial" w:cs="Arial"/>
                <w:lang w:val="en-US"/>
              </w:rPr>
              <w:t>0.</w:t>
            </w:r>
            <w:r w:rsidR="005F6162">
              <w:rPr>
                <w:rFonts w:ascii="Arial" w:hAnsi="Arial" w:cs="Arial"/>
                <w:lang w:val="en-US"/>
              </w:rPr>
              <w:t>78</w:t>
            </w:r>
          </w:p>
        </w:tc>
        <w:tc>
          <w:tcPr>
            <w:tcW w:w="1804" w:type="dxa"/>
          </w:tcPr>
          <w:p w14:paraId="77B45300" w14:textId="77777777" w:rsidR="00562283" w:rsidRDefault="00562283" w:rsidP="00367DAC">
            <w:pPr>
              <w:spacing w:line="240" w:lineRule="auto"/>
              <w:jc w:val="both"/>
              <w:rPr>
                <w:rFonts w:ascii="Arial" w:hAnsi="Arial" w:cs="Arial"/>
                <w:lang w:val="en-US"/>
              </w:rPr>
            </w:pPr>
            <w:r>
              <w:rPr>
                <w:rFonts w:ascii="Arial" w:hAnsi="Arial" w:cs="Arial"/>
                <w:lang w:val="en-US"/>
              </w:rPr>
              <w:t>274</w:t>
            </w:r>
          </w:p>
        </w:tc>
      </w:tr>
      <w:tr w:rsidR="00562283" w14:paraId="3730D43E" w14:textId="77777777" w:rsidTr="00367DAC">
        <w:tc>
          <w:tcPr>
            <w:tcW w:w="1803" w:type="dxa"/>
          </w:tcPr>
          <w:p w14:paraId="6878BE53" w14:textId="77777777" w:rsidR="00562283" w:rsidRDefault="00562283" w:rsidP="00367DAC">
            <w:pPr>
              <w:spacing w:line="240" w:lineRule="auto"/>
              <w:jc w:val="both"/>
              <w:rPr>
                <w:rFonts w:ascii="Arial" w:hAnsi="Arial" w:cs="Arial"/>
                <w:lang w:val="en-US"/>
              </w:rPr>
            </w:pPr>
            <w:r>
              <w:rPr>
                <w:rFonts w:ascii="Arial" w:hAnsi="Arial" w:cs="Arial"/>
                <w:lang w:val="en-US"/>
              </w:rPr>
              <w:t>U2R</w:t>
            </w:r>
          </w:p>
        </w:tc>
        <w:tc>
          <w:tcPr>
            <w:tcW w:w="1803" w:type="dxa"/>
          </w:tcPr>
          <w:p w14:paraId="7B2A60B2" w14:textId="181F4DE1" w:rsidR="00562283" w:rsidRPr="005F6162" w:rsidRDefault="00562283" w:rsidP="00367DAC">
            <w:pPr>
              <w:spacing w:line="240" w:lineRule="auto"/>
              <w:jc w:val="both"/>
              <w:rPr>
                <w:rFonts w:ascii="Arial" w:hAnsi="Arial" w:cs="Arial"/>
                <w:color w:val="C00000"/>
                <w:lang w:val="en-US"/>
              </w:rPr>
            </w:pPr>
            <w:r w:rsidRPr="005F6162">
              <w:rPr>
                <w:rFonts w:ascii="Arial" w:hAnsi="Arial" w:cs="Arial"/>
                <w:color w:val="C00000"/>
                <w:lang w:val="en-US"/>
              </w:rPr>
              <w:t>0</w:t>
            </w:r>
            <w:r w:rsidR="005F6162" w:rsidRPr="005F6162">
              <w:rPr>
                <w:rFonts w:ascii="Arial" w:hAnsi="Arial" w:cs="Arial"/>
                <w:color w:val="C00000"/>
                <w:lang w:val="en-US"/>
              </w:rPr>
              <w:t>.00</w:t>
            </w:r>
          </w:p>
        </w:tc>
        <w:tc>
          <w:tcPr>
            <w:tcW w:w="1803" w:type="dxa"/>
          </w:tcPr>
          <w:p w14:paraId="23CC981C" w14:textId="21A72995" w:rsidR="00562283" w:rsidRPr="005F6162" w:rsidRDefault="00562283" w:rsidP="00367DAC">
            <w:pPr>
              <w:spacing w:line="240" w:lineRule="auto"/>
              <w:jc w:val="both"/>
              <w:rPr>
                <w:rFonts w:ascii="Arial" w:hAnsi="Arial" w:cs="Arial"/>
                <w:color w:val="C00000"/>
                <w:lang w:val="en-US"/>
              </w:rPr>
            </w:pPr>
            <w:r w:rsidRPr="005F6162">
              <w:rPr>
                <w:rFonts w:ascii="Arial" w:hAnsi="Arial" w:cs="Arial"/>
                <w:color w:val="C00000"/>
                <w:lang w:val="en-US"/>
              </w:rPr>
              <w:t>0.</w:t>
            </w:r>
            <w:r w:rsidR="005F6162" w:rsidRPr="005F6162">
              <w:rPr>
                <w:rFonts w:ascii="Arial" w:hAnsi="Arial" w:cs="Arial"/>
                <w:color w:val="C00000"/>
                <w:lang w:val="en-US"/>
              </w:rPr>
              <w:t>00</w:t>
            </w:r>
          </w:p>
        </w:tc>
        <w:tc>
          <w:tcPr>
            <w:tcW w:w="1803" w:type="dxa"/>
          </w:tcPr>
          <w:p w14:paraId="7AF41EFE" w14:textId="5A9071E4" w:rsidR="00562283" w:rsidRPr="005F6162" w:rsidRDefault="00562283" w:rsidP="00367DAC">
            <w:pPr>
              <w:spacing w:line="240" w:lineRule="auto"/>
              <w:jc w:val="both"/>
              <w:rPr>
                <w:rFonts w:ascii="Arial" w:hAnsi="Arial" w:cs="Arial"/>
                <w:color w:val="C00000"/>
                <w:lang w:val="en-US"/>
              </w:rPr>
            </w:pPr>
            <w:r w:rsidRPr="005F6162">
              <w:rPr>
                <w:rFonts w:ascii="Arial" w:hAnsi="Arial" w:cs="Arial"/>
                <w:color w:val="C00000"/>
                <w:lang w:val="en-US"/>
              </w:rPr>
              <w:t>0.</w:t>
            </w:r>
            <w:r w:rsidR="005F6162" w:rsidRPr="005F6162">
              <w:rPr>
                <w:rFonts w:ascii="Arial" w:hAnsi="Arial" w:cs="Arial"/>
                <w:color w:val="C00000"/>
                <w:lang w:val="en-US"/>
              </w:rPr>
              <w:t>00</w:t>
            </w:r>
          </w:p>
        </w:tc>
        <w:tc>
          <w:tcPr>
            <w:tcW w:w="1804" w:type="dxa"/>
          </w:tcPr>
          <w:p w14:paraId="0255F8A7" w14:textId="77777777" w:rsidR="00562283" w:rsidRDefault="00562283" w:rsidP="00367DAC">
            <w:pPr>
              <w:spacing w:line="240" w:lineRule="auto"/>
              <w:jc w:val="both"/>
              <w:rPr>
                <w:rFonts w:ascii="Arial" w:hAnsi="Arial" w:cs="Arial"/>
                <w:lang w:val="en-US"/>
              </w:rPr>
            </w:pPr>
            <w:r>
              <w:rPr>
                <w:rFonts w:ascii="Arial" w:hAnsi="Arial" w:cs="Arial"/>
                <w:lang w:val="en-US"/>
              </w:rPr>
              <w:t>15</w:t>
            </w:r>
          </w:p>
        </w:tc>
      </w:tr>
      <w:tr w:rsidR="00562283" w14:paraId="4CB5E877" w14:textId="77777777" w:rsidTr="00367DAC">
        <w:tc>
          <w:tcPr>
            <w:tcW w:w="1803" w:type="dxa"/>
          </w:tcPr>
          <w:p w14:paraId="674B237E" w14:textId="77777777" w:rsidR="00562283" w:rsidRDefault="00562283" w:rsidP="00367DAC">
            <w:pPr>
              <w:spacing w:line="240" w:lineRule="auto"/>
              <w:jc w:val="both"/>
              <w:rPr>
                <w:rFonts w:ascii="Arial" w:hAnsi="Arial" w:cs="Arial"/>
                <w:lang w:val="en-US"/>
              </w:rPr>
            </w:pPr>
            <w:r>
              <w:rPr>
                <w:rFonts w:ascii="Arial" w:hAnsi="Arial" w:cs="Arial"/>
                <w:lang w:val="en-US"/>
              </w:rPr>
              <w:t>Normal</w:t>
            </w:r>
          </w:p>
        </w:tc>
        <w:tc>
          <w:tcPr>
            <w:tcW w:w="1803" w:type="dxa"/>
          </w:tcPr>
          <w:p w14:paraId="489D88DE" w14:textId="02B449CA" w:rsidR="00562283" w:rsidRDefault="00562283" w:rsidP="00367DAC">
            <w:pPr>
              <w:spacing w:line="240" w:lineRule="auto"/>
              <w:jc w:val="both"/>
              <w:rPr>
                <w:rFonts w:ascii="Arial" w:hAnsi="Arial" w:cs="Arial"/>
                <w:lang w:val="en-US"/>
              </w:rPr>
            </w:pPr>
            <w:r>
              <w:rPr>
                <w:rFonts w:ascii="Arial" w:hAnsi="Arial" w:cs="Arial"/>
                <w:lang w:val="en-US"/>
              </w:rPr>
              <w:t>0.9</w:t>
            </w:r>
            <w:r w:rsidR="005F6162">
              <w:rPr>
                <w:rFonts w:ascii="Arial" w:hAnsi="Arial" w:cs="Arial"/>
                <w:lang w:val="en-US"/>
              </w:rPr>
              <w:t>8</w:t>
            </w:r>
          </w:p>
        </w:tc>
        <w:tc>
          <w:tcPr>
            <w:tcW w:w="1803" w:type="dxa"/>
          </w:tcPr>
          <w:p w14:paraId="5E987C4C" w14:textId="77777777" w:rsidR="00562283" w:rsidRDefault="00562283" w:rsidP="00367DAC">
            <w:pPr>
              <w:spacing w:line="240" w:lineRule="auto"/>
              <w:jc w:val="both"/>
              <w:rPr>
                <w:rFonts w:ascii="Arial" w:hAnsi="Arial" w:cs="Arial"/>
                <w:lang w:val="en-US"/>
              </w:rPr>
            </w:pPr>
            <w:r>
              <w:rPr>
                <w:rFonts w:ascii="Arial" w:hAnsi="Arial" w:cs="Arial"/>
                <w:lang w:val="en-US"/>
              </w:rPr>
              <w:t>0.99</w:t>
            </w:r>
          </w:p>
        </w:tc>
        <w:tc>
          <w:tcPr>
            <w:tcW w:w="1803" w:type="dxa"/>
          </w:tcPr>
          <w:p w14:paraId="1AE54CAC" w14:textId="0BBE6A95" w:rsidR="00562283" w:rsidRDefault="00562283" w:rsidP="00367DAC">
            <w:pPr>
              <w:spacing w:line="240" w:lineRule="auto"/>
              <w:jc w:val="both"/>
              <w:rPr>
                <w:rFonts w:ascii="Arial" w:hAnsi="Arial" w:cs="Arial"/>
                <w:lang w:val="en-US"/>
              </w:rPr>
            </w:pPr>
            <w:r>
              <w:rPr>
                <w:rFonts w:ascii="Arial" w:hAnsi="Arial" w:cs="Arial"/>
                <w:lang w:val="en-US"/>
              </w:rPr>
              <w:t>0.9</w:t>
            </w:r>
            <w:r w:rsidR="005F6162">
              <w:rPr>
                <w:rFonts w:ascii="Arial" w:hAnsi="Arial" w:cs="Arial"/>
                <w:lang w:val="en-US"/>
              </w:rPr>
              <w:t>8</w:t>
            </w:r>
          </w:p>
        </w:tc>
        <w:tc>
          <w:tcPr>
            <w:tcW w:w="1804" w:type="dxa"/>
          </w:tcPr>
          <w:p w14:paraId="69BB2CE3" w14:textId="77777777" w:rsidR="00562283" w:rsidRDefault="00562283" w:rsidP="00367DAC">
            <w:pPr>
              <w:spacing w:line="240" w:lineRule="auto"/>
              <w:jc w:val="both"/>
              <w:rPr>
                <w:rFonts w:ascii="Arial" w:hAnsi="Arial" w:cs="Arial"/>
                <w:lang w:val="en-US"/>
              </w:rPr>
            </w:pPr>
            <w:r>
              <w:rPr>
                <w:rFonts w:ascii="Arial" w:hAnsi="Arial" w:cs="Arial"/>
                <w:lang w:val="en-US"/>
              </w:rPr>
              <w:t>16774</w:t>
            </w:r>
          </w:p>
        </w:tc>
      </w:tr>
      <w:tr w:rsidR="00562283" w14:paraId="6DE8A598" w14:textId="77777777" w:rsidTr="00367DAC">
        <w:tc>
          <w:tcPr>
            <w:tcW w:w="1803" w:type="dxa"/>
          </w:tcPr>
          <w:p w14:paraId="79A3FB90" w14:textId="77777777" w:rsidR="00562283" w:rsidRDefault="00562283" w:rsidP="00367DAC">
            <w:pPr>
              <w:spacing w:line="240" w:lineRule="auto"/>
              <w:jc w:val="both"/>
              <w:rPr>
                <w:rFonts w:ascii="Arial" w:hAnsi="Arial" w:cs="Arial"/>
                <w:lang w:val="en-US"/>
              </w:rPr>
            </w:pPr>
            <w:r>
              <w:rPr>
                <w:rFonts w:ascii="Arial" w:hAnsi="Arial" w:cs="Arial"/>
                <w:lang w:val="en-US"/>
              </w:rPr>
              <w:t>Weighted Avg</w:t>
            </w:r>
          </w:p>
        </w:tc>
        <w:tc>
          <w:tcPr>
            <w:tcW w:w="7213" w:type="dxa"/>
            <w:gridSpan w:val="4"/>
          </w:tcPr>
          <w:p w14:paraId="22F6B774" w14:textId="77777777" w:rsidR="00562283" w:rsidRDefault="00562283" w:rsidP="00367DAC">
            <w:pPr>
              <w:spacing w:line="240" w:lineRule="auto"/>
              <w:jc w:val="center"/>
              <w:rPr>
                <w:rFonts w:ascii="Arial" w:hAnsi="Arial" w:cs="Arial"/>
                <w:lang w:val="en-US"/>
              </w:rPr>
            </w:pPr>
            <w:r>
              <w:rPr>
                <w:rFonts w:ascii="Arial" w:hAnsi="Arial" w:cs="Arial"/>
                <w:lang w:val="en-US"/>
              </w:rPr>
              <w:t>0.98</w:t>
            </w:r>
          </w:p>
        </w:tc>
      </w:tr>
    </w:tbl>
    <w:p w14:paraId="6E2BD7DF" w14:textId="3AE2633E" w:rsidR="00562283" w:rsidRDefault="00562283" w:rsidP="00E56506">
      <w:pPr>
        <w:spacing w:line="240" w:lineRule="auto"/>
        <w:jc w:val="both"/>
        <w:rPr>
          <w:rFonts w:ascii="Arial" w:hAnsi="Arial" w:cs="Arial"/>
          <w:lang w:val="en-US"/>
        </w:rPr>
      </w:pPr>
    </w:p>
    <w:p w14:paraId="7407767A" w14:textId="7981F126" w:rsidR="005F6162" w:rsidRDefault="005F6162" w:rsidP="005F6162">
      <w:pPr>
        <w:spacing w:line="240" w:lineRule="auto"/>
        <w:jc w:val="both"/>
        <w:rPr>
          <w:rFonts w:ascii="Arial" w:hAnsi="Arial" w:cs="Arial"/>
          <w:lang w:val="en-US"/>
        </w:rPr>
      </w:pPr>
      <w:r>
        <w:rPr>
          <w:rFonts w:ascii="Arial" w:hAnsi="Arial" w:cs="Arial"/>
          <w:lang w:val="en-US"/>
        </w:rPr>
        <w:t>Table.</w:t>
      </w:r>
      <w:r>
        <w:rPr>
          <w:rFonts w:ascii="Arial" w:hAnsi="Arial" w:cs="Arial"/>
          <w:lang w:val="en-US"/>
        </w:rPr>
        <w:t>3</w:t>
      </w:r>
      <w:r>
        <w:rPr>
          <w:rFonts w:ascii="Arial" w:hAnsi="Arial" w:cs="Arial"/>
          <w:lang w:val="en-US"/>
        </w:rPr>
        <w:t xml:space="preserve"> The </w:t>
      </w:r>
      <w:r w:rsidR="001D7676">
        <w:rPr>
          <w:rFonts w:ascii="Arial" w:hAnsi="Arial" w:cs="Arial"/>
          <w:lang w:val="en-US"/>
        </w:rPr>
        <w:t>comparis</w:t>
      </w:r>
      <w:r w:rsidR="00B56FF7">
        <w:rPr>
          <w:rFonts w:ascii="Arial" w:hAnsi="Arial" w:cs="Arial"/>
          <w:lang w:val="en-US"/>
        </w:rPr>
        <w:t>on between</w:t>
      </w:r>
      <w:r>
        <w:rPr>
          <w:rFonts w:ascii="Arial" w:hAnsi="Arial" w:cs="Arial"/>
          <w:lang w:val="en-US"/>
        </w:rPr>
        <w:t xml:space="preserve"> </w:t>
      </w:r>
      <w:r w:rsidR="001D7676">
        <w:rPr>
          <w:rFonts w:ascii="Arial" w:hAnsi="Arial" w:cs="Arial"/>
          <w:lang w:val="en-US"/>
        </w:rPr>
        <w:t>KNN and NDAE*</w:t>
      </w:r>
    </w:p>
    <w:tbl>
      <w:tblPr>
        <w:tblStyle w:val="TableGrid"/>
        <w:tblW w:w="0" w:type="auto"/>
        <w:tblLook w:val="04A0" w:firstRow="1" w:lastRow="0" w:firstColumn="1" w:lastColumn="0" w:noHBand="0" w:noVBand="1"/>
      </w:tblPr>
      <w:tblGrid>
        <w:gridCol w:w="1317"/>
        <w:gridCol w:w="1230"/>
        <w:gridCol w:w="992"/>
        <w:gridCol w:w="1134"/>
        <w:gridCol w:w="1134"/>
        <w:gridCol w:w="1134"/>
        <w:gridCol w:w="992"/>
        <w:gridCol w:w="1083"/>
      </w:tblGrid>
      <w:tr w:rsidR="005F6162" w14:paraId="45025F03" w14:textId="6F28CF6C" w:rsidTr="005F6162">
        <w:tc>
          <w:tcPr>
            <w:tcW w:w="1317" w:type="dxa"/>
          </w:tcPr>
          <w:p w14:paraId="5D591609" w14:textId="77777777" w:rsidR="005F6162" w:rsidRDefault="005F6162" w:rsidP="00367DAC">
            <w:pPr>
              <w:spacing w:line="240" w:lineRule="auto"/>
              <w:jc w:val="both"/>
              <w:rPr>
                <w:rFonts w:ascii="Arial" w:hAnsi="Arial" w:cs="Arial"/>
                <w:lang w:val="en-US"/>
              </w:rPr>
            </w:pPr>
          </w:p>
        </w:tc>
        <w:tc>
          <w:tcPr>
            <w:tcW w:w="2222" w:type="dxa"/>
            <w:gridSpan w:val="2"/>
          </w:tcPr>
          <w:p w14:paraId="751954EB" w14:textId="33140489" w:rsidR="005F6162" w:rsidRDefault="005F6162" w:rsidP="005F6162">
            <w:pPr>
              <w:spacing w:line="240" w:lineRule="auto"/>
              <w:jc w:val="center"/>
              <w:rPr>
                <w:rFonts w:ascii="Arial" w:hAnsi="Arial" w:cs="Arial"/>
                <w:lang w:val="en-US"/>
              </w:rPr>
            </w:pPr>
            <w:r>
              <w:rPr>
                <w:rFonts w:ascii="Arial" w:hAnsi="Arial" w:cs="Arial"/>
                <w:lang w:val="en-US"/>
              </w:rPr>
              <w:t>Accuracy</w:t>
            </w:r>
          </w:p>
        </w:tc>
        <w:tc>
          <w:tcPr>
            <w:tcW w:w="2268" w:type="dxa"/>
            <w:gridSpan w:val="2"/>
          </w:tcPr>
          <w:p w14:paraId="366F4F51" w14:textId="47D38E12" w:rsidR="005F6162" w:rsidRDefault="005F6162" w:rsidP="005F6162">
            <w:pPr>
              <w:spacing w:line="240" w:lineRule="auto"/>
              <w:jc w:val="center"/>
              <w:rPr>
                <w:rFonts w:ascii="Arial" w:hAnsi="Arial" w:cs="Arial"/>
                <w:lang w:val="en-US"/>
              </w:rPr>
            </w:pPr>
            <w:r>
              <w:rPr>
                <w:rFonts w:ascii="Arial" w:hAnsi="Arial" w:cs="Arial"/>
                <w:lang w:val="en-US"/>
              </w:rPr>
              <w:t>Recall</w:t>
            </w:r>
          </w:p>
        </w:tc>
        <w:tc>
          <w:tcPr>
            <w:tcW w:w="2126" w:type="dxa"/>
            <w:gridSpan w:val="2"/>
          </w:tcPr>
          <w:p w14:paraId="2A5C692A" w14:textId="51404DE6" w:rsidR="005F6162" w:rsidRDefault="005F6162" w:rsidP="005F6162">
            <w:pPr>
              <w:spacing w:line="240" w:lineRule="auto"/>
              <w:jc w:val="center"/>
              <w:rPr>
                <w:rFonts w:ascii="Arial" w:hAnsi="Arial" w:cs="Arial"/>
                <w:lang w:val="en-US"/>
              </w:rPr>
            </w:pPr>
            <w:r>
              <w:rPr>
                <w:rFonts w:ascii="Arial" w:hAnsi="Arial" w:cs="Arial"/>
                <w:lang w:val="en-US"/>
              </w:rPr>
              <w:t>F1-score</w:t>
            </w:r>
          </w:p>
        </w:tc>
        <w:tc>
          <w:tcPr>
            <w:tcW w:w="1083" w:type="dxa"/>
          </w:tcPr>
          <w:p w14:paraId="0BAA5301" w14:textId="4F7805FD" w:rsidR="005F6162" w:rsidRDefault="005F6162" w:rsidP="00367DAC">
            <w:pPr>
              <w:spacing w:line="240" w:lineRule="auto"/>
              <w:jc w:val="both"/>
              <w:rPr>
                <w:rFonts w:ascii="Arial" w:hAnsi="Arial" w:cs="Arial"/>
                <w:lang w:val="en-US"/>
              </w:rPr>
            </w:pPr>
            <w:r>
              <w:rPr>
                <w:rFonts w:ascii="Arial" w:hAnsi="Arial" w:cs="Arial"/>
                <w:lang w:val="en-US"/>
              </w:rPr>
              <w:t>Number</w:t>
            </w:r>
          </w:p>
        </w:tc>
      </w:tr>
      <w:tr w:rsidR="005F6162" w14:paraId="778EEF1E" w14:textId="203F0F14" w:rsidTr="005F6162">
        <w:tc>
          <w:tcPr>
            <w:tcW w:w="1317" w:type="dxa"/>
          </w:tcPr>
          <w:p w14:paraId="148B9451" w14:textId="77777777" w:rsidR="005F6162" w:rsidRDefault="005F6162" w:rsidP="00367DAC">
            <w:pPr>
              <w:spacing w:line="240" w:lineRule="auto"/>
              <w:jc w:val="both"/>
              <w:rPr>
                <w:rFonts w:ascii="Arial" w:hAnsi="Arial" w:cs="Arial"/>
                <w:lang w:val="en-US"/>
              </w:rPr>
            </w:pPr>
          </w:p>
        </w:tc>
        <w:tc>
          <w:tcPr>
            <w:tcW w:w="1230" w:type="dxa"/>
          </w:tcPr>
          <w:p w14:paraId="49C599DA" w14:textId="4CE9430B" w:rsidR="005F6162" w:rsidRDefault="005F6162" w:rsidP="00367DAC">
            <w:pPr>
              <w:spacing w:line="240" w:lineRule="auto"/>
              <w:jc w:val="both"/>
              <w:rPr>
                <w:rFonts w:ascii="Arial" w:hAnsi="Arial" w:cs="Arial"/>
                <w:lang w:val="en-US"/>
              </w:rPr>
            </w:pPr>
            <w:r>
              <w:rPr>
                <w:rFonts w:ascii="Arial" w:hAnsi="Arial" w:cs="Arial"/>
                <w:lang w:val="en-US"/>
              </w:rPr>
              <w:t>KNN</w:t>
            </w:r>
          </w:p>
        </w:tc>
        <w:tc>
          <w:tcPr>
            <w:tcW w:w="992" w:type="dxa"/>
          </w:tcPr>
          <w:p w14:paraId="73CBE751" w14:textId="25D3EBEE" w:rsidR="005F6162" w:rsidRDefault="005F6162" w:rsidP="00367DAC">
            <w:pPr>
              <w:spacing w:line="240" w:lineRule="auto"/>
              <w:jc w:val="both"/>
              <w:rPr>
                <w:rFonts w:ascii="Arial" w:hAnsi="Arial" w:cs="Arial"/>
                <w:lang w:val="en-US"/>
              </w:rPr>
            </w:pPr>
            <w:r>
              <w:rPr>
                <w:rFonts w:ascii="Arial" w:hAnsi="Arial" w:cs="Arial"/>
                <w:lang w:val="en-US"/>
              </w:rPr>
              <w:t>NDAE*</w:t>
            </w:r>
          </w:p>
        </w:tc>
        <w:tc>
          <w:tcPr>
            <w:tcW w:w="1134" w:type="dxa"/>
          </w:tcPr>
          <w:p w14:paraId="3CAC2367" w14:textId="54A5CB1C" w:rsidR="005F6162" w:rsidRDefault="005F6162" w:rsidP="00367DAC">
            <w:pPr>
              <w:spacing w:line="240" w:lineRule="auto"/>
              <w:jc w:val="both"/>
              <w:rPr>
                <w:rFonts w:ascii="Arial" w:hAnsi="Arial" w:cs="Arial"/>
                <w:lang w:val="en-US"/>
              </w:rPr>
            </w:pPr>
            <w:r>
              <w:rPr>
                <w:rFonts w:ascii="Arial" w:hAnsi="Arial" w:cs="Arial"/>
                <w:lang w:val="en-US"/>
              </w:rPr>
              <w:t>KNN</w:t>
            </w:r>
          </w:p>
        </w:tc>
        <w:tc>
          <w:tcPr>
            <w:tcW w:w="1134" w:type="dxa"/>
          </w:tcPr>
          <w:p w14:paraId="03124228" w14:textId="33AB2284" w:rsidR="005F6162" w:rsidRDefault="005F6162" w:rsidP="00367DAC">
            <w:pPr>
              <w:spacing w:line="240" w:lineRule="auto"/>
              <w:jc w:val="both"/>
              <w:rPr>
                <w:rFonts w:ascii="Arial" w:hAnsi="Arial" w:cs="Arial"/>
                <w:lang w:val="en-US"/>
              </w:rPr>
            </w:pPr>
            <w:r>
              <w:rPr>
                <w:rFonts w:ascii="Arial" w:hAnsi="Arial" w:cs="Arial"/>
                <w:lang w:val="en-US"/>
              </w:rPr>
              <w:t>NDAE*</w:t>
            </w:r>
          </w:p>
        </w:tc>
        <w:tc>
          <w:tcPr>
            <w:tcW w:w="1134" w:type="dxa"/>
          </w:tcPr>
          <w:p w14:paraId="32D6ECC7" w14:textId="73A4D3DF" w:rsidR="005F6162" w:rsidRDefault="005F6162" w:rsidP="00367DAC">
            <w:pPr>
              <w:spacing w:line="240" w:lineRule="auto"/>
              <w:jc w:val="both"/>
              <w:rPr>
                <w:rFonts w:ascii="Arial" w:hAnsi="Arial" w:cs="Arial"/>
                <w:lang w:val="en-US"/>
              </w:rPr>
            </w:pPr>
            <w:r>
              <w:rPr>
                <w:rFonts w:ascii="Arial" w:hAnsi="Arial" w:cs="Arial"/>
                <w:lang w:val="en-US"/>
              </w:rPr>
              <w:t>KNN</w:t>
            </w:r>
          </w:p>
        </w:tc>
        <w:tc>
          <w:tcPr>
            <w:tcW w:w="992" w:type="dxa"/>
          </w:tcPr>
          <w:p w14:paraId="1A8DFEA8" w14:textId="5D797525" w:rsidR="005F6162" w:rsidRDefault="005F6162" w:rsidP="00367DAC">
            <w:pPr>
              <w:spacing w:line="240" w:lineRule="auto"/>
              <w:jc w:val="both"/>
              <w:rPr>
                <w:rFonts w:ascii="Arial" w:hAnsi="Arial" w:cs="Arial"/>
                <w:lang w:val="en-US"/>
              </w:rPr>
            </w:pPr>
            <w:r>
              <w:rPr>
                <w:rFonts w:ascii="Arial" w:hAnsi="Arial" w:cs="Arial"/>
                <w:lang w:val="en-US"/>
              </w:rPr>
              <w:t>NDAE*</w:t>
            </w:r>
          </w:p>
        </w:tc>
        <w:tc>
          <w:tcPr>
            <w:tcW w:w="1083" w:type="dxa"/>
          </w:tcPr>
          <w:p w14:paraId="2E323135" w14:textId="77777777" w:rsidR="005F6162" w:rsidRDefault="005F6162" w:rsidP="00367DAC">
            <w:pPr>
              <w:spacing w:line="240" w:lineRule="auto"/>
              <w:jc w:val="both"/>
              <w:rPr>
                <w:rFonts w:ascii="Arial" w:hAnsi="Arial" w:cs="Arial"/>
                <w:lang w:val="en-US"/>
              </w:rPr>
            </w:pPr>
          </w:p>
        </w:tc>
      </w:tr>
      <w:tr w:rsidR="005F6162" w14:paraId="0EC76DEE" w14:textId="569687E8" w:rsidTr="005F6162">
        <w:tc>
          <w:tcPr>
            <w:tcW w:w="1317" w:type="dxa"/>
          </w:tcPr>
          <w:p w14:paraId="0703CC43" w14:textId="77777777" w:rsidR="005F6162" w:rsidRDefault="005F6162" w:rsidP="00367DAC">
            <w:pPr>
              <w:spacing w:line="240" w:lineRule="auto"/>
              <w:jc w:val="both"/>
              <w:rPr>
                <w:rFonts w:ascii="Arial" w:hAnsi="Arial" w:cs="Arial"/>
                <w:lang w:val="en-US"/>
              </w:rPr>
            </w:pPr>
            <w:r>
              <w:rPr>
                <w:rFonts w:ascii="Arial" w:hAnsi="Arial" w:cs="Arial"/>
                <w:lang w:val="en-US"/>
              </w:rPr>
              <w:t>Dos</w:t>
            </w:r>
          </w:p>
        </w:tc>
        <w:tc>
          <w:tcPr>
            <w:tcW w:w="1230" w:type="dxa"/>
          </w:tcPr>
          <w:p w14:paraId="37BFD578" w14:textId="77777777" w:rsidR="005F6162" w:rsidRDefault="005F6162" w:rsidP="00367DAC">
            <w:pPr>
              <w:spacing w:line="240" w:lineRule="auto"/>
              <w:jc w:val="both"/>
              <w:rPr>
                <w:rFonts w:ascii="Arial" w:hAnsi="Arial" w:cs="Arial"/>
                <w:lang w:val="en-US"/>
              </w:rPr>
            </w:pPr>
            <w:r>
              <w:rPr>
                <w:rFonts w:ascii="Arial" w:hAnsi="Arial" w:cs="Arial"/>
                <w:lang w:val="en-US"/>
              </w:rPr>
              <w:t>0.99</w:t>
            </w:r>
          </w:p>
        </w:tc>
        <w:tc>
          <w:tcPr>
            <w:tcW w:w="992" w:type="dxa"/>
          </w:tcPr>
          <w:p w14:paraId="79CEC2D2" w14:textId="1B9AE21F" w:rsidR="005F6162" w:rsidRDefault="005F6162" w:rsidP="00367DAC">
            <w:pPr>
              <w:spacing w:line="240" w:lineRule="auto"/>
              <w:jc w:val="both"/>
              <w:rPr>
                <w:rFonts w:ascii="Arial" w:hAnsi="Arial" w:cs="Arial"/>
                <w:lang w:val="en-US"/>
              </w:rPr>
            </w:pPr>
            <w:r>
              <w:rPr>
                <w:rFonts w:ascii="Arial" w:hAnsi="Arial" w:cs="Arial"/>
                <w:lang w:val="en-US"/>
              </w:rPr>
              <w:t>0.99</w:t>
            </w:r>
          </w:p>
        </w:tc>
        <w:tc>
          <w:tcPr>
            <w:tcW w:w="1134" w:type="dxa"/>
          </w:tcPr>
          <w:p w14:paraId="556D4019" w14:textId="0BE00D8D" w:rsidR="005F6162" w:rsidRPr="00470C16" w:rsidRDefault="005F6162" w:rsidP="00367DAC">
            <w:pPr>
              <w:spacing w:line="240" w:lineRule="auto"/>
              <w:jc w:val="both"/>
              <w:rPr>
                <w:rFonts w:ascii="Arial" w:hAnsi="Arial" w:cs="Arial"/>
                <w:b/>
                <w:lang w:val="en-US"/>
              </w:rPr>
            </w:pPr>
            <w:r w:rsidRPr="00470C16">
              <w:rPr>
                <w:rFonts w:ascii="Arial" w:hAnsi="Arial" w:cs="Arial"/>
                <w:b/>
                <w:color w:val="000000" w:themeColor="text1"/>
                <w:lang w:val="en-US"/>
              </w:rPr>
              <w:t>0.9</w:t>
            </w:r>
            <w:r w:rsidRPr="00470C16">
              <w:rPr>
                <w:rFonts w:ascii="Arial" w:hAnsi="Arial" w:cs="Arial"/>
                <w:b/>
                <w:color w:val="000000" w:themeColor="text1"/>
                <w:lang w:val="en-US"/>
              </w:rPr>
              <w:t>9</w:t>
            </w:r>
          </w:p>
        </w:tc>
        <w:tc>
          <w:tcPr>
            <w:tcW w:w="1134" w:type="dxa"/>
          </w:tcPr>
          <w:p w14:paraId="59DD9431" w14:textId="4CB6AB97" w:rsidR="005F6162" w:rsidRDefault="005F6162" w:rsidP="00367DAC">
            <w:pPr>
              <w:spacing w:line="240" w:lineRule="auto"/>
              <w:jc w:val="both"/>
              <w:rPr>
                <w:rFonts w:ascii="Arial" w:hAnsi="Arial" w:cs="Arial"/>
                <w:lang w:val="en-US"/>
              </w:rPr>
            </w:pPr>
            <w:r>
              <w:rPr>
                <w:rFonts w:ascii="Arial" w:hAnsi="Arial" w:cs="Arial"/>
                <w:lang w:val="en-US"/>
              </w:rPr>
              <w:t>0.98</w:t>
            </w:r>
          </w:p>
        </w:tc>
        <w:tc>
          <w:tcPr>
            <w:tcW w:w="1134" w:type="dxa"/>
          </w:tcPr>
          <w:p w14:paraId="5B40E150" w14:textId="6EBFB76B" w:rsidR="005F6162" w:rsidRDefault="005F6162" w:rsidP="00367DAC">
            <w:pPr>
              <w:spacing w:line="240" w:lineRule="auto"/>
              <w:jc w:val="both"/>
              <w:rPr>
                <w:rFonts w:ascii="Arial" w:hAnsi="Arial" w:cs="Arial"/>
                <w:lang w:val="en-US"/>
              </w:rPr>
            </w:pPr>
            <w:r>
              <w:rPr>
                <w:rFonts w:ascii="Arial" w:hAnsi="Arial" w:cs="Arial"/>
                <w:lang w:val="en-US"/>
              </w:rPr>
              <w:t>0.9</w:t>
            </w:r>
            <w:r>
              <w:rPr>
                <w:rFonts w:ascii="Arial" w:hAnsi="Arial" w:cs="Arial"/>
                <w:lang w:val="en-US"/>
              </w:rPr>
              <w:t>9</w:t>
            </w:r>
          </w:p>
        </w:tc>
        <w:tc>
          <w:tcPr>
            <w:tcW w:w="992" w:type="dxa"/>
          </w:tcPr>
          <w:p w14:paraId="4667636F" w14:textId="04404A63" w:rsidR="005F6162" w:rsidRDefault="005F6162" w:rsidP="00367DAC">
            <w:pPr>
              <w:spacing w:line="240" w:lineRule="auto"/>
              <w:jc w:val="both"/>
              <w:rPr>
                <w:rFonts w:ascii="Arial" w:hAnsi="Arial" w:cs="Arial"/>
                <w:lang w:val="en-US"/>
              </w:rPr>
            </w:pPr>
            <w:r>
              <w:rPr>
                <w:rFonts w:ascii="Arial" w:hAnsi="Arial" w:cs="Arial"/>
                <w:lang w:val="en-US"/>
              </w:rPr>
              <w:t>0.99</w:t>
            </w:r>
          </w:p>
        </w:tc>
        <w:tc>
          <w:tcPr>
            <w:tcW w:w="1083" w:type="dxa"/>
          </w:tcPr>
          <w:p w14:paraId="67E8BE53" w14:textId="7A0843B6" w:rsidR="005F6162" w:rsidRDefault="005F6162" w:rsidP="00367DAC">
            <w:pPr>
              <w:spacing w:line="240" w:lineRule="auto"/>
              <w:jc w:val="both"/>
              <w:rPr>
                <w:rFonts w:ascii="Arial" w:hAnsi="Arial" w:cs="Arial"/>
                <w:lang w:val="en-US"/>
              </w:rPr>
            </w:pPr>
            <w:r>
              <w:rPr>
                <w:rFonts w:ascii="Arial" w:hAnsi="Arial" w:cs="Arial"/>
                <w:lang w:val="en-US"/>
              </w:rPr>
              <w:t>11484</w:t>
            </w:r>
          </w:p>
        </w:tc>
      </w:tr>
      <w:tr w:rsidR="005F6162" w14:paraId="2F8AE5AB" w14:textId="66DA5755" w:rsidTr="005F6162">
        <w:tc>
          <w:tcPr>
            <w:tcW w:w="1317" w:type="dxa"/>
          </w:tcPr>
          <w:p w14:paraId="13D0EEEC" w14:textId="77777777" w:rsidR="005F6162" w:rsidRDefault="005F6162" w:rsidP="00367DAC">
            <w:pPr>
              <w:spacing w:line="240" w:lineRule="auto"/>
              <w:jc w:val="both"/>
              <w:rPr>
                <w:rFonts w:ascii="Arial" w:hAnsi="Arial" w:cs="Arial"/>
                <w:lang w:val="en-US"/>
              </w:rPr>
            </w:pPr>
            <w:r>
              <w:rPr>
                <w:rFonts w:ascii="Arial" w:hAnsi="Arial" w:cs="Arial"/>
                <w:lang w:val="en-US"/>
              </w:rPr>
              <w:t>Probe</w:t>
            </w:r>
          </w:p>
        </w:tc>
        <w:tc>
          <w:tcPr>
            <w:tcW w:w="1230" w:type="dxa"/>
          </w:tcPr>
          <w:p w14:paraId="516A94B2" w14:textId="77777777" w:rsidR="005F6162" w:rsidRPr="00470C16" w:rsidRDefault="005F6162" w:rsidP="00367DAC">
            <w:pPr>
              <w:spacing w:line="240" w:lineRule="auto"/>
              <w:jc w:val="both"/>
              <w:rPr>
                <w:rFonts w:ascii="Arial" w:hAnsi="Arial" w:cs="Arial"/>
                <w:b/>
                <w:color w:val="000000" w:themeColor="text1"/>
                <w:lang w:val="en-US"/>
              </w:rPr>
            </w:pPr>
            <w:r w:rsidRPr="00470C16">
              <w:rPr>
                <w:rFonts w:ascii="Arial" w:hAnsi="Arial" w:cs="Arial"/>
                <w:b/>
                <w:color w:val="000000" w:themeColor="text1"/>
                <w:lang w:val="en-US"/>
              </w:rPr>
              <w:t>0.96</w:t>
            </w:r>
          </w:p>
        </w:tc>
        <w:tc>
          <w:tcPr>
            <w:tcW w:w="992" w:type="dxa"/>
          </w:tcPr>
          <w:p w14:paraId="170FC6E8" w14:textId="082038D6" w:rsidR="005F6162" w:rsidRDefault="005F6162" w:rsidP="00367DAC">
            <w:pPr>
              <w:spacing w:line="240" w:lineRule="auto"/>
              <w:jc w:val="both"/>
              <w:rPr>
                <w:rFonts w:ascii="Arial" w:hAnsi="Arial" w:cs="Arial"/>
                <w:lang w:val="en-US"/>
              </w:rPr>
            </w:pPr>
            <w:r>
              <w:rPr>
                <w:rFonts w:ascii="Arial" w:hAnsi="Arial" w:cs="Arial"/>
                <w:lang w:val="en-US"/>
              </w:rPr>
              <w:t>0.95</w:t>
            </w:r>
          </w:p>
        </w:tc>
        <w:tc>
          <w:tcPr>
            <w:tcW w:w="1134" w:type="dxa"/>
          </w:tcPr>
          <w:p w14:paraId="00D75D04" w14:textId="62E89898" w:rsidR="005F6162" w:rsidRPr="005F6162" w:rsidRDefault="005F6162" w:rsidP="00367DAC">
            <w:pPr>
              <w:spacing w:line="240" w:lineRule="auto"/>
              <w:jc w:val="both"/>
              <w:rPr>
                <w:rFonts w:ascii="Arial" w:hAnsi="Arial" w:cs="Arial"/>
                <w:color w:val="C00000"/>
                <w:lang w:val="en-US"/>
              </w:rPr>
            </w:pPr>
            <w:r w:rsidRPr="005F6162">
              <w:rPr>
                <w:rFonts w:ascii="Arial" w:hAnsi="Arial" w:cs="Arial"/>
                <w:color w:val="000000" w:themeColor="text1"/>
                <w:lang w:val="en-US"/>
              </w:rPr>
              <w:t>0.9</w:t>
            </w:r>
            <w:r w:rsidRPr="005F6162">
              <w:rPr>
                <w:rFonts w:ascii="Arial" w:hAnsi="Arial" w:cs="Arial"/>
                <w:color w:val="000000" w:themeColor="text1"/>
                <w:lang w:val="en-US"/>
              </w:rPr>
              <w:t>6</w:t>
            </w:r>
          </w:p>
        </w:tc>
        <w:tc>
          <w:tcPr>
            <w:tcW w:w="1134" w:type="dxa"/>
          </w:tcPr>
          <w:p w14:paraId="047C898B" w14:textId="3A7ECE87" w:rsidR="005F6162" w:rsidRDefault="005F6162" w:rsidP="00367DAC">
            <w:pPr>
              <w:spacing w:line="240" w:lineRule="auto"/>
              <w:jc w:val="both"/>
              <w:rPr>
                <w:rFonts w:ascii="Arial" w:hAnsi="Arial" w:cs="Arial"/>
                <w:lang w:val="en-US"/>
              </w:rPr>
            </w:pPr>
            <w:r>
              <w:rPr>
                <w:rFonts w:ascii="Arial" w:hAnsi="Arial" w:cs="Arial"/>
                <w:lang w:val="en-US"/>
              </w:rPr>
              <w:t>0.96</w:t>
            </w:r>
          </w:p>
        </w:tc>
        <w:tc>
          <w:tcPr>
            <w:tcW w:w="1134" w:type="dxa"/>
          </w:tcPr>
          <w:p w14:paraId="61180897" w14:textId="46ED9431" w:rsidR="005F6162" w:rsidRDefault="005F6162" w:rsidP="00367DAC">
            <w:pPr>
              <w:spacing w:line="240" w:lineRule="auto"/>
              <w:jc w:val="both"/>
              <w:rPr>
                <w:rFonts w:ascii="Arial" w:hAnsi="Arial" w:cs="Arial"/>
                <w:lang w:val="en-US"/>
              </w:rPr>
            </w:pPr>
            <w:r>
              <w:rPr>
                <w:rFonts w:ascii="Arial" w:hAnsi="Arial" w:cs="Arial"/>
                <w:lang w:val="en-US"/>
              </w:rPr>
              <w:t>0.9</w:t>
            </w:r>
            <w:r>
              <w:rPr>
                <w:rFonts w:ascii="Arial" w:hAnsi="Arial" w:cs="Arial"/>
                <w:lang w:val="en-US"/>
              </w:rPr>
              <w:t>6</w:t>
            </w:r>
          </w:p>
        </w:tc>
        <w:tc>
          <w:tcPr>
            <w:tcW w:w="992" w:type="dxa"/>
          </w:tcPr>
          <w:p w14:paraId="4DE7DEC2" w14:textId="6BD4A90C" w:rsidR="005F6162" w:rsidRDefault="005F6162" w:rsidP="00367DAC">
            <w:pPr>
              <w:spacing w:line="240" w:lineRule="auto"/>
              <w:jc w:val="both"/>
              <w:rPr>
                <w:rFonts w:ascii="Arial" w:hAnsi="Arial" w:cs="Arial"/>
                <w:lang w:val="en-US"/>
              </w:rPr>
            </w:pPr>
            <w:r>
              <w:rPr>
                <w:rFonts w:ascii="Arial" w:hAnsi="Arial" w:cs="Arial"/>
                <w:lang w:val="en-US"/>
              </w:rPr>
              <w:t>0.96</w:t>
            </w:r>
          </w:p>
        </w:tc>
        <w:tc>
          <w:tcPr>
            <w:tcW w:w="1083" w:type="dxa"/>
          </w:tcPr>
          <w:p w14:paraId="61554845" w14:textId="4A4949BE" w:rsidR="005F6162" w:rsidRDefault="005F6162" w:rsidP="00367DAC">
            <w:pPr>
              <w:spacing w:line="240" w:lineRule="auto"/>
              <w:jc w:val="both"/>
              <w:rPr>
                <w:rFonts w:ascii="Arial" w:hAnsi="Arial" w:cs="Arial"/>
                <w:lang w:val="en-US"/>
              </w:rPr>
            </w:pPr>
            <w:r>
              <w:rPr>
                <w:rFonts w:ascii="Arial" w:hAnsi="Arial" w:cs="Arial"/>
                <w:lang w:val="en-US"/>
              </w:rPr>
              <w:t>2947</w:t>
            </w:r>
          </w:p>
        </w:tc>
      </w:tr>
      <w:tr w:rsidR="005F6162" w14:paraId="67D70F20" w14:textId="1FC26A97" w:rsidTr="005F6162">
        <w:tc>
          <w:tcPr>
            <w:tcW w:w="1317" w:type="dxa"/>
          </w:tcPr>
          <w:p w14:paraId="7E99A15E" w14:textId="77777777" w:rsidR="005F6162" w:rsidRDefault="005F6162" w:rsidP="00367DAC">
            <w:pPr>
              <w:spacing w:line="240" w:lineRule="auto"/>
              <w:jc w:val="both"/>
              <w:rPr>
                <w:rFonts w:ascii="Arial" w:hAnsi="Arial" w:cs="Arial"/>
                <w:lang w:val="en-US"/>
              </w:rPr>
            </w:pPr>
            <w:r>
              <w:rPr>
                <w:rFonts w:ascii="Arial" w:hAnsi="Arial" w:cs="Arial"/>
                <w:lang w:val="en-US"/>
              </w:rPr>
              <w:t>R2L</w:t>
            </w:r>
          </w:p>
        </w:tc>
        <w:tc>
          <w:tcPr>
            <w:tcW w:w="1230" w:type="dxa"/>
          </w:tcPr>
          <w:p w14:paraId="66D08197" w14:textId="797BDB77" w:rsidR="005F6162" w:rsidRPr="00470C16" w:rsidRDefault="005F6162" w:rsidP="00367DAC">
            <w:pPr>
              <w:spacing w:line="240" w:lineRule="auto"/>
              <w:jc w:val="both"/>
              <w:rPr>
                <w:rFonts w:ascii="Arial" w:hAnsi="Arial" w:cs="Arial"/>
                <w:b/>
                <w:color w:val="000000" w:themeColor="text1"/>
                <w:lang w:val="en-US"/>
              </w:rPr>
            </w:pPr>
            <w:r w:rsidRPr="00470C16">
              <w:rPr>
                <w:rFonts w:ascii="Arial" w:hAnsi="Arial" w:cs="Arial"/>
                <w:b/>
                <w:color w:val="000000" w:themeColor="text1"/>
                <w:lang w:val="en-US"/>
              </w:rPr>
              <w:t>0.</w:t>
            </w:r>
            <w:r w:rsidRPr="00470C16">
              <w:rPr>
                <w:rFonts w:ascii="Arial" w:hAnsi="Arial" w:cs="Arial"/>
                <w:b/>
                <w:color w:val="000000" w:themeColor="text1"/>
                <w:lang w:val="en-US"/>
              </w:rPr>
              <w:t>90</w:t>
            </w:r>
          </w:p>
        </w:tc>
        <w:tc>
          <w:tcPr>
            <w:tcW w:w="992" w:type="dxa"/>
          </w:tcPr>
          <w:p w14:paraId="04C49112" w14:textId="5A47A1EA" w:rsidR="005F6162" w:rsidRDefault="005F6162" w:rsidP="00367DAC">
            <w:pPr>
              <w:spacing w:line="240" w:lineRule="auto"/>
              <w:jc w:val="both"/>
              <w:rPr>
                <w:rFonts w:ascii="Arial" w:hAnsi="Arial" w:cs="Arial"/>
                <w:lang w:val="en-US"/>
              </w:rPr>
            </w:pPr>
            <w:r>
              <w:rPr>
                <w:rFonts w:ascii="Arial" w:hAnsi="Arial" w:cs="Arial"/>
                <w:lang w:val="en-US"/>
              </w:rPr>
              <w:t>0.88</w:t>
            </w:r>
          </w:p>
        </w:tc>
        <w:tc>
          <w:tcPr>
            <w:tcW w:w="1134" w:type="dxa"/>
          </w:tcPr>
          <w:p w14:paraId="6808742A" w14:textId="4020CE4F" w:rsidR="005F6162" w:rsidRPr="00470C16" w:rsidRDefault="005F6162" w:rsidP="00367DAC">
            <w:pPr>
              <w:spacing w:line="240" w:lineRule="auto"/>
              <w:jc w:val="both"/>
              <w:rPr>
                <w:rFonts w:ascii="Arial" w:hAnsi="Arial" w:cs="Arial"/>
                <w:b/>
                <w:color w:val="000000" w:themeColor="text1"/>
                <w:lang w:val="en-US"/>
              </w:rPr>
            </w:pPr>
            <w:r w:rsidRPr="00470C16">
              <w:rPr>
                <w:rFonts w:ascii="Arial" w:hAnsi="Arial" w:cs="Arial"/>
                <w:b/>
                <w:color w:val="000000" w:themeColor="text1"/>
                <w:lang w:val="en-US"/>
              </w:rPr>
              <w:t>0.</w:t>
            </w:r>
            <w:r w:rsidRPr="00470C16">
              <w:rPr>
                <w:rFonts w:ascii="Arial" w:hAnsi="Arial" w:cs="Arial"/>
                <w:b/>
                <w:color w:val="000000" w:themeColor="text1"/>
                <w:lang w:val="en-US"/>
              </w:rPr>
              <w:t>87</w:t>
            </w:r>
          </w:p>
        </w:tc>
        <w:tc>
          <w:tcPr>
            <w:tcW w:w="1134" w:type="dxa"/>
          </w:tcPr>
          <w:p w14:paraId="1F25B4D2" w14:textId="62722F02" w:rsidR="005F6162" w:rsidRDefault="005F6162" w:rsidP="00367DAC">
            <w:pPr>
              <w:spacing w:line="240" w:lineRule="auto"/>
              <w:jc w:val="both"/>
              <w:rPr>
                <w:rFonts w:ascii="Arial" w:hAnsi="Arial" w:cs="Arial"/>
                <w:lang w:val="en-US"/>
              </w:rPr>
            </w:pPr>
            <w:r>
              <w:rPr>
                <w:rFonts w:ascii="Arial" w:hAnsi="Arial" w:cs="Arial"/>
                <w:lang w:val="en-US"/>
              </w:rPr>
              <w:t>0.84</w:t>
            </w:r>
          </w:p>
        </w:tc>
        <w:tc>
          <w:tcPr>
            <w:tcW w:w="1134" w:type="dxa"/>
          </w:tcPr>
          <w:p w14:paraId="275D6832" w14:textId="4D4101AB" w:rsidR="005F6162" w:rsidRPr="00470C16" w:rsidRDefault="005F6162" w:rsidP="00367DAC">
            <w:pPr>
              <w:spacing w:line="240" w:lineRule="auto"/>
              <w:jc w:val="both"/>
              <w:rPr>
                <w:rFonts w:ascii="Arial" w:hAnsi="Arial" w:cs="Arial"/>
                <w:b/>
                <w:color w:val="C00000"/>
                <w:lang w:val="en-US"/>
              </w:rPr>
            </w:pPr>
            <w:r w:rsidRPr="00470C16">
              <w:rPr>
                <w:rFonts w:ascii="Arial" w:hAnsi="Arial" w:cs="Arial"/>
                <w:b/>
                <w:color w:val="000000" w:themeColor="text1"/>
                <w:lang w:val="en-US"/>
              </w:rPr>
              <w:t>0.</w:t>
            </w:r>
            <w:r w:rsidRPr="00470C16">
              <w:rPr>
                <w:rFonts w:ascii="Arial" w:hAnsi="Arial" w:cs="Arial"/>
                <w:b/>
                <w:color w:val="000000" w:themeColor="text1"/>
                <w:lang w:val="en-US"/>
              </w:rPr>
              <w:t>88</w:t>
            </w:r>
          </w:p>
        </w:tc>
        <w:tc>
          <w:tcPr>
            <w:tcW w:w="992" w:type="dxa"/>
          </w:tcPr>
          <w:p w14:paraId="2C88D388" w14:textId="393568A2" w:rsidR="005F6162" w:rsidRDefault="005F6162" w:rsidP="00367DAC">
            <w:pPr>
              <w:spacing w:line="240" w:lineRule="auto"/>
              <w:jc w:val="both"/>
              <w:rPr>
                <w:rFonts w:ascii="Arial" w:hAnsi="Arial" w:cs="Arial"/>
                <w:lang w:val="en-US"/>
              </w:rPr>
            </w:pPr>
            <w:r>
              <w:rPr>
                <w:rFonts w:ascii="Arial" w:hAnsi="Arial" w:cs="Arial"/>
                <w:lang w:val="en-US"/>
              </w:rPr>
              <w:t>0.86</w:t>
            </w:r>
          </w:p>
        </w:tc>
        <w:tc>
          <w:tcPr>
            <w:tcW w:w="1083" w:type="dxa"/>
          </w:tcPr>
          <w:p w14:paraId="007FEF70" w14:textId="35B14CED" w:rsidR="005F6162" w:rsidRDefault="005F6162" w:rsidP="00367DAC">
            <w:pPr>
              <w:spacing w:line="240" w:lineRule="auto"/>
              <w:jc w:val="both"/>
              <w:rPr>
                <w:rFonts w:ascii="Arial" w:hAnsi="Arial" w:cs="Arial"/>
                <w:lang w:val="en-US"/>
              </w:rPr>
            </w:pPr>
            <w:r>
              <w:rPr>
                <w:rFonts w:ascii="Arial" w:hAnsi="Arial" w:cs="Arial"/>
                <w:lang w:val="en-US"/>
              </w:rPr>
              <w:t>274</w:t>
            </w:r>
          </w:p>
        </w:tc>
      </w:tr>
      <w:tr w:rsidR="005F6162" w14:paraId="54AC5B3F" w14:textId="4711413A" w:rsidTr="005F6162">
        <w:tc>
          <w:tcPr>
            <w:tcW w:w="1317" w:type="dxa"/>
          </w:tcPr>
          <w:p w14:paraId="406C353D" w14:textId="77777777" w:rsidR="005F6162" w:rsidRDefault="005F6162" w:rsidP="00367DAC">
            <w:pPr>
              <w:spacing w:line="240" w:lineRule="auto"/>
              <w:jc w:val="both"/>
              <w:rPr>
                <w:rFonts w:ascii="Arial" w:hAnsi="Arial" w:cs="Arial"/>
                <w:lang w:val="en-US"/>
              </w:rPr>
            </w:pPr>
            <w:r>
              <w:rPr>
                <w:rFonts w:ascii="Arial" w:hAnsi="Arial" w:cs="Arial"/>
                <w:lang w:val="en-US"/>
              </w:rPr>
              <w:t>U2R</w:t>
            </w:r>
          </w:p>
        </w:tc>
        <w:tc>
          <w:tcPr>
            <w:tcW w:w="1230" w:type="dxa"/>
          </w:tcPr>
          <w:p w14:paraId="12432D3F" w14:textId="4CFD8DB7" w:rsidR="005F6162" w:rsidRPr="00470C16" w:rsidRDefault="005F6162" w:rsidP="00367DAC">
            <w:pPr>
              <w:spacing w:line="240" w:lineRule="auto"/>
              <w:jc w:val="both"/>
              <w:rPr>
                <w:rFonts w:ascii="Arial" w:hAnsi="Arial" w:cs="Arial"/>
                <w:b/>
                <w:color w:val="000000" w:themeColor="text1"/>
                <w:lang w:val="en-US"/>
              </w:rPr>
            </w:pPr>
            <w:r w:rsidRPr="00470C16">
              <w:rPr>
                <w:rFonts w:ascii="Arial" w:hAnsi="Arial" w:cs="Arial"/>
                <w:b/>
                <w:color w:val="000000" w:themeColor="text1"/>
                <w:lang w:val="en-US"/>
              </w:rPr>
              <w:t>0.</w:t>
            </w:r>
            <w:r w:rsidRPr="00470C16">
              <w:rPr>
                <w:rFonts w:ascii="Arial" w:hAnsi="Arial" w:cs="Arial"/>
                <w:b/>
                <w:color w:val="000000" w:themeColor="text1"/>
                <w:lang w:val="en-US"/>
              </w:rPr>
              <w:t>40</w:t>
            </w:r>
          </w:p>
        </w:tc>
        <w:tc>
          <w:tcPr>
            <w:tcW w:w="992" w:type="dxa"/>
          </w:tcPr>
          <w:p w14:paraId="454630F6" w14:textId="14E4A0D1" w:rsidR="005F6162" w:rsidRDefault="005F6162" w:rsidP="00367DAC">
            <w:pPr>
              <w:spacing w:line="240" w:lineRule="auto"/>
              <w:jc w:val="both"/>
              <w:rPr>
                <w:rFonts w:ascii="Arial" w:hAnsi="Arial" w:cs="Arial"/>
                <w:lang w:val="en-US"/>
              </w:rPr>
            </w:pPr>
            <w:r>
              <w:rPr>
                <w:rFonts w:ascii="Arial" w:hAnsi="Arial" w:cs="Arial"/>
                <w:lang w:val="en-US"/>
              </w:rPr>
              <w:t>0.33</w:t>
            </w:r>
          </w:p>
        </w:tc>
        <w:tc>
          <w:tcPr>
            <w:tcW w:w="1134" w:type="dxa"/>
          </w:tcPr>
          <w:p w14:paraId="362B7353" w14:textId="50898BB4" w:rsidR="005F6162" w:rsidRDefault="005F6162" w:rsidP="00367DAC">
            <w:pPr>
              <w:spacing w:line="240" w:lineRule="auto"/>
              <w:jc w:val="both"/>
              <w:rPr>
                <w:rFonts w:ascii="Arial" w:hAnsi="Arial" w:cs="Arial"/>
                <w:lang w:val="en-US"/>
              </w:rPr>
            </w:pPr>
            <w:r>
              <w:rPr>
                <w:rFonts w:ascii="Arial" w:hAnsi="Arial" w:cs="Arial"/>
                <w:lang w:val="en-US"/>
              </w:rPr>
              <w:t>0.</w:t>
            </w:r>
            <w:r>
              <w:rPr>
                <w:rFonts w:ascii="Arial" w:hAnsi="Arial" w:cs="Arial"/>
                <w:lang w:val="en-US"/>
              </w:rPr>
              <w:t>13</w:t>
            </w:r>
          </w:p>
        </w:tc>
        <w:tc>
          <w:tcPr>
            <w:tcW w:w="1134" w:type="dxa"/>
          </w:tcPr>
          <w:p w14:paraId="208BD311" w14:textId="3F69C7F3" w:rsidR="005F6162" w:rsidRPr="00470C16" w:rsidRDefault="005F6162" w:rsidP="00367DAC">
            <w:pPr>
              <w:spacing w:line="240" w:lineRule="auto"/>
              <w:jc w:val="both"/>
              <w:rPr>
                <w:rFonts w:ascii="Arial" w:hAnsi="Arial" w:cs="Arial"/>
                <w:b/>
                <w:lang w:val="en-US"/>
              </w:rPr>
            </w:pPr>
            <w:r w:rsidRPr="00470C16">
              <w:rPr>
                <w:rFonts w:ascii="Arial" w:hAnsi="Arial" w:cs="Arial"/>
                <w:b/>
                <w:color w:val="000000" w:themeColor="text1"/>
                <w:lang w:val="en-US"/>
              </w:rPr>
              <w:t>0.20</w:t>
            </w:r>
          </w:p>
        </w:tc>
        <w:tc>
          <w:tcPr>
            <w:tcW w:w="1134" w:type="dxa"/>
          </w:tcPr>
          <w:p w14:paraId="3BF3FBCA" w14:textId="1EE02A97" w:rsidR="005F6162" w:rsidRDefault="005F6162" w:rsidP="00367DAC">
            <w:pPr>
              <w:spacing w:line="240" w:lineRule="auto"/>
              <w:jc w:val="both"/>
              <w:rPr>
                <w:rFonts w:ascii="Arial" w:hAnsi="Arial" w:cs="Arial"/>
                <w:lang w:val="en-US"/>
              </w:rPr>
            </w:pPr>
            <w:r>
              <w:rPr>
                <w:rFonts w:ascii="Arial" w:hAnsi="Arial" w:cs="Arial"/>
                <w:lang w:val="en-US"/>
              </w:rPr>
              <w:t>0.</w:t>
            </w:r>
            <w:r>
              <w:rPr>
                <w:rFonts w:ascii="Arial" w:hAnsi="Arial" w:cs="Arial"/>
                <w:lang w:val="en-US"/>
              </w:rPr>
              <w:t>20</w:t>
            </w:r>
          </w:p>
        </w:tc>
        <w:tc>
          <w:tcPr>
            <w:tcW w:w="992" w:type="dxa"/>
          </w:tcPr>
          <w:p w14:paraId="4CE5DF25" w14:textId="27369AC7" w:rsidR="005F6162" w:rsidRPr="00470C16" w:rsidRDefault="005F6162" w:rsidP="00367DAC">
            <w:pPr>
              <w:spacing w:line="240" w:lineRule="auto"/>
              <w:jc w:val="both"/>
              <w:rPr>
                <w:rFonts w:ascii="Arial" w:hAnsi="Arial" w:cs="Arial"/>
                <w:b/>
                <w:lang w:val="en-US"/>
              </w:rPr>
            </w:pPr>
            <w:r w:rsidRPr="00470C16">
              <w:rPr>
                <w:rFonts w:ascii="Arial" w:hAnsi="Arial" w:cs="Arial"/>
                <w:b/>
                <w:color w:val="000000" w:themeColor="text1"/>
                <w:lang w:val="en-US"/>
              </w:rPr>
              <w:t>0.25</w:t>
            </w:r>
          </w:p>
        </w:tc>
        <w:tc>
          <w:tcPr>
            <w:tcW w:w="1083" w:type="dxa"/>
          </w:tcPr>
          <w:p w14:paraId="7C0027FB" w14:textId="3591CA3E" w:rsidR="005F6162" w:rsidRDefault="005F6162" w:rsidP="00367DAC">
            <w:pPr>
              <w:spacing w:line="240" w:lineRule="auto"/>
              <w:jc w:val="both"/>
              <w:rPr>
                <w:rFonts w:ascii="Arial" w:hAnsi="Arial" w:cs="Arial"/>
                <w:lang w:val="en-US"/>
              </w:rPr>
            </w:pPr>
            <w:r>
              <w:rPr>
                <w:rFonts w:ascii="Arial" w:hAnsi="Arial" w:cs="Arial"/>
                <w:lang w:val="en-US"/>
              </w:rPr>
              <w:t>15</w:t>
            </w:r>
          </w:p>
        </w:tc>
      </w:tr>
      <w:tr w:rsidR="005F6162" w14:paraId="4C7BBB62" w14:textId="2D0AD2A7" w:rsidTr="005F6162">
        <w:tc>
          <w:tcPr>
            <w:tcW w:w="1317" w:type="dxa"/>
          </w:tcPr>
          <w:p w14:paraId="7335572D" w14:textId="77777777" w:rsidR="005F6162" w:rsidRDefault="005F6162" w:rsidP="00367DAC">
            <w:pPr>
              <w:spacing w:line="240" w:lineRule="auto"/>
              <w:jc w:val="both"/>
              <w:rPr>
                <w:rFonts w:ascii="Arial" w:hAnsi="Arial" w:cs="Arial"/>
                <w:lang w:val="en-US"/>
              </w:rPr>
            </w:pPr>
            <w:r>
              <w:rPr>
                <w:rFonts w:ascii="Arial" w:hAnsi="Arial" w:cs="Arial"/>
                <w:lang w:val="en-US"/>
              </w:rPr>
              <w:t>Normal</w:t>
            </w:r>
          </w:p>
        </w:tc>
        <w:tc>
          <w:tcPr>
            <w:tcW w:w="1230" w:type="dxa"/>
          </w:tcPr>
          <w:p w14:paraId="605E4AA3" w14:textId="4AAA1A31" w:rsidR="005F6162" w:rsidRPr="00470C16" w:rsidRDefault="005F6162" w:rsidP="00367DAC">
            <w:pPr>
              <w:spacing w:line="240" w:lineRule="auto"/>
              <w:jc w:val="both"/>
              <w:rPr>
                <w:rFonts w:ascii="Arial" w:hAnsi="Arial" w:cs="Arial"/>
                <w:b/>
                <w:color w:val="000000" w:themeColor="text1"/>
                <w:lang w:val="en-US"/>
              </w:rPr>
            </w:pPr>
            <w:r w:rsidRPr="00470C16">
              <w:rPr>
                <w:rFonts w:ascii="Arial" w:hAnsi="Arial" w:cs="Arial"/>
                <w:b/>
                <w:color w:val="000000" w:themeColor="text1"/>
                <w:lang w:val="en-US"/>
              </w:rPr>
              <w:t>0.9</w:t>
            </w:r>
            <w:r w:rsidRPr="00470C16">
              <w:rPr>
                <w:rFonts w:ascii="Arial" w:hAnsi="Arial" w:cs="Arial"/>
                <w:b/>
                <w:color w:val="000000" w:themeColor="text1"/>
                <w:lang w:val="en-US"/>
              </w:rPr>
              <w:t>9</w:t>
            </w:r>
          </w:p>
        </w:tc>
        <w:tc>
          <w:tcPr>
            <w:tcW w:w="992" w:type="dxa"/>
          </w:tcPr>
          <w:p w14:paraId="62F98C80" w14:textId="7045C479" w:rsidR="005F6162" w:rsidRDefault="005F6162" w:rsidP="00367DAC">
            <w:pPr>
              <w:spacing w:line="240" w:lineRule="auto"/>
              <w:jc w:val="both"/>
              <w:rPr>
                <w:rFonts w:ascii="Arial" w:hAnsi="Arial" w:cs="Arial"/>
                <w:lang w:val="en-US"/>
              </w:rPr>
            </w:pPr>
            <w:r>
              <w:rPr>
                <w:rFonts w:ascii="Arial" w:hAnsi="Arial" w:cs="Arial"/>
                <w:lang w:val="en-US"/>
              </w:rPr>
              <w:t>0.98</w:t>
            </w:r>
          </w:p>
        </w:tc>
        <w:tc>
          <w:tcPr>
            <w:tcW w:w="1134" w:type="dxa"/>
          </w:tcPr>
          <w:p w14:paraId="1C6241A2" w14:textId="30D12808" w:rsidR="005F6162" w:rsidRDefault="005F6162" w:rsidP="00367DAC">
            <w:pPr>
              <w:spacing w:line="240" w:lineRule="auto"/>
              <w:jc w:val="both"/>
              <w:rPr>
                <w:rFonts w:ascii="Arial" w:hAnsi="Arial" w:cs="Arial"/>
                <w:lang w:val="en-US"/>
              </w:rPr>
            </w:pPr>
            <w:r>
              <w:rPr>
                <w:rFonts w:ascii="Arial" w:hAnsi="Arial" w:cs="Arial"/>
                <w:lang w:val="en-US"/>
              </w:rPr>
              <w:t>0.99</w:t>
            </w:r>
          </w:p>
        </w:tc>
        <w:tc>
          <w:tcPr>
            <w:tcW w:w="1134" w:type="dxa"/>
          </w:tcPr>
          <w:p w14:paraId="68BBE4C9" w14:textId="2BBE9863" w:rsidR="005F6162" w:rsidRDefault="005F6162" w:rsidP="00367DAC">
            <w:pPr>
              <w:spacing w:line="240" w:lineRule="auto"/>
              <w:jc w:val="both"/>
              <w:rPr>
                <w:rFonts w:ascii="Arial" w:hAnsi="Arial" w:cs="Arial"/>
                <w:lang w:val="en-US"/>
              </w:rPr>
            </w:pPr>
            <w:r>
              <w:rPr>
                <w:rFonts w:ascii="Arial" w:hAnsi="Arial" w:cs="Arial"/>
                <w:lang w:val="en-US"/>
              </w:rPr>
              <w:t>0.99</w:t>
            </w:r>
          </w:p>
        </w:tc>
        <w:tc>
          <w:tcPr>
            <w:tcW w:w="1134" w:type="dxa"/>
          </w:tcPr>
          <w:p w14:paraId="007CA558" w14:textId="4D6EF2BE" w:rsidR="005F6162" w:rsidRPr="00470C16" w:rsidRDefault="005F6162" w:rsidP="00367DAC">
            <w:pPr>
              <w:spacing w:line="240" w:lineRule="auto"/>
              <w:jc w:val="both"/>
              <w:rPr>
                <w:rFonts w:ascii="Arial" w:hAnsi="Arial" w:cs="Arial"/>
                <w:b/>
                <w:lang w:val="en-US"/>
              </w:rPr>
            </w:pPr>
            <w:r w:rsidRPr="00470C16">
              <w:rPr>
                <w:rFonts w:ascii="Arial" w:hAnsi="Arial" w:cs="Arial"/>
                <w:b/>
                <w:color w:val="000000" w:themeColor="text1"/>
                <w:lang w:val="en-US"/>
              </w:rPr>
              <w:t>0.9</w:t>
            </w:r>
            <w:r w:rsidRPr="00470C16">
              <w:rPr>
                <w:rFonts w:ascii="Arial" w:hAnsi="Arial" w:cs="Arial"/>
                <w:b/>
                <w:color w:val="000000" w:themeColor="text1"/>
                <w:lang w:val="en-US"/>
              </w:rPr>
              <w:t>9</w:t>
            </w:r>
          </w:p>
        </w:tc>
        <w:tc>
          <w:tcPr>
            <w:tcW w:w="992" w:type="dxa"/>
          </w:tcPr>
          <w:p w14:paraId="23AC9AC7" w14:textId="0EF5DD7C" w:rsidR="005F6162" w:rsidRDefault="005F6162" w:rsidP="00367DAC">
            <w:pPr>
              <w:spacing w:line="240" w:lineRule="auto"/>
              <w:jc w:val="both"/>
              <w:rPr>
                <w:rFonts w:ascii="Arial" w:hAnsi="Arial" w:cs="Arial"/>
                <w:lang w:val="en-US"/>
              </w:rPr>
            </w:pPr>
            <w:r>
              <w:rPr>
                <w:rFonts w:ascii="Arial" w:hAnsi="Arial" w:cs="Arial"/>
                <w:lang w:val="en-US"/>
              </w:rPr>
              <w:t>0.98</w:t>
            </w:r>
          </w:p>
        </w:tc>
        <w:tc>
          <w:tcPr>
            <w:tcW w:w="1083" w:type="dxa"/>
          </w:tcPr>
          <w:p w14:paraId="13401DEC" w14:textId="62A45B7E" w:rsidR="005F6162" w:rsidRDefault="005F6162" w:rsidP="00367DAC">
            <w:pPr>
              <w:spacing w:line="240" w:lineRule="auto"/>
              <w:jc w:val="both"/>
              <w:rPr>
                <w:rFonts w:ascii="Arial" w:hAnsi="Arial" w:cs="Arial"/>
                <w:lang w:val="en-US"/>
              </w:rPr>
            </w:pPr>
            <w:r>
              <w:rPr>
                <w:rFonts w:ascii="Arial" w:hAnsi="Arial" w:cs="Arial"/>
                <w:lang w:val="en-US"/>
              </w:rPr>
              <w:t>16774</w:t>
            </w:r>
          </w:p>
        </w:tc>
      </w:tr>
      <w:tr w:rsidR="005F6162" w14:paraId="49B5E68C" w14:textId="1DC8A4A1" w:rsidTr="00E43B1D">
        <w:trPr>
          <w:trHeight w:val="694"/>
        </w:trPr>
        <w:tc>
          <w:tcPr>
            <w:tcW w:w="1317" w:type="dxa"/>
          </w:tcPr>
          <w:p w14:paraId="41D0719F" w14:textId="77777777" w:rsidR="005F6162" w:rsidRDefault="005F6162" w:rsidP="00367DAC">
            <w:pPr>
              <w:spacing w:line="240" w:lineRule="auto"/>
              <w:jc w:val="both"/>
              <w:rPr>
                <w:rFonts w:ascii="Arial" w:hAnsi="Arial" w:cs="Arial"/>
                <w:lang w:val="en-US"/>
              </w:rPr>
            </w:pPr>
            <w:r>
              <w:rPr>
                <w:rFonts w:ascii="Arial" w:hAnsi="Arial" w:cs="Arial"/>
                <w:lang w:val="en-US"/>
              </w:rPr>
              <w:t>Weighted Avg</w:t>
            </w:r>
          </w:p>
        </w:tc>
        <w:tc>
          <w:tcPr>
            <w:tcW w:w="7699" w:type="dxa"/>
            <w:gridSpan w:val="7"/>
          </w:tcPr>
          <w:p w14:paraId="55444218" w14:textId="77777777" w:rsidR="005F6162" w:rsidRDefault="005F6162" w:rsidP="00367DAC">
            <w:pPr>
              <w:spacing w:line="240" w:lineRule="auto"/>
              <w:jc w:val="center"/>
              <w:rPr>
                <w:rFonts w:ascii="Arial" w:hAnsi="Arial" w:cs="Arial"/>
                <w:lang w:val="en-US"/>
              </w:rPr>
            </w:pPr>
            <w:r>
              <w:rPr>
                <w:rFonts w:ascii="Arial" w:hAnsi="Arial" w:cs="Arial"/>
                <w:lang w:val="en-US"/>
              </w:rPr>
              <w:t>KNN=0.98</w:t>
            </w:r>
          </w:p>
          <w:p w14:paraId="35606950" w14:textId="212888BE" w:rsidR="005F6162" w:rsidRDefault="005F6162" w:rsidP="00367DAC">
            <w:pPr>
              <w:spacing w:line="240" w:lineRule="auto"/>
              <w:jc w:val="center"/>
              <w:rPr>
                <w:rFonts w:ascii="Arial" w:hAnsi="Arial" w:cs="Arial" w:hint="eastAsia"/>
                <w:lang w:val="en-US"/>
              </w:rPr>
            </w:pPr>
            <w:r>
              <w:rPr>
                <w:rFonts w:ascii="Arial" w:hAnsi="Arial" w:cs="Arial"/>
                <w:lang w:val="en-US"/>
              </w:rPr>
              <w:t>NDAE*=0.98</w:t>
            </w:r>
          </w:p>
        </w:tc>
      </w:tr>
    </w:tbl>
    <w:p w14:paraId="1A060556" w14:textId="3101ED04" w:rsidR="005F6162" w:rsidRPr="00F01427" w:rsidRDefault="00E43B1D" w:rsidP="00E56506">
      <w:pPr>
        <w:spacing w:line="240" w:lineRule="auto"/>
        <w:jc w:val="both"/>
        <w:rPr>
          <w:rFonts w:ascii="Arial" w:hAnsi="Arial" w:cs="Arial"/>
          <w:b/>
          <w:i/>
          <w:lang w:val="en-US"/>
        </w:rPr>
      </w:pPr>
      <w:r w:rsidRPr="00F01427">
        <w:rPr>
          <w:rFonts w:ascii="Arial" w:hAnsi="Arial" w:cs="Arial"/>
          <w:b/>
          <w:i/>
          <w:lang w:val="en-US"/>
        </w:rPr>
        <w:lastRenderedPageBreak/>
        <w:t>C.</w:t>
      </w:r>
      <w:r w:rsidRPr="00F01427">
        <w:rPr>
          <w:rFonts w:ascii="Arial" w:hAnsi="Arial" w:cs="Arial"/>
          <w:b/>
          <w:i/>
          <w:lang w:val="en-US"/>
        </w:rPr>
        <w:tab/>
        <w:t>Experimental Results Analysis</w:t>
      </w:r>
    </w:p>
    <w:p w14:paraId="31EE8FF7" w14:textId="482F4EB3" w:rsidR="00E43B1D" w:rsidRDefault="00E43B1D" w:rsidP="00E56506">
      <w:pPr>
        <w:spacing w:line="240" w:lineRule="auto"/>
        <w:jc w:val="both"/>
        <w:rPr>
          <w:rFonts w:ascii="Arial" w:hAnsi="Arial" w:cs="Arial"/>
          <w:lang w:val="en-US"/>
        </w:rPr>
      </w:pPr>
      <w:r>
        <w:rPr>
          <w:rFonts w:ascii="Arial" w:hAnsi="Arial" w:cs="Arial"/>
          <w:lang w:val="en-US"/>
        </w:rPr>
        <w:t xml:space="preserve">The testing results of 4 methods are showed in Table.1, 2, 3. </w:t>
      </w:r>
      <w:r>
        <w:rPr>
          <w:rFonts w:ascii="Arial" w:hAnsi="Arial" w:cs="Arial" w:hint="eastAsia"/>
          <w:lang w:val="en-US"/>
        </w:rPr>
        <w:t>I</w:t>
      </w:r>
      <w:r>
        <w:rPr>
          <w:rFonts w:ascii="Arial" w:hAnsi="Arial" w:cs="Arial"/>
          <w:lang w:val="en-US"/>
        </w:rPr>
        <w:t xml:space="preserve">n terms of the classification performance, KNN &gt;= NDAE* &gt; DNN &gt; SVM. So I list the results of SVM and DNN in Table.1 and Table.2 respectively, and compare KNN and NDAE* in the Table.3. </w:t>
      </w:r>
      <w:r w:rsidR="00AE32F8">
        <w:rPr>
          <w:rFonts w:ascii="Arial" w:hAnsi="Arial" w:cs="Arial"/>
          <w:lang w:val="en-US"/>
        </w:rPr>
        <w:t>Basd on these three tables, I can conclude that:</w:t>
      </w:r>
    </w:p>
    <w:p w14:paraId="59EAF5FA" w14:textId="2EA8D854" w:rsidR="00AE32F8" w:rsidRDefault="00AE32F8" w:rsidP="00E56506">
      <w:pPr>
        <w:spacing w:line="240" w:lineRule="auto"/>
        <w:jc w:val="both"/>
        <w:rPr>
          <w:rFonts w:ascii="Arial" w:hAnsi="Arial" w:cs="Arial"/>
          <w:lang w:val="en-US"/>
        </w:rPr>
      </w:pPr>
      <w:r>
        <w:rPr>
          <w:rFonts w:ascii="Arial" w:hAnsi="Arial" w:cs="Arial"/>
          <w:lang w:val="en-US"/>
        </w:rPr>
        <w:t xml:space="preserve">1) For the overall performance, it has </w:t>
      </w:r>
      <w:r>
        <w:rPr>
          <w:rFonts w:ascii="Arial" w:hAnsi="Arial" w:cs="Arial"/>
          <w:lang w:val="en-US"/>
        </w:rPr>
        <w:t>KNN &gt;= NDAE* &gt; DNN &gt; SVM.</w:t>
      </w:r>
      <w:r w:rsidR="00F01427">
        <w:rPr>
          <w:rFonts w:ascii="Arial" w:hAnsi="Arial" w:cs="Arial"/>
          <w:lang w:val="en-US"/>
        </w:rPr>
        <w:t xml:space="preserve"> KNN and NDAE* have even correctness on most of the metrics</w:t>
      </w:r>
      <w:r w:rsidR="00C805A1">
        <w:rPr>
          <w:rFonts w:ascii="Arial" w:hAnsi="Arial" w:cs="Arial"/>
          <w:lang w:val="en-US"/>
        </w:rPr>
        <w:t>, and both of them have better performance than DNN and SVM.</w:t>
      </w:r>
    </w:p>
    <w:p w14:paraId="28198771" w14:textId="528CC7B6" w:rsidR="00C805A1" w:rsidRDefault="00AE32F8" w:rsidP="00E56506">
      <w:pPr>
        <w:spacing w:line="240" w:lineRule="auto"/>
        <w:jc w:val="both"/>
        <w:rPr>
          <w:rFonts w:ascii="Arial" w:hAnsi="Arial" w:cs="Arial" w:hint="eastAsia"/>
          <w:lang w:val="en-US"/>
        </w:rPr>
      </w:pPr>
      <w:r>
        <w:rPr>
          <w:rFonts w:ascii="Arial" w:hAnsi="Arial" w:cs="Arial"/>
          <w:lang w:val="en-US"/>
        </w:rPr>
        <w:t xml:space="preserve">2) SVM and DNN cannot </w:t>
      </w:r>
      <w:r w:rsidR="00F01427">
        <w:rPr>
          <w:rFonts w:ascii="Arial" w:hAnsi="Arial" w:cs="Arial"/>
          <w:lang w:val="en-US"/>
        </w:rPr>
        <w:t>deal with</w:t>
      </w:r>
      <w:r>
        <w:rPr>
          <w:rFonts w:ascii="Arial" w:hAnsi="Arial" w:cs="Arial"/>
          <w:lang w:val="en-US"/>
        </w:rPr>
        <w:t xml:space="preserve"> the ‘U2R’</w:t>
      </w:r>
      <w:r w:rsidR="00F01427">
        <w:rPr>
          <w:rFonts w:ascii="Arial" w:hAnsi="Arial" w:cs="Arial"/>
          <w:lang w:val="en-US"/>
        </w:rPr>
        <w:t xml:space="preserve"> class</w:t>
      </w:r>
      <w:r w:rsidR="0058131D">
        <w:rPr>
          <w:rFonts w:ascii="Arial" w:hAnsi="Arial" w:cs="Arial"/>
          <w:lang w:val="en-US"/>
        </w:rPr>
        <w:t xml:space="preserve"> </w:t>
      </w:r>
      <w:r w:rsidR="0058131D">
        <w:rPr>
          <w:rFonts w:ascii="Arial" w:hAnsi="Arial" w:cs="Arial" w:hint="eastAsia"/>
          <w:lang w:val="en-US"/>
        </w:rPr>
        <w:t>s</w:t>
      </w:r>
      <w:r w:rsidR="0058131D">
        <w:rPr>
          <w:rFonts w:ascii="Arial" w:hAnsi="Arial" w:cs="Arial"/>
          <w:lang w:val="en-US"/>
        </w:rPr>
        <w:t xml:space="preserve">ince their </w:t>
      </w:r>
      <w:r w:rsidR="00F01427">
        <w:rPr>
          <w:rFonts w:ascii="Arial" w:hAnsi="Arial" w:cs="Arial"/>
          <w:lang w:val="en-US"/>
        </w:rPr>
        <w:t>both make error predictions</w:t>
      </w:r>
      <w:r w:rsidR="0058131D">
        <w:rPr>
          <w:rFonts w:ascii="Arial" w:hAnsi="Arial" w:cs="Arial"/>
          <w:lang w:val="en-US"/>
        </w:rPr>
        <w:t>. Meanwhile, KNN and NDAE* are much better</w:t>
      </w:r>
      <w:r w:rsidR="00F01427">
        <w:rPr>
          <w:rFonts w:ascii="Arial" w:hAnsi="Arial" w:cs="Arial"/>
          <w:lang w:val="en-US"/>
        </w:rPr>
        <w:t xml:space="preserve"> with accuracy 0.40 and 0.33 respectively. One of the possible reasons for the bad performance on ‘U2R’ of SVM and DNN is the imbalanced distribution of the 5 classes. </w:t>
      </w:r>
      <w:r w:rsidR="00C805A1">
        <w:rPr>
          <w:rFonts w:ascii="Arial" w:hAnsi="Arial" w:cs="Arial"/>
          <w:lang w:val="en-US"/>
        </w:rPr>
        <w:t xml:space="preserve">Although U2R is relatively low poiibility to happen, it can cause sever harm if it is not detected. </w:t>
      </w:r>
      <w:r w:rsidR="00C805A1">
        <w:rPr>
          <w:rFonts w:ascii="Arial" w:hAnsi="Arial" w:cs="Arial"/>
          <w:lang w:val="en-US"/>
        </w:rPr>
        <w:t>NDAE* has better F1-score means it has better overall precision to balance classification accuracy and recall</w:t>
      </w:r>
      <w:r w:rsidR="00C805A1">
        <w:rPr>
          <w:rFonts w:ascii="Arial" w:hAnsi="Arial" w:cs="Arial"/>
          <w:lang w:val="en-US"/>
        </w:rPr>
        <w:t xml:space="preserve"> on ‘U2R’</w:t>
      </w:r>
      <w:r w:rsidR="00C805A1">
        <w:rPr>
          <w:rFonts w:ascii="Arial" w:hAnsi="Arial" w:cs="Arial"/>
          <w:lang w:val="en-US"/>
        </w:rPr>
        <w:t>.</w:t>
      </w:r>
    </w:p>
    <w:p w14:paraId="7A1B5C0E" w14:textId="77777777" w:rsidR="00072585" w:rsidRDefault="00072585">
      <w:pPr>
        <w:spacing w:line="240" w:lineRule="auto"/>
        <w:jc w:val="both"/>
        <w:rPr>
          <w:rFonts w:ascii="Arial" w:hAnsi="Arial" w:cs="Arial" w:hint="eastAsia"/>
          <w:lang w:val="en-US"/>
        </w:rPr>
      </w:pPr>
    </w:p>
    <w:p w14:paraId="04A02503" w14:textId="57BCE211" w:rsidR="00027388" w:rsidRDefault="002F13D8">
      <w:pPr>
        <w:spacing w:line="240" w:lineRule="auto"/>
        <w:jc w:val="both"/>
        <w:rPr>
          <w:rFonts w:ascii="Arial" w:hAnsi="Arial" w:cs="Arial"/>
          <w:b/>
          <w:bCs/>
        </w:rPr>
      </w:pPr>
      <w:r>
        <w:rPr>
          <w:rFonts w:ascii="Arial" w:hAnsi="Arial" w:cs="Arial"/>
          <w:b/>
          <w:bCs/>
        </w:rPr>
        <w:t>Conclusion</w:t>
      </w:r>
    </w:p>
    <w:p w14:paraId="3B268F1C" w14:textId="3F3D3E00" w:rsidR="003B17FC" w:rsidRPr="006501DE" w:rsidRDefault="006501DE">
      <w:pPr>
        <w:spacing w:line="240" w:lineRule="auto"/>
        <w:jc w:val="both"/>
        <w:rPr>
          <w:rFonts w:ascii="Arial" w:hAnsi="Arial" w:cs="Arial"/>
          <w:bCs/>
        </w:rPr>
      </w:pPr>
      <w:r w:rsidRPr="006501DE">
        <w:rPr>
          <w:rFonts w:ascii="Arial" w:hAnsi="Arial" w:cs="Arial"/>
          <w:bCs/>
        </w:rPr>
        <w:t>In this report</w:t>
      </w:r>
      <w:r>
        <w:rPr>
          <w:rFonts w:ascii="Arial" w:hAnsi="Arial" w:cs="Arial"/>
          <w:bCs/>
        </w:rPr>
        <w:t xml:space="preserve">, extensive experiments of Intelligent NIDS are </w:t>
      </w:r>
      <w:r w:rsidR="004B1159">
        <w:rPr>
          <w:rFonts w:ascii="Arial" w:hAnsi="Arial" w:cs="Arial"/>
          <w:bCs/>
        </w:rPr>
        <w:t>runned to explore the benchmark of some mainstream machine learning methods. I find that KNN has surprisingly good performance on NSL-KDD dataset. (I cannot write more wit</w:t>
      </w:r>
      <w:r w:rsidR="00B32369">
        <w:rPr>
          <w:rFonts w:ascii="Arial" w:hAnsi="Arial" w:cs="Arial"/>
          <w:bCs/>
        </w:rPr>
        <w:t>hi</w:t>
      </w:r>
      <w:r w:rsidR="004B1159">
        <w:rPr>
          <w:rFonts w:ascii="Arial" w:hAnsi="Arial" w:cs="Arial"/>
          <w:bCs/>
        </w:rPr>
        <w:t>n the limit of 5 pa</w:t>
      </w:r>
      <w:r w:rsidR="00A572D9">
        <w:rPr>
          <w:rFonts w:ascii="Arial" w:hAnsi="Arial" w:cs="Arial"/>
          <w:bCs/>
        </w:rPr>
        <w:t>ges</w:t>
      </w:r>
      <w:r w:rsidR="004B1159">
        <w:rPr>
          <w:rFonts w:ascii="Arial" w:hAnsi="Arial" w:cs="Arial"/>
          <w:bCs/>
        </w:rPr>
        <w:t>.)</w:t>
      </w:r>
      <w:bookmarkStart w:id="0" w:name="_GoBack"/>
      <w:bookmarkEnd w:id="0"/>
    </w:p>
    <w:p w14:paraId="752D72DD" w14:textId="77777777" w:rsidR="006501DE" w:rsidRDefault="006501DE">
      <w:pPr>
        <w:spacing w:line="240" w:lineRule="auto"/>
        <w:jc w:val="both"/>
        <w:rPr>
          <w:rFonts w:ascii="Arial" w:hAnsi="Arial" w:cs="Arial"/>
          <w:b/>
          <w:bCs/>
        </w:rPr>
      </w:pPr>
    </w:p>
    <w:p w14:paraId="11F406DC" w14:textId="1EC519B7" w:rsidR="003B17FC" w:rsidRDefault="003B17FC">
      <w:pPr>
        <w:spacing w:line="240" w:lineRule="auto"/>
        <w:jc w:val="both"/>
        <w:rPr>
          <w:rFonts w:ascii="Arial" w:hAnsi="Arial" w:cs="Arial"/>
          <w:b/>
          <w:bCs/>
        </w:rPr>
      </w:pPr>
      <w:r>
        <w:rPr>
          <w:rFonts w:ascii="Arial" w:hAnsi="Arial" w:cs="Arial"/>
          <w:b/>
          <w:bCs/>
        </w:rPr>
        <w:t>Reference</w:t>
      </w:r>
    </w:p>
    <w:p w14:paraId="0A7849F1" w14:textId="204A6C40" w:rsidR="00CF3FD4" w:rsidRDefault="00CF3FD4">
      <w:pPr>
        <w:spacing w:line="240" w:lineRule="auto"/>
        <w:jc w:val="both"/>
        <w:rPr>
          <w:rFonts w:ascii="Arial" w:hAnsi="Arial" w:cs="Arial"/>
        </w:rPr>
      </w:pPr>
      <w:r>
        <w:rPr>
          <w:rFonts w:ascii="Arial" w:hAnsi="Arial" w:cs="Arial"/>
        </w:rPr>
        <w:t xml:space="preserve">[1] </w:t>
      </w:r>
      <w:r w:rsidRPr="00CF3FD4">
        <w:rPr>
          <w:rFonts w:ascii="Arial" w:hAnsi="Arial" w:cs="Arial"/>
        </w:rPr>
        <w:t>Larson D. Distributed denial of service attacks–holding back the flood[J]. Network Security, 2016, 2016(3): 5-7.</w:t>
      </w:r>
    </w:p>
    <w:p w14:paraId="62279EED" w14:textId="69D1068F" w:rsidR="00CF3FD4" w:rsidRDefault="00CF3FD4">
      <w:pPr>
        <w:spacing w:line="240" w:lineRule="auto"/>
        <w:jc w:val="both"/>
        <w:rPr>
          <w:rFonts w:ascii="Arial" w:hAnsi="Arial" w:cs="Arial"/>
        </w:rPr>
      </w:pPr>
      <w:r>
        <w:rPr>
          <w:rFonts w:ascii="Arial" w:hAnsi="Arial" w:cs="Arial"/>
        </w:rPr>
        <w:t>[2]</w:t>
      </w:r>
      <w:r w:rsidR="000E2CB7">
        <w:rPr>
          <w:rFonts w:ascii="Arial" w:hAnsi="Arial" w:cs="Arial"/>
        </w:rPr>
        <w:t xml:space="preserve"> </w:t>
      </w:r>
      <w:r w:rsidR="000E2CB7" w:rsidRPr="000E2CB7">
        <w:rPr>
          <w:rFonts w:ascii="Arial" w:hAnsi="Arial" w:cs="Arial"/>
        </w:rPr>
        <w:t>Khraisat A, Gondal I, Vamplew P, et al. Survey of intrusion detection systems: techniques, datasets and challenges[J]. Cybersecurity, 2019, 2(1): 1-22.</w:t>
      </w:r>
    </w:p>
    <w:p w14:paraId="7588CED3" w14:textId="2ECD6AB5" w:rsidR="00CF3FD4" w:rsidRDefault="00CF3FD4">
      <w:pPr>
        <w:spacing w:line="240" w:lineRule="auto"/>
        <w:jc w:val="both"/>
        <w:rPr>
          <w:rFonts w:ascii="Arial" w:hAnsi="Arial" w:cs="Arial"/>
        </w:rPr>
      </w:pPr>
      <w:r>
        <w:rPr>
          <w:rFonts w:ascii="Arial" w:hAnsi="Arial" w:cs="Arial"/>
        </w:rPr>
        <w:t>[3]</w:t>
      </w:r>
      <w:r w:rsidR="000E2CB7">
        <w:rPr>
          <w:rFonts w:ascii="Arial" w:hAnsi="Arial" w:cs="Arial"/>
        </w:rPr>
        <w:t xml:space="preserve"> </w:t>
      </w:r>
      <w:r w:rsidR="000E2CB7" w:rsidRPr="000E2CB7">
        <w:rPr>
          <w:rFonts w:ascii="Arial" w:hAnsi="Arial" w:cs="Arial"/>
        </w:rPr>
        <w:t>Zhang Z, Ning H, Shi F, et al. Artificial intelligence in cyber security: research advances, challenges, and opportunities[J]. Artificial Intelligence Review, 2022: 1-25.</w:t>
      </w:r>
    </w:p>
    <w:p w14:paraId="5F2AFCA9" w14:textId="105ABA27" w:rsidR="00CF3FD4" w:rsidRDefault="00CF3FD4">
      <w:pPr>
        <w:spacing w:line="240" w:lineRule="auto"/>
        <w:jc w:val="both"/>
        <w:rPr>
          <w:rFonts w:ascii="Arial" w:hAnsi="Arial" w:cs="Arial"/>
        </w:rPr>
      </w:pPr>
      <w:r>
        <w:rPr>
          <w:rFonts w:ascii="Arial" w:hAnsi="Arial" w:cs="Arial"/>
        </w:rPr>
        <w:t>[4]</w:t>
      </w:r>
      <w:r w:rsidR="000E2CB7">
        <w:rPr>
          <w:rFonts w:ascii="Arial" w:hAnsi="Arial" w:cs="Arial"/>
        </w:rPr>
        <w:t xml:space="preserve"> </w:t>
      </w:r>
      <w:r w:rsidR="000E2CB7" w:rsidRPr="000E2CB7">
        <w:rPr>
          <w:rFonts w:ascii="Arial" w:hAnsi="Arial" w:cs="Arial"/>
        </w:rPr>
        <w:t>Jha J, Ragha L. Intrusion detection system using support vector machine[J]. International Journal of Applied Information Systems (IJAIS), 2013, 3: 25-30.</w:t>
      </w:r>
    </w:p>
    <w:p w14:paraId="4B77BD48" w14:textId="7BB39E9C" w:rsidR="00CF3FD4" w:rsidRDefault="00CF3FD4">
      <w:pPr>
        <w:spacing w:line="240" w:lineRule="auto"/>
        <w:jc w:val="both"/>
        <w:rPr>
          <w:rFonts w:ascii="Arial" w:hAnsi="Arial" w:cs="Arial"/>
        </w:rPr>
      </w:pPr>
      <w:r>
        <w:rPr>
          <w:rFonts w:ascii="Arial" w:hAnsi="Arial" w:cs="Arial"/>
        </w:rPr>
        <w:t>[5]</w:t>
      </w:r>
      <w:r w:rsidR="00E60F01">
        <w:rPr>
          <w:rFonts w:ascii="Arial" w:hAnsi="Arial" w:cs="Arial"/>
        </w:rPr>
        <w:t xml:space="preserve"> </w:t>
      </w:r>
      <w:r w:rsidR="00E60F01" w:rsidRPr="00E60F01">
        <w:rPr>
          <w:rFonts w:ascii="Arial" w:hAnsi="Arial" w:cs="Arial"/>
        </w:rPr>
        <w:t>Shone N, Ngoc T N, Phai V D, et al. A deep learning approach to network intrusion detection[J]. IEEE transactions on emerging topics in computational intelligence, 2018, 2(1): 41-50.</w:t>
      </w:r>
    </w:p>
    <w:p w14:paraId="12B6B153" w14:textId="7EB79BCC" w:rsidR="00E60F01" w:rsidRDefault="00E60F01">
      <w:pPr>
        <w:spacing w:line="240" w:lineRule="auto"/>
        <w:jc w:val="both"/>
        <w:rPr>
          <w:rFonts w:ascii="Arial" w:hAnsi="Arial" w:cs="Arial"/>
        </w:rPr>
      </w:pPr>
      <w:r>
        <w:rPr>
          <w:rFonts w:ascii="Arial" w:hAnsi="Arial" w:cs="Arial"/>
        </w:rPr>
        <w:t xml:space="preserve">[6] </w:t>
      </w:r>
      <w:r w:rsidR="001D4837" w:rsidRPr="001D4837">
        <w:rPr>
          <w:rFonts w:ascii="Arial" w:hAnsi="Arial" w:cs="Arial"/>
        </w:rPr>
        <w:t>Vinayakumar R, Alazab M, Soman K P, et al. Deep learning approach for intelligent intrusion detection system[J]. Ieee Access, 2019, 7: 41525-41550.</w:t>
      </w:r>
    </w:p>
    <w:p w14:paraId="64E0D1A6" w14:textId="5C05FFB8" w:rsidR="006A1F42" w:rsidRDefault="006A1F42">
      <w:pPr>
        <w:spacing w:line="240" w:lineRule="auto"/>
        <w:jc w:val="both"/>
        <w:rPr>
          <w:rFonts w:ascii="Arial" w:hAnsi="Arial" w:cs="Arial"/>
        </w:rPr>
      </w:pPr>
      <w:r>
        <w:rPr>
          <w:rFonts w:ascii="Arial" w:hAnsi="Arial" w:cs="Arial"/>
        </w:rPr>
        <w:t xml:space="preserve">[7] </w:t>
      </w:r>
      <w:r w:rsidRPr="006A1F42">
        <w:rPr>
          <w:rFonts w:ascii="Arial" w:hAnsi="Arial" w:cs="Arial"/>
        </w:rPr>
        <w:t>Khan M A, Kim Y. Deep Learning-Based Hybrid Intelligent Intrusion Detection System[J]. Computers, Materials &amp; Continua, 2021, 68(1).</w:t>
      </w:r>
    </w:p>
    <w:p w14:paraId="6D301500" w14:textId="13EE2A9E" w:rsidR="00D914A7" w:rsidRDefault="00D914A7">
      <w:pPr>
        <w:spacing w:line="240" w:lineRule="auto"/>
        <w:jc w:val="both"/>
        <w:rPr>
          <w:rFonts w:ascii="Arial" w:hAnsi="Arial" w:cs="Arial"/>
        </w:rPr>
      </w:pPr>
      <w:r>
        <w:rPr>
          <w:rFonts w:ascii="Arial" w:hAnsi="Arial" w:cs="Arial"/>
        </w:rPr>
        <w:t xml:space="preserve">[8] </w:t>
      </w:r>
      <w:r w:rsidRPr="00D914A7">
        <w:rPr>
          <w:rFonts w:ascii="Arial" w:hAnsi="Arial" w:cs="Arial"/>
        </w:rPr>
        <w:t>Protić D D. Review of KDD Cup ‘99, NSL-KDD and Kyoto 2006+ datasets[J]. Vojnotehnički glasnik/Military Technical Courier, 2018, 66(3): 580-596.</w:t>
      </w:r>
    </w:p>
    <w:p w14:paraId="6DF9DC93" w14:textId="7E2FD6AB" w:rsidR="00D914A7" w:rsidRDefault="00D914A7">
      <w:pPr>
        <w:spacing w:line="240" w:lineRule="auto"/>
        <w:jc w:val="both"/>
        <w:rPr>
          <w:rFonts w:ascii="Arial" w:hAnsi="Arial" w:cs="Arial"/>
        </w:rPr>
      </w:pPr>
      <w:r>
        <w:rPr>
          <w:rFonts w:ascii="Arial" w:hAnsi="Arial" w:cs="Arial"/>
        </w:rPr>
        <w:t>[9]</w:t>
      </w:r>
      <w:r w:rsidR="00A62EEA">
        <w:rPr>
          <w:rFonts w:ascii="Arial" w:hAnsi="Arial" w:cs="Arial"/>
        </w:rPr>
        <w:t xml:space="preserve"> </w:t>
      </w:r>
      <w:r w:rsidR="00A62EEA" w:rsidRPr="00A62EEA">
        <w:rPr>
          <w:rFonts w:ascii="Arial" w:hAnsi="Arial" w:cs="Arial"/>
        </w:rPr>
        <w:t>Lai Z, Chen X, Zhang J, et al. Maximal Margin Support Vector Machine for Feature Representation and Classification[J]. IEEE Transactions on Cybernetics, 2023.</w:t>
      </w:r>
    </w:p>
    <w:p w14:paraId="280BBC0D" w14:textId="6E2F7FAD" w:rsidR="00D914A7" w:rsidRDefault="00D914A7">
      <w:pPr>
        <w:spacing w:line="240" w:lineRule="auto"/>
        <w:jc w:val="both"/>
        <w:rPr>
          <w:rFonts w:ascii="Arial" w:hAnsi="Arial" w:cs="Arial"/>
        </w:rPr>
      </w:pPr>
      <w:r>
        <w:rPr>
          <w:rFonts w:ascii="Arial" w:hAnsi="Arial" w:cs="Arial"/>
        </w:rPr>
        <w:t>[10]</w:t>
      </w:r>
      <w:r w:rsidR="003941E4">
        <w:rPr>
          <w:rFonts w:ascii="Arial" w:hAnsi="Arial" w:cs="Arial"/>
        </w:rPr>
        <w:t xml:space="preserve"> </w:t>
      </w:r>
      <w:r w:rsidR="004D561F" w:rsidRPr="004D561F">
        <w:rPr>
          <w:rFonts w:ascii="Arial" w:hAnsi="Arial" w:cs="Arial"/>
        </w:rPr>
        <w:t>Jangamreddy N. Visualizing and Understanding the Relationship between K-Means Clustering, PCA and Linear Auto encoder[J]. 2019.</w:t>
      </w:r>
    </w:p>
    <w:p w14:paraId="2FF5A659" w14:textId="1E7FDB9F" w:rsidR="00D914A7" w:rsidRDefault="00D914A7">
      <w:pPr>
        <w:spacing w:line="240" w:lineRule="auto"/>
        <w:jc w:val="both"/>
        <w:rPr>
          <w:rFonts w:ascii="Arial" w:hAnsi="Arial" w:cs="Arial"/>
        </w:rPr>
      </w:pPr>
      <w:r>
        <w:rPr>
          <w:rFonts w:ascii="Arial" w:hAnsi="Arial" w:cs="Arial"/>
        </w:rPr>
        <w:t>[11]</w:t>
      </w:r>
      <w:r w:rsidR="003941E4">
        <w:rPr>
          <w:rFonts w:ascii="Arial" w:hAnsi="Arial" w:cs="Arial"/>
        </w:rPr>
        <w:t xml:space="preserve"> </w:t>
      </w:r>
      <w:r w:rsidR="003941E4" w:rsidRPr="003941E4">
        <w:rPr>
          <w:rFonts w:ascii="Arial" w:hAnsi="Arial" w:cs="Arial"/>
        </w:rPr>
        <w:t>Rigatti S J. Random forest[J]. Journal of Insurance Medicine, 2017, 47(1): 31-39.</w:t>
      </w:r>
    </w:p>
    <w:sectPr w:rsidR="00D914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31AB1" w14:textId="77777777" w:rsidR="003878B1" w:rsidRDefault="003878B1">
      <w:pPr>
        <w:spacing w:line="240" w:lineRule="auto"/>
      </w:pPr>
      <w:r>
        <w:separator/>
      </w:r>
    </w:p>
  </w:endnote>
  <w:endnote w:type="continuationSeparator" w:id="0">
    <w:p w14:paraId="3CE53E6C" w14:textId="77777777" w:rsidR="003878B1" w:rsidRDefault="00387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6C7B7" w14:textId="77777777" w:rsidR="003878B1" w:rsidRDefault="003878B1">
      <w:pPr>
        <w:spacing w:after="0"/>
      </w:pPr>
      <w:r>
        <w:separator/>
      </w:r>
    </w:p>
  </w:footnote>
  <w:footnote w:type="continuationSeparator" w:id="0">
    <w:p w14:paraId="0A4ABF3A" w14:textId="77777777" w:rsidR="003878B1" w:rsidRDefault="003878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F3B0B9"/>
    <w:multiLevelType w:val="singleLevel"/>
    <w:tmpl w:val="8FF3B0B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D3735AA"/>
    <w:multiLevelType w:val="hybridMultilevel"/>
    <w:tmpl w:val="B2785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56FFD"/>
    <w:multiLevelType w:val="hybridMultilevel"/>
    <w:tmpl w:val="1AF20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12918"/>
    <w:multiLevelType w:val="hybridMultilevel"/>
    <w:tmpl w:val="054ED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927A6"/>
    <w:multiLevelType w:val="hybridMultilevel"/>
    <w:tmpl w:val="A462F3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F95"/>
    <w:rsid w:val="FED33171"/>
    <w:rsid w:val="00002535"/>
    <w:rsid w:val="000142DE"/>
    <w:rsid w:val="00026D51"/>
    <w:rsid w:val="00027388"/>
    <w:rsid w:val="00072585"/>
    <w:rsid w:val="000E2CB7"/>
    <w:rsid w:val="000E2FC5"/>
    <w:rsid w:val="00164D18"/>
    <w:rsid w:val="00176E77"/>
    <w:rsid w:val="001D4837"/>
    <w:rsid w:val="001D7676"/>
    <w:rsid w:val="00207241"/>
    <w:rsid w:val="002143F7"/>
    <w:rsid w:val="00235945"/>
    <w:rsid w:val="00284FA7"/>
    <w:rsid w:val="00294885"/>
    <w:rsid w:val="002B7AC8"/>
    <w:rsid w:val="002F13D8"/>
    <w:rsid w:val="00363478"/>
    <w:rsid w:val="00372D98"/>
    <w:rsid w:val="003878B1"/>
    <w:rsid w:val="003927FC"/>
    <w:rsid w:val="00392A43"/>
    <w:rsid w:val="003941E4"/>
    <w:rsid w:val="003B17FC"/>
    <w:rsid w:val="003D0A43"/>
    <w:rsid w:val="00470977"/>
    <w:rsid w:val="00470C16"/>
    <w:rsid w:val="00475B91"/>
    <w:rsid w:val="004928EA"/>
    <w:rsid w:val="004957E3"/>
    <w:rsid w:val="004B1159"/>
    <w:rsid w:val="004D561F"/>
    <w:rsid w:val="00507DFD"/>
    <w:rsid w:val="00510B12"/>
    <w:rsid w:val="0053435D"/>
    <w:rsid w:val="00535D06"/>
    <w:rsid w:val="00536F95"/>
    <w:rsid w:val="00562283"/>
    <w:rsid w:val="0058131D"/>
    <w:rsid w:val="005F6162"/>
    <w:rsid w:val="005F6BE0"/>
    <w:rsid w:val="00602F1D"/>
    <w:rsid w:val="006325F7"/>
    <w:rsid w:val="00637FCE"/>
    <w:rsid w:val="006501DE"/>
    <w:rsid w:val="00682C05"/>
    <w:rsid w:val="006A1F42"/>
    <w:rsid w:val="006A34D7"/>
    <w:rsid w:val="00742BEF"/>
    <w:rsid w:val="007963D6"/>
    <w:rsid w:val="008504DB"/>
    <w:rsid w:val="008B27FA"/>
    <w:rsid w:val="00911D17"/>
    <w:rsid w:val="00912825"/>
    <w:rsid w:val="009447A8"/>
    <w:rsid w:val="009A71EF"/>
    <w:rsid w:val="009B0CE6"/>
    <w:rsid w:val="009E2601"/>
    <w:rsid w:val="00A36CB5"/>
    <w:rsid w:val="00A572D9"/>
    <w:rsid w:val="00A62EEA"/>
    <w:rsid w:val="00AE2F0A"/>
    <w:rsid w:val="00AE32F8"/>
    <w:rsid w:val="00AF14AB"/>
    <w:rsid w:val="00B20705"/>
    <w:rsid w:val="00B32369"/>
    <w:rsid w:val="00B56FF7"/>
    <w:rsid w:val="00B82135"/>
    <w:rsid w:val="00BD60FE"/>
    <w:rsid w:val="00C805A1"/>
    <w:rsid w:val="00C815DD"/>
    <w:rsid w:val="00C82C31"/>
    <w:rsid w:val="00CA27A5"/>
    <w:rsid w:val="00CB75A0"/>
    <w:rsid w:val="00CC6B14"/>
    <w:rsid w:val="00CD7B1A"/>
    <w:rsid w:val="00CE0669"/>
    <w:rsid w:val="00CF3FD4"/>
    <w:rsid w:val="00D2644D"/>
    <w:rsid w:val="00D32E29"/>
    <w:rsid w:val="00D64FCC"/>
    <w:rsid w:val="00D914A7"/>
    <w:rsid w:val="00DC2516"/>
    <w:rsid w:val="00E371AA"/>
    <w:rsid w:val="00E43B1D"/>
    <w:rsid w:val="00E56506"/>
    <w:rsid w:val="00E60F01"/>
    <w:rsid w:val="00EB49A5"/>
    <w:rsid w:val="00EC2D5F"/>
    <w:rsid w:val="00F01427"/>
    <w:rsid w:val="00F016A3"/>
    <w:rsid w:val="00F06DDE"/>
    <w:rsid w:val="00F6266F"/>
    <w:rsid w:val="00FD0913"/>
    <w:rsid w:val="00FD42C5"/>
    <w:rsid w:val="00FE2567"/>
    <w:rsid w:val="00FE6D61"/>
    <w:rsid w:val="2DCE6533"/>
    <w:rsid w:val="5FDE9FB8"/>
    <w:rsid w:val="6AF313F1"/>
    <w:rsid w:val="77C607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DB50"/>
  <w15:docId w15:val="{2D8578FC-2CB5-0C47-A80C-E3D14D14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szCs w:val="22"/>
      <w:lang w:val="en-S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A27A5"/>
    <w:rPr>
      <w:color w:val="0563C1" w:themeColor="hyperlink"/>
      <w:u w:val="single"/>
    </w:rPr>
  </w:style>
  <w:style w:type="character" w:styleId="UnresolvedMention">
    <w:name w:val="Unresolved Mention"/>
    <w:basedOn w:val="DefaultParagraphFont"/>
    <w:uiPriority w:val="99"/>
    <w:semiHidden/>
    <w:unhideWhenUsed/>
    <w:rsid w:val="00CA27A5"/>
    <w:rPr>
      <w:color w:val="605E5C"/>
      <w:shd w:val="clear" w:color="auto" w:fill="E1DFDD"/>
    </w:rPr>
  </w:style>
  <w:style w:type="character" w:styleId="PlaceholderText">
    <w:name w:val="Placeholder Text"/>
    <w:basedOn w:val="DefaultParagraphFont"/>
    <w:uiPriority w:val="99"/>
    <w:unhideWhenUsed/>
    <w:rsid w:val="00C82C31"/>
    <w:rPr>
      <w:color w:val="808080"/>
    </w:rPr>
  </w:style>
  <w:style w:type="table" w:styleId="TableGrid">
    <w:name w:val="Table Grid"/>
    <w:basedOn w:val="TableNormal"/>
    <w:uiPriority w:val="39"/>
    <w:rsid w:val="00535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35D0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35D0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35D0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026D5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6D51"/>
    <w:rPr>
      <w:rFonts w:ascii="Times New Roman" w:hAnsi="Times New Roman" w:cs="Times New Roman"/>
      <w:kern w:val="2"/>
      <w:sz w:val="18"/>
      <w:szCs w:val="18"/>
      <w:lang w:val="en-SG"/>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686930">
      <w:bodyDiv w:val="1"/>
      <w:marLeft w:val="0"/>
      <w:marRight w:val="0"/>
      <w:marTop w:val="0"/>
      <w:marBottom w:val="0"/>
      <w:divBdr>
        <w:top w:val="none" w:sz="0" w:space="0" w:color="auto"/>
        <w:left w:val="none" w:sz="0" w:space="0" w:color="auto"/>
        <w:bottom w:val="none" w:sz="0" w:space="0" w:color="auto"/>
        <w:right w:val="none" w:sz="0" w:space="0" w:color="auto"/>
      </w:divBdr>
      <w:divsChild>
        <w:div w:id="1077365290">
          <w:marLeft w:val="0"/>
          <w:marRight w:val="0"/>
          <w:marTop w:val="0"/>
          <w:marBottom w:val="0"/>
          <w:divBdr>
            <w:top w:val="none" w:sz="0" w:space="0" w:color="auto"/>
            <w:left w:val="none" w:sz="0" w:space="0" w:color="auto"/>
            <w:bottom w:val="none" w:sz="0" w:space="0" w:color="auto"/>
            <w:right w:val="none" w:sz="0" w:space="0" w:color="auto"/>
          </w:divBdr>
          <w:divsChild>
            <w:div w:id="1532762546">
              <w:marLeft w:val="0"/>
              <w:marRight w:val="0"/>
              <w:marTop w:val="0"/>
              <w:marBottom w:val="0"/>
              <w:divBdr>
                <w:top w:val="none" w:sz="0" w:space="0" w:color="auto"/>
                <w:left w:val="none" w:sz="0" w:space="0" w:color="auto"/>
                <w:bottom w:val="none" w:sz="0" w:space="0" w:color="auto"/>
                <w:right w:val="none" w:sz="0" w:space="0" w:color="auto"/>
              </w:divBdr>
              <w:divsChild>
                <w:div w:id="1508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49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66Tracy/SE6011-assignment/tree/main" TargetMode="External"/><Relationship Id="rId12" Type="http://schemas.openxmlformats.org/officeDocument/2006/relationships/hyperlink" Target="https://github.com/66Tracy/SE6011-assignment/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5</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Tianwei (Asst Prof)</dc:creator>
  <cp:lastModifiedBy>#CHEN XI#</cp:lastModifiedBy>
  <cp:revision>47</cp:revision>
  <cp:lastPrinted>2023-11-24T00:01:00Z</cp:lastPrinted>
  <dcterms:created xsi:type="dcterms:W3CDTF">2023-08-23T04:52:00Z</dcterms:created>
  <dcterms:modified xsi:type="dcterms:W3CDTF">2023-11-24T00:10:00Z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1033-5.1.1.7662</vt:lpwstr>
  </property>
  <property fmtid="{D5CDD505-2E9C-101B-9397-08002B2CF9AE}" pid="3" name="ICV">
    <vt:lpwstr>A809B60B8619546E206CE564D201763B</vt:lpwstr>
  </property>
</Properties>
</file>