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엠레드의원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</w:t>
            </w:r>
            <w:r>
              <w:rPr>
                <w:sz w:val="20"/>
                <w:szCs w:val="20"/>
              </w:rPr>
              <w:t xml:space="preserve"> (57점)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프리미엄 포지셔닝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https://amredclinic.com/ko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서울특별시 강남구 삼성로731로 청진빌딩 GF, 2F, 4F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████████████████████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프리미엄 포지셔닝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투자성향 100점/포트폴리오 48점 — 프리미엄 시장 포지셔닝에 적합</w:t>
      </w:r>
    </w:p>
    <w:p>
      <w:pPr>
        <w:spacing w:after="60" w:before="60"/>
      </w:pPr>
      <w:r>
        <w:rPr>
          <w:sz w:val="20"/>
          <w:szCs w:val="20"/>
        </w:rPr>
        <w:t xml:space="preserve">&gt; </w:t>
      </w:r>
      <w:r>
        <w:rPr>
          <w:b/>
          <w:bCs/>
          <w:sz w:val="20"/>
          <w:szCs w:val="20"/>
        </w:rPr>
        <w:t xml:space="preserve">TORR RF 이미 보유</w:t>
      </w:r>
      <w:r>
        <w:rPr>
          <w:sz w:val="20"/>
          <w:szCs w:val="20"/>
        </w:rPr>
        <w:t xml:space="preserve"> — 소모품/추가기 영업 또는 다른 지점 확대 타겟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18종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 타이트닝</w:t>
      </w:r>
      <w:r>
        <w:rPr>
          <w:sz w:val="20"/>
          <w:szCs w:val="20"/>
        </w:rPr>
        <w:t xml:space="preserve">: Thermage FLX (써마지 FLX), Accent Prime (악센트프라임), Tune Confier (튠 콩피에르®), Titanium (티타늄), InMode (인모드), TORR RF (토르 리프팅), Onda (온다), Alltite (올타이트)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Ulthera Prime (울쎄라피 프라임), Shurink Universe (슈링크 유니버스), Sofwave (소프웨이브)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 마이크로니들</w:t>
      </w:r>
      <w:r>
        <w:rPr>
          <w:sz w:val="20"/>
          <w:szCs w:val="20"/>
        </w:rPr>
        <w:t xml:space="preserve">: Profound (프로파운드), Potenza (포텐자)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PicoWay (피코웨이), Tune Light (튠 라이트), GentleMax Pro Plus (젠틀맥스 프로 플러스)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바디</w:t>
      </w:r>
      <w:r>
        <w:rPr>
          <w:sz w:val="20"/>
          <w:szCs w:val="20"/>
        </w:rPr>
        <w:t xml:space="preserve">: Emface (엠페이스)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Nanopiloti (나노필로티™)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Ulthera Prime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Thermage FLX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Accent Prime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Tune Confier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Titanium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Profound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Shurink Universe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TORR 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Potenza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Alltite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Sofwave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(48건,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리프팅, 스킨, 윤곽&amp;볼륨, 바디, EMFACE 리프팅, 튠컬트라, 초음파™ 브이올렛, 바디 갭주사, 나노필로티™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맨즈제모, 피코웨이, 튠 라이트, 젠틀맥스 프로 플러스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울쎄라 리프팅, 소프트웨이브, 소프웨이브 리프팅, 울쎄라피 프라임, 슈링크 유니버스, 바디 울쎄라피 프라임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써마지FLX, 티타늄 리프팅, 온다, 울타이트, 튠페이스, 온다 리프팅, 올타이트 리프팅, 악센트프라임 : 튠, 튠 콩피에르®, 프로파운드, 인모드, 토르 리프팅, 포텐자, 바디 튠 콩피에르®, 바디 써마지 FLX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스킨보톡스, 초음파™ 보톡스, 바디 초음파™ 보톡스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리쥬란, 쥬베룩, 엑소좀, 스킨바이브, 쥬베룩 볼륨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collagen_stimulator</w:t>
      </w:r>
      <w:r>
        <w:rPr>
          <w:sz w:val="20"/>
          <w:szCs w:val="20"/>
        </w:rPr>
        <w:t xml:space="preserve">: 스컬트라, 엘란쎄, 바디 스컬트라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thread</w:t>
      </w:r>
      <w:r>
        <w:rPr>
          <w:sz w:val="20"/>
          <w:szCs w:val="20"/>
        </w:rPr>
        <w:t xml:space="preserve">: 맞춤 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lipolytic</w:t>
      </w:r>
      <w:r>
        <w:rPr>
          <w:sz w:val="20"/>
          <w:szCs w:val="20"/>
        </w:rPr>
        <w:t xml:space="preserve">: 초음파™ 윤곽주사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필러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(16건)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써마지FLX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티타늄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온다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EMFACE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온다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올타이트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소프웨이브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울쎄라피 프라임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맞춤 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슈링크 유니버스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인모드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토르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바디 울쎄라피 프라임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바디 써마지 FLX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최두영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김상우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Dermatist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엠레드 아이코닉 시리즈 혜택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혜택 바로가기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ONLY 2 WEEKS INVITATION (설 연휴 한정 리프팅 &amp; 볼륨 혜택)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단 2주간, 설 연휴 한정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리프팅 &amp; 볼륨 혜택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리프팅</w:t>
      </w:r>
      <w:r>
        <w:rPr>
          <w:sz w:val="20"/>
          <w:szCs w:val="20"/>
        </w:rPr>
        <w:t xml:space="preserve">: 울쎄라 리프팅, 써마지FLX, 티타늄 리프팅, 온다, 소프트웨이브, 울타이트, 튠페이스, EMFACE 리프팅, 튠컬트라, 온다 리프팅, 올타이트 리프팅, 소프웨이브 리프팅, 울쎄라피 프라임, 악센트프라임 : 튠, 튠 콩피에르®, 프로파운드, 맞춤 실리프팅, 슈링크 유니버스, 인모드, 토르 리프팅, 바디 튠 콩피에르®, 바디 울쎄라피 프라임, 바디 써마지 FLX, 나노필로티™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스킨</w:t>
      </w:r>
      <w:r>
        <w:rPr>
          <w:sz w:val="20"/>
          <w:szCs w:val="20"/>
        </w:rPr>
        <w:t xml:space="preserve">: 스킨보톡스, 리쥬란, 쥬베룩, 엑소좀, 스킨바이브, 포텐자, 피코웨이, 튠 라이트, 젠틀맥스 프로 플러스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윤곽&amp;볼륨</w:t>
      </w:r>
      <w:r>
        <w:rPr>
          <w:sz w:val="20"/>
          <w:szCs w:val="20"/>
        </w:rPr>
        <w:t xml:space="preserve">: 초음파™ 보톡스, 스컬트라, 초음파™ 브이올렛, 초음파™ 윤곽주사, 엘란쎄, 쥬베룩 볼륨, 필러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바디</w:t>
      </w:r>
      <w:r>
        <w:rPr>
          <w:sz w:val="20"/>
          <w:szCs w:val="20"/>
        </w:rPr>
        <w:t xml:space="preserve">: 바디 튠 콩피에르®, 바디 울쎄라피 프라임, 바디 써마지 FLX, 바디 초음파™ 보톡스, 바디 갭주사, 바디 스컬트라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EXCLUSIVE</w:t>
      </w:r>
      <w:r>
        <w:rPr>
          <w:sz w:val="20"/>
          <w:szCs w:val="20"/>
        </w:rPr>
        <w:t xml:space="preserve">: 튠컬트라, 나노필로티™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BY AMRED</w:t>
      </w:r>
      <w:r>
        <w:rPr>
          <w:sz w:val="20"/>
          <w:szCs w:val="20"/>
        </w:rPr>
        <w:t xml:space="preserve">: 튠 콩피에르®, 울쎄라피 프라임, 티타늄 리프팅, 써마지 FLX, 초음파™ 보톡스, 스컬트라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02-543-3110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Instagram</w:t>
      </w:r>
      <w:r>
        <w:rPr>
          <w:sz w:val="20"/>
          <w:szCs w:val="20"/>
        </w:rPr>
        <w:t xml:space="preserve">: https://www.instagram.com/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YouTube</w:t>
      </w:r>
      <w:r>
        <w:rPr>
          <w:sz w:val="20"/>
          <w:szCs w:val="20"/>
        </w:rPr>
        <w:t xml:space="preserve">: https://www.youtube.com/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2026-02-26T15:50:33.420Z</dcterms:created>
  <dcterms:modified xsi:type="dcterms:W3CDTF">2026-02-26T15:50:33.421Z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