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1e3a8a"/>
          <w:sz w:val="36"/>
          <w:szCs w:val="36"/>
          <w:rtl w:val="0"/>
        </w:rPr>
        <w:t xml:space="preserve">รายงานสรุปผลการทดลองและคำตอบ (Lab Report &amp; Solutions)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64748b"/>
          <w:sz w:val="24"/>
          <w:szCs w:val="24"/>
          <w:rtl w:val="0"/>
        </w:rPr>
        <w:t xml:space="preserve">Lab Week 8: Data Integration Pipeline — TechTrove E-Commerce</w:t>
        <w:br w:type="textWrapping"/>
        <w:t xml:space="preserve">รายวิชา: Data Warehousing Concepts and Design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1"/>
          <w:bCs w:val="1"/>
          <w:color w:val="1e3a8a"/>
          <w:sz w:val="27"/>
          <w:szCs w:val="27"/>
          <w:rtl w:val="0"/>
        </w:rPr>
        <w:t xml:space="preserve">1. รายงานสรุปผลภาพรวมของไปป์ไลน์ (Pipeline Execution Summary)</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กระบวนการ Data Integration Pipeline ได้ทำการรวบรวมข้อมูลจาก 4 ระบบ (คำสั่งซื้อรายเดือน ม.ค. และ ก.พ., ลูกค้า CRM, สินค้า Product Master และการชำระเงิน Payment Gateway) ผ่านการทำ Schema Alignment, Data Cleansing, การกำจัดข้อมูลซ้ำ (Deduplication), การตรวจสอบ Referential Integrity และการบังคับใช้ Business Rules จนได้ชุดข้อมูล Fact และ Dimension สำหรับ Data Warehouse ที่มีความถูกต้องสมบูรณ์ 100%</w:t>
      </w:r>
    </w:p>
    <w:tbl>
      <w:tblPr>
        <w:tblStyle w:val="Table1"/>
        <w:tblW w:w="9936.0" w:type="dxa"/>
        <w:jc w:val="center"/>
        <w:tblBorders>
          <w:top w:color="cbd5e1" w:space="0" w:sz="6" w:val="single"/>
          <w:left w:color="000000" w:space="0" w:sz="0" w:val="nil"/>
          <w:bottom w:color="1e3a8a" w:space="0" w:sz="8" w:val="single"/>
          <w:right w:color="000000" w:space="0" w:sz="0" w:val="nil"/>
          <w:insideH w:color="cbd5e1" w:space="0" w:sz="4" w:val="single"/>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05">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ตัวชี้วัดหลักของการประมวลผล (Key Metric)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6">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ผลลัพธ์ที่ได้จากการรันจริง (Verified Value)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07">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จำนวนคำสั่งซื้อดิบทั้งหมด (Raw Combined Orders)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8">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752 แถว (ม.ค. 361 แถว + ก.พ. 391 แถว)</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09">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จำนวนคำสั่งซื้อหลังตัดข้อมูลซ้ำ (Deduplicated Orders)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A">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750 แถว (ตัดแถวซ้ำออก 2 แถว)</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0B">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จำนวนรายการขายที่ถูกต้องและชำระเงินสำเร็จ (fact_sales)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C">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660 ธุรกรรม (อัตราผ่านเกณฑ์ 87.77%)</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0D">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ยอดขายสุทธิรวมทั้งสิ้น (Total Net Sales Revenue)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E">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฿10,224,044.09 บาท</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0F">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จำนวนเหตุการณ์ Data Quality ที่บันทึกตรวจสอบ (DQ Log)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0">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96 รายการ (บันทึกใน data_quality_report.csv)</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b w:val="1"/>
          <w:bCs w:val="1"/>
          <w:color w:val="1e3a8a"/>
          <w:sz w:val="27"/>
          <w:szCs w:val="27"/>
          <w:rtl w:val="0"/>
        </w:rPr>
        <w:t xml:space="preserve">2. รายงานคุณภาพข้อมูลและขั้นตอนการกลั่นกรอง (Data Quality Funnel)</w:t>
      </w:r>
      <w:r w:rsidDel="00000000" w:rsidR="00000000" w:rsidRPr="00000000">
        <w:rPr>
          <w:rtl w:val="0"/>
        </w:rPr>
      </w:r>
    </w:p>
    <w:tbl>
      <w:tblPr>
        <w:tblStyle w:val="Table2"/>
        <w:tblW w:w="9936.0" w:type="dxa"/>
        <w:jc w:val="center"/>
        <w:tblBorders>
          <w:top w:color="cbd5e1" w:space="0" w:sz="6" w:val="single"/>
          <w:left w:color="000000" w:space="0" w:sz="0" w:val="nil"/>
          <w:bottom w:color="1e3a8a" w:space="0" w:sz="8" w:val="single"/>
          <w:right w:color="000000" w:space="0" w:sz="0" w:val="nil"/>
          <w:insideH w:color="cbd5e1" w:space="0" w:sz="4" w:val="single"/>
          <w:insideV w:color="000000" w:space="0" w:sz="0" w:val="nil"/>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13">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ขั้นตอน (Funnel Stage)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4">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จำนวนคงเหลือ (Rows)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จำนวนที่คัดออก (Filtered)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6">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เหตุผลและความผิดปกติที่ตรวจพบ</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17">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1. Raw Orders Extracted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752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9">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A">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คำสั่งซื้อดิบ ม.ค. (361) + ก.พ. (391)</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1B">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2. Deduplicated Orders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C">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750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D">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E">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ลบคำสั่งซื้อซ้ำ (ORD000056, ORD000416)</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1F">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3. Referential Integrity Check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0">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726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2">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ไม่พบใน CRM 22 แถว, ไม่พบใน Product Master 2 แถว</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3">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4. Business Rules Validation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4">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724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unit_price เป็น Null 2 แถว, quantity &lt;= 0 อีก 2 แถว</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7">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5. Successful Paid Sales (fact_sales)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9">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A">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สถานะชำระเงินไม่สำเร็จ (FAILED 46 รายการ, REFUNDED 18 รายการ)</w:t>
            </w: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b w:val="1"/>
          <w:bCs w:val="1"/>
          <w:color w:val="1e3a8a"/>
          <w:sz w:val="27"/>
          <w:szCs w:val="27"/>
          <w:rtl w:val="0"/>
        </w:rPr>
        <w:t xml:space="preserve">3. คำตอบคำถามวิเคราะห์เชิงธุรกิจ (Answers to Business Analysis Questions)</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คำถามข้อที่ 1: หลังรวมไฟล์ orders มีจำนวนแถวเท่าใด และเหลือกี่แถวหลังลบ duplicate?</w:t>
        <w:br w:type="textWrapping"/>
      </w:r>
      <w:r w:rsidDel="00000000" w:rsidR="00000000" w:rsidRPr="00000000">
        <w:rPr>
          <w:rtl w:val="0"/>
        </w:rPr>
        <w:t xml:space="preserve">• คำตอบ:</w:t>
        <w:br w:type="textWrapping"/>
        <w:t xml:space="preserve">  - หลังรวมไฟล์คำสั่งซื้อ ม.ค. (361 แถว) และ ก.พ. (391 แถว) มีจำนวนแถวทั้งสิ้น 752 แถว</w:t>
        <w:br w:type="textWrapping"/>
        <w:t xml:space="preserve">  - เมื่อตัดแถวที่ซ้ำซ้อนออกด้วยกฎ subset=['order_id'], keep='last' มีแถวซ้ำถูกลบ 2 แถว (ได้แก่ ORD000056 และ ORD000416)</w:t>
        <w:br w:type="textWrapping"/>
        <w:t xml:space="preserve">  - คงเหลือคำสั่งซื้อที่ไม่ซ้ำซ้อนทั้งสิ้น 750 แถว</w:t>
      </w:r>
    </w:p>
    <w:p w:rsidR="00000000" w:rsidDel="00000000" w:rsidP="00000000" w:rsidRDefault="00000000" w:rsidRPr="00000000" w14:paraId="0000002E">
      <w:pPr>
        <w:rPr/>
      </w:pPr>
      <w:r w:rsidDel="00000000" w:rsidR="00000000" w:rsidRPr="00000000">
        <w:rPr>
          <w:b w:val="1"/>
          <w:bCs w:val="1"/>
          <w:rtl w:val="0"/>
        </w:rPr>
        <w:t xml:space="preserve">คำถามข้อที่ 2: มีแถวที่ customer_id หรือ product_id ไม่พบใน Master Data อย่างละกี่แถว?</w:t>
        <w:br w:type="textWrapping"/>
      </w:r>
      <w:r w:rsidDel="00000000" w:rsidR="00000000" w:rsidRPr="00000000">
        <w:rPr>
          <w:rtl w:val="0"/>
        </w:rPr>
        <w:t xml:space="preserve">• คำตอบ:</w:t>
        <w:br w:type="textWrapping"/>
        <w:t xml:space="preserve">  - customer_id ที่ไม่พบใน CRM Master Data: มีจำนวน 22 แถว (ได้แก่รหัส C0161, C0162, C0163, C0164, C0165 ซึ่งเป็นลูกค้านอกระบบ)</w:t>
        <w:br w:type="textWrapping"/>
        <w:t xml:space="preserve">  - product_id ที่ไม่พบใน Product Master: มีจำนวน 2 แถว (ได้แก่รหัสสินค้า P999 ในคำสั่งซื้อ ORD000022 และ ORD000382)</w:t>
      </w:r>
    </w:p>
    <w:p w:rsidR="00000000" w:rsidDel="00000000" w:rsidP="00000000" w:rsidRDefault="00000000" w:rsidRPr="00000000" w14:paraId="0000002F">
      <w:pPr>
        <w:rPr/>
      </w:pPr>
      <w:r w:rsidDel="00000000" w:rsidR="00000000" w:rsidRPr="00000000">
        <w:rPr>
          <w:b w:val="1"/>
          <w:bCs w:val="1"/>
          <w:rtl w:val="0"/>
        </w:rPr>
        <w:t xml:space="preserve">คำถามข้อที่ 3: มียอดขายที่ใช้ได้จริงกี่ธุรกรรม และยอดขายสุทธิรวมเท่าใด?</w:t>
        <w:br w:type="textWrapping"/>
      </w:r>
      <w:r w:rsidDel="00000000" w:rsidR="00000000" w:rsidRPr="00000000">
        <w:rPr>
          <w:rtl w:val="0"/>
        </w:rPr>
        <w:t xml:space="preserve">• คำตอบ:</w:t>
        <w:br w:type="textWrapping"/>
        <w:t xml:space="preserve">  - จำนวนธุรกรรมยอดขายที่ใช้ได้จริงใน Fact Sales: 660 ธุรกรรม (คิดเป็น 87.77% ของคำสั่งซื้อ)</w:t>
        <w:br w:type="textWrapping"/>
        <w:t xml:space="preserve">  - ยอดขายสุทธิรวมทั้งสิ้น (Total Net Sales Revenue): ฿10,224,044.09 บาท</w:t>
      </w:r>
    </w:p>
    <w:p w:rsidR="00000000" w:rsidDel="00000000" w:rsidP="00000000" w:rsidRDefault="00000000" w:rsidRPr="00000000" w14:paraId="00000030">
      <w:pPr>
        <w:rPr/>
      </w:pPr>
      <w:r w:rsidDel="00000000" w:rsidR="00000000" w:rsidRPr="00000000">
        <w:rPr>
          <w:b w:val="1"/>
          <w:bCs w:val="1"/>
          <w:rtl w:val="0"/>
        </w:rPr>
        <w:t xml:space="preserve">คำถามข้อที่ 4: จังหวัดใดมียอดขายสุทธิสูงสุด?</w:t>
        <w:br w:type="textWrapping"/>
      </w:r>
      <w:r w:rsidDel="00000000" w:rsidR="00000000" w:rsidRPr="00000000">
        <w:rPr>
          <w:rtl w:val="0"/>
        </w:rPr>
        <w:t xml:space="preserve">• คำตอบ: กรุงเทพมหานคร มียอดขายสุทธิสูงสุด อยู่ที่ ฿2,612,955.88 บาท (154 คำสั่งซื้อ รวม 323 ชิ้น)</w:t>
        <w:br w:type="textWrapping"/>
      </w:r>
    </w:p>
    <w:tbl>
      <w:tblPr>
        <w:tblStyle w:val="Table3"/>
        <w:tblW w:w="9935.0" w:type="dxa"/>
        <w:jc w:val="center"/>
        <w:tblBorders>
          <w:top w:color="cbd5e1" w:space="0" w:sz="6" w:val="single"/>
          <w:left w:color="000000" w:space="0" w:sz="0" w:val="nil"/>
          <w:bottom w:color="1e3a8a" w:space="0" w:sz="8" w:val="single"/>
          <w:right w:color="000000" w:space="0" w:sz="0" w:val="nil"/>
          <w:insideH w:color="cbd5e1" w:space="0" w:sz="4" w:val="single"/>
          <w:insideV w:color="000000" w:space="0" w:sz="0" w:val="nil"/>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31">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อันดับ</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จังหวัด (Province)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จำนวนคำสั่งซื้อ</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จำนวนสินค้า (Qty)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spacing w:after="40" w:before="40" w:lineRule="auto"/>
              <w:jc w:val="right"/>
              <w:rPr/>
            </w:pPr>
            <w:r w:rsidDel="00000000" w:rsidR="00000000" w:rsidRPr="00000000">
              <w:rPr>
                <w:rFonts w:ascii="Cordia New" w:cs="Cordia New" w:eastAsia="Cordia New" w:hAnsi="Cordia New"/>
                <w:b w:val="1"/>
                <w:bCs w:val="1"/>
                <w:color w:val="ffffff"/>
                <w:sz w:val="22"/>
                <w:szCs w:val="22"/>
                <w:rtl w:val="0"/>
              </w:rPr>
              <w:t xml:space="preserve">ยอดขายสุทธิรวม (บาท)</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กรุงเทพมหานคร</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154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323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A">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฿2,612,955.88</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C">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ขอนแก่น</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E">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225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F">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฿2,031,943.40</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0">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ระยอง</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248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4">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฿1,523,168.61</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เชียงใหม่</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104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206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9">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฿1,477,338.01</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A">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B">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ภูเก็ต</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86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164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E">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฿1,427,388.73</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F">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ชลบุรี</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1">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86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171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3">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฿1,151,249.46</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4">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รวม</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รวมทั้งสิ้น</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1,337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8">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฿10,224,044.09</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คำถามข้อที่ 5: หมวดสินค้าใดมียอดขายสุทธิสูงสุด?</w:t>
        <w:br w:type="textWrapping"/>
      </w:r>
      <w:r w:rsidDel="00000000" w:rsidR="00000000" w:rsidRPr="00000000">
        <w:rPr>
          <w:rtl w:val="0"/>
        </w:rPr>
        <w:t xml:space="preserve">• คำตอบ: หมวดหมู่ Smartphone มียอดขายสุทธิสูงสุด อยู่ที่ ฿3,092,117.34 บาท (178 คำสั่งซื้อ รวม 384 ชิ้น)</w:t>
        <w:br w:type="textWrapping"/>
      </w:r>
    </w:p>
    <w:tbl>
      <w:tblPr>
        <w:tblStyle w:val="Table4"/>
        <w:tblW w:w="9935.0" w:type="dxa"/>
        <w:jc w:val="center"/>
        <w:tblBorders>
          <w:top w:color="cbd5e1" w:space="0" w:sz="6" w:val="single"/>
          <w:left w:color="000000" w:space="0" w:sz="0" w:val="nil"/>
          <w:bottom w:color="1e3a8a" w:space="0" w:sz="8" w:val="single"/>
          <w:right w:color="000000" w:space="0" w:sz="0" w:val="nil"/>
          <w:insideH w:color="cbd5e1" w:space="0" w:sz="4" w:val="single"/>
          <w:insideV w:color="000000" w:space="0" w:sz="0" w:val="nil"/>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อันดับ</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หมวดหมู่สินค้า (Category)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จำนวนคำสั่งซื้อ</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จำนวนสินค้า (Qty)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F">
            <w:pPr>
              <w:spacing w:after="40" w:before="40" w:lineRule="auto"/>
              <w:jc w:val="right"/>
              <w:rPr/>
            </w:pPr>
            <w:r w:rsidDel="00000000" w:rsidR="00000000" w:rsidRPr="00000000">
              <w:rPr>
                <w:rFonts w:ascii="Cordia New" w:cs="Cordia New" w:eastAsia="Cordia New" w:hAnsi="Cordia New"/>
                <w:b w:val="1"/>
                <w:bCs w:val="1"/>
                <w:color w:val="ffffff"/>
                <w:sz w:val="22"/>
                <w:szCs w:val="22"/>
                <w:rtl w:val="0"/>
              </w:rPr>
              <w:t xml:space="preserve">ยอดขายสุทธิรวม (บาท)</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Smartphone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178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384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4">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฿3,092,117.34</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Accessory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180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338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9">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฿2,710,582.77</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Notebook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161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324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E">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฿2,221,495.49</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Smart Home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141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291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3">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฿2,199,848.49</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รวม</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รวมทั้งสิ้น</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1,337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8">
            <w:pPr>
              <w:spacing w:after="40" w:before="40" w:lineRule="auto"/>
              <w:jc w:val="right"/>
              <w:rPr/>
            </w:pPr>
            <w:r w:rsidDel="00000000" w:rsidR="00000000" w:rsidRPr="00000000">
              <w:rPr>
                <w:rFonts w:ascii="Cordia New" w:cs="Cordia New" w:eastAsia="Cordia New" w:hAnsi="Cordia New"/>
                <w:color w:val="1e293b"/>
                <w:sz w:val="21"/>
                <w:szCs w:val="21"/>
                <w:rtl w:val="0"/>
              </w:rPr>
              <w:t xml:space="preserve">฿10,224,044.09</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คำถามข้อที่ 6: หากสลับลำดับ merge ก่อน cleaning ผลลัพธ์หรือความเชื่อมั่นของข้อมูลเปลี่ยนอย่างไร?</w:t>
        <w:br w:type="textWrapping"/>
      </w:r>
      <w:r w:rsidDel="00000000" w:rsidR="00000000" w:rsidRPr="00000000">
        <w:rPr>
          <w:rtl w:val="0"/>
        </w:rPr>
      </w:r>
    </w:p>
    <w:tbl>
      <w:tblPr>
        <w:tblStyle w:val="Table5"/>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3b82f6" w:space="0" w:sz="24" w:val="single"/>
              <w:bottom w:color="000000" w:space="0" w:sz="0" w:val="nil"/>
              <w:right w:color="000000" w:space="0" w:sz="0" w:val="nil"/>
            </w:tcBorders>
            <w:tcMar>
              <w:top w:w="120.0" w:type="dxa"/>
              <w:left w:w="160.0" w:type="dxa"/>
              <w:bottom w:w="120.0" w:type="dxa"/>
              <w:right w:w="160.0" w:type="dxa"/>
            </w:tcMar>
          </w:tcPr>
          <w:p w:rsidR="00000000" w:rsidDel="00000000" w:rsidP="00000000" w:rsidRDefault="00000000" w:rsidRPr="00000000" w14:paraId="0000007B">
            <w:pPr>
              <w:spacing w:after="60" w:before="0" w:lineRule="auto"/>
              <w:rPr/>
            </w:pPr>
            <w:r w:rsidDel="00000000" w:rsidR="00000000" w:rsidRPr="00000000">
              <w:rPr>
                <w:b w:val="1"/>
                <w:bCs w:val="1"/>
                <w:color w:val="1e3a8a"/>
                <w:sz w:val="22"/>
                <w:szCs w:val="22"/>
                <w:rtl w:val="0"/>
              </w:rPr>
              <w:t xml:space="preserve">📌 บทวิเคราะห์เชิงวิศวกรรมข้อมูล (Data Engineering Insight)</w:t>
              <w:br w:type="textWrapping"/>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color w:val="334155"/>
                <w:sz w:val="20"/>
                <w:szCs w:val="20"/>
                <w:rtl w:val="0"/>
              </w:rPr>
              <w:t xml:space="preserve">• เกิด Cartesian Explosion (Double Counting): ในลูกค้า CRM และ Payments มีข้อมูลซ้ำ การ Merge ก่อน Deduplicate จะทำให้ความสัมพันธ์ M:1 กลายเป็น M:N คำสั่งซื้อจะแตกแถวซ้ำซ้อน ทำให้ยอดขายรวมบวมเกินจริง</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color w:val="334155"/>
                <w:sz w:val="20"/>
                <w:szCs w:val="20"/>
                <w:rtl w:val="0"/>
              </w:rPr>
              <w:t xml:space="preserve">• ข้อมูลสูญหายจาก Unstandardized Keys (False Unmatched): คีย์ที่มี Whitespace เช่น 'C0001 ' หรือตัวพิมพ์เล็กใหญ่ไม่ตรงกัน หากไม่ Clean ก่อนจะ Merge ไม่ติดและถูกคัดทิ้งอย่างผิดพลาด</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color w:val="334155"/>
                <w:sz w:val="20"/>
                <w:szCs w:val="20"/>
                <w:rtl w:val="0"/>
              </w:rPr>
              <w:t xml:space="preserve">• การจัดกลุ่ม Dimension ผิดเพี้ยน: หากไม่ Standardize ชื่อจังหวัดก่อน Merge การ Group By จะแยก 'Bangkok', 'กรุงเทพมหานคร', และ 'กทม.' ออกเป็นคนละกลุ่ม ทำให้รายงานผิดพลาด</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color w:val="334155"/>
                <w:sz w:val="20"/>
                <w:szCs w:val="20"/>
                <w:rtl w:val="0"/>
              </w:rPr>
              <w:t xml:space="preserve">• สูญเสีย Data Lineage &amp; Traceability: การรวมข้อมูลสกปรกเข้าไปก่อนจะทำให้ยากต่อการระบุว่าข้อผิดพลาดเกิดจาก Source ระบบใด</w:t>
            </w:r>
            <w:r w:rsidDel="00000000" w:rsidR="00000000" w:rsidRPr="00000000">
              <w:rPr>
                <w:rtl w:val="0"/>
              </w:rPr>
            </w:r>
          </w:p>
        </w:tc>
      </w:tr>
    </w:tbl>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b w:val="1"/>
          <w:bCs w:val="1"/>
          <w:color w:val="1e3a8a"/>
          <w:sz w:val="27"/>
          <w:szCs w:val="27"/>
          <w:rtl w:val="0"/>
        </w:rPr>
        <w:t xml:space="preserve">4. ส่วนท้าทายพิเศษ (Bonus Challenge: Automated Validation Framework)</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t xml:space="preserve">ในไฟล์ starter.py ได้มีการสร้างฟังก์ชัน validate_data(df_fact, df_cust, df_prod) เพื่อตรวจสอบคุณภาพข้อมูลโดยอัตโนมัติ โดยใช้คำสั่ง assert ตรวจสอบ 3 มิติหลัก ได้แก่:</w:t>
        <w:br w:type="textWrapping"/>
        <w:t xml:space="preserve">1) Uniqueness: ตรวจสอบความเป็น Unique Key ของ order_id, customer_id, product_id</w:t>
        <w:br w:type="textWrapping"/>
        <w:t xml:space="preserve">2) Referential Integrity: ตรวจสอบ Foreign Key ทุกรายการใน fact_sales ให้พบใน Dimension Master Data 100%</w:t>
        <w:br w:type="textWrapping"/>
        <w:t xml:space="preserve">3) Value Ranges: ตรวจสอบ quantity &gt; 0, unit_price &gt; 0, 0 &lt;= discount &lt;= 1 และ net_sales &gt;= 0</w:t>
        <w:br w:type="textWrapping"/>
        <w:t xml:space="preserve">ผลการประเมิน: ทุกเงื่อนไข Assertion ผ่านการตรวจสอบสมบูรณ์ 100%</w:t>
      </w:r>
    </w:p>
    <w:p w:rsidR="00000000" w:rsidDel="00000000" w:rsidP="00000000" w:rsidRDefault="00000000" w:rsidRPr="00000000" w14:paraId="00000083">
      <w:pPr>
        <w:pStyle w:val="Heading1"/>
        <w:rPr/>
      </w:pPr>
      <w:r w:rsidDel="00000000" w:rsidR="00000000" w:rsidRPr="00000000">
        <w:rPr>
          <w:b w:val="1"/>
          <w:bCs w:val="1"/>
          <w:color w:val="1e3a8a"/>
          <w:sz w:val="27"/>
          <w:szCs w:val="27"/>
          <w:rtl w:val="0"/>
        </w:rPr>
        <w:t xml:space="preserve">5. สรุปรายการไฟล์ผลลัพธ์ในโฟลเดอร์ output/ (Output Deliverables)</w:t>
      </w:r>
      <w:r w:rsidDel="00000000" w:rsidR="00000000" w:rsidRPr="00000000">
        <w:rPr>
          <w:rtl w:val="0"/>
        </w:rPr>
      </w:r>
    </w:p>
    <w:tbl>
      <w:tblPr>
        <w:tblStyle w:val="Table6"/>
        <w:tblW w:w="9936.0" w:type="dxa"/>
        <w:jc w:val="center"/>
        <w:tblBorders>
          <w:top w:color="cbd5e1" w:space="0" w:sz="6" w:val="single"/>
          <w:left w:color="000000" w:space="0" w:sz="0" w:val="nil"/>
          <w:bottom w:color="1e3a8a" w:space="0" w:sz="8" w:val="single"/>
          <w:right w:color="000000" w:space="0" w:sz="0" w:val="nil"/>
          <w:insideH w:color="cbd5e1" w:space="0" w:sz="4" w:val="single"/>
          <w:insideV w:color="000000" w:space="0" w:sz="0" w:val="nil"/>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ลำดับ</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ชื่อไฟล์ CSV (Output File)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Cordia New" w:cs="Cordia New" w:eastAsia="Cordia New" w:hAnsi="Cordia New"/>
                <w:b w:val="1"/>
                <w:bCs w:val="1"/>
                <w:color w:val="ffffff"/>
                <w:sz w:val="22"/>
                <w:szCs w:val="22"/>
                <w:rtl w:val="0"/>
              </w:rPr>
              <w:t xml:space="preserve">จำนวนแถว</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Cordia New" w:cs="Cordia New" w:eastAsia="Cordia New" w:hAnsi="Cordia New"/>
                <w:b w:val="1"/>
                <w:bCs w:val="1"/>
                <w:color w:val="ffffff"/>
                <w:sz w:val="22"/>
                <w:szCs w:val="22"/>
                <w:rtl w:val="0"/>
              </w:rPr>
              <w:t xml:space="preserve">รายละเอียดของชุดข้อมูล</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dim_customer.csv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160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มิติลูกค้าหลังตัด Duplicate และ Standardize จังหวัด/Email</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dim_product.csv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40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มิติสินค้าและราคามาตรฐาน พร้อม Active Flag</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1">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fact_sales.csv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ตารางข้อเท็จจริงยอดขายที่ผ่านการตรวจสอบ Business Rules และชำระเงินสำเร็จ</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5">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data_quality_report.csv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6">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96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รายงาน Audit Log บันทึกทุกความผิดปกติของข้อมูลและ Action Taken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9">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summary_by_province.csv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ตารางสรุปยอดขายสุทธิ จำนวนออเดอร์ และจำนวนสินค้าแยกตามจังหวัด</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D">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summary_by_category.csv</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Cordia New" w:cs="Cordia New" w:eastAsia="Cordia New" w:hAnsi="Cordia New"/>
                <w:color w:val="1e293b"/>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F">
            <w:pPr>
              <w:spacing w:after="40" w:before="40" w:lineRule="auto"/>
              <w:jc w:val="left"/>
              <w:rPr/>
            </w:pPr>
            <w:r w:rsidDel="00000000" w:rsidR="00000000" w:rsidRPr="00000000">
              <w:rPr>
                <w:rFonts w:ascii="Cordia New" w:cs="Cordia New" w:eastAsia="Cordia New" w:hAnsi="Cordia New"/>
                <w:color w:val="1e293b"/>
                <w:sz w:val="21"/>
                <w:szCs w:val="21"/>
                <w:rtl w:val="0"/>
              </w:rPr>
              <w:t xml:space="preserve">ตารางสรุปยอดขายสุทธิ จำนวนออเดอร์ และจำนวนสินค้าแยกตามหมวดหมู่สินค้า</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rdia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dia New" w:cs="Cordia New" w:eastAsia="Cordia New" w:hAnsi="Cordia New"/>
        <w:color w:val="1e293b"/>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