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คู่มือใช้งาน ใบเสร็จดี</w:t>
      </w:r>
    </w:p>
    <w:p>
      <w:r>
        <w:t>สำหรับผู้ใช้งานระบบที่ติดตั้งบน Raspberry Pi แล้ว · หน้า 1/2</w:t>
      </w:r>
    </w:p>
    <w:p>
      <w:pPr>
        <w:pStyle w:val="Heading1"/>
      </w:pPr>
      <w:r>
        <w:t>1. เปิดระบบและเชื่อมต่อ</w:t>
      </w:r>
    </w:p>
    <w:p>
      <w:pPr>
        <w:pStyle w:val="ListNumber"/>
      </w:pPr>
      <w:r>
        <w:t>เสียบไฟ Raspberry Pi และรอให้ระบบเริ่มทำงาน หากตั้งบริการอัตโนมัติแล้ว เว็บและ AI จะเริ่มเอง</w:t>
      </w:r>
    </w:p>
    <w:p>
      <w:pPr>
        <w:pStyle w:val="ListNumber"/>
      </w:pPr>
      <w:r>
        <w:t>เชื่อมมือถือเข้ากับ Wi-Fi เดียวกับ Pi เปิดเบราว์เซอร์แล้วพิมพ์ IP ของ Pi ตามด้วย :5000 เช่น http://192.168.1.50:5000 (เปลี่ยนเป็น IP เครื่องจริง)</w:t>
      </w:r>
    </w:p>
    <w:p>
      <w:pPr>
        <w:pStyle w:val="ListNumber"/>
      </w:pPr>
      <w:r>
        <w:t>ดูสถานะ OCR และ AI บนหน้าแรก รอให้พร้อมก่อนทดสอบ AI หาก AI ยังไม่พร้อม ระบบจะให้กรอกเองและไม่ถือว่า AI วิเคราะห์สำเร็จ</w:t>
      </w:r>
    </w:p>
    <w:p>
      <w:pPr>
        <w:pStyle w:val="Heading1"/>
      </w:pPr>
      <w:r>
        <w:t>2. ถ่ายภาพและอัปโหลดใบเสร็จ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rPr>
          <w:cantSplit/>
        </w:trP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664000" cy="26977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upload-mobi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6977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</w:tcPr>
          <w:p/>
          <w:p>
            <w:r>
              <w:t>1. วางใบเสร็จให้เรียบ มีแสงพอ ไม่เอียง และเห็นรายการกับยอดรวมครบ</w:t>
            </w:r>
          </w:p>
          <w:p>
            <w:r>
              <w:t>2. แตะ “เลือกรูปใบเสร็จของคุณ” แล้วเลือกรูป JPG หรือ PNG ขนาดไม่เกิน 10 MB / 20 ล้านพิกเซล</w:t>
            </w:r>
          </w:p>
          <w:p>
            <w:r>
              <w:t>3. กด “เริ่มอ่านใบเสร็จ” แล้วรอ หน้าจอจะบอกว่ากำลังวิเคราะห์ บน Pi อาจใช้เวลาหลายนาที</w:t>
            </w:r>
          </w:p>
          <w:p>
            <w:r>
              <w:t>4. หากออกจากหน้าเว็บ กลับไปหน้าอัปโหลดและเปิดรายการจาก “รายการที่รอตรวจ”</w:t>
            </w:r>
          </w:p>
        </w:tc>
      </w:tr>
    </w:tbl>
    <w:p>
      <w:pPr>
        <w:pStyle w:val="Caption"/>
      </w:pPr>
      <w:r>
        <w:t>ภาพที่ 1 หน้าอัปโหลดจริงบนหน้าจอมือถือ (ข้อมูลสาธิต)</w:t>
      </w:r>
    </w:p>
    <w:p>
      <w:pPr>
        <w:pStyle w:val="Heading2"/>
      </w:pPr>
      <w:r>
        <w:t>ก่อนเริ่มครั้งแรก</w:t>
      </w:r>
    </w:p>
    <w:p>
      <w:r>
        <w:t>ผู้ติดตั้งทำตาม README.md: รัน setup_pi.sh เปิด start_llm.sh และ start_web.sh ทดสอบก่อนติดตั้งบริการอัตโนมัติด้วย install_services.sh ระบบใช้ LAN ภายใน ไม่มีบัญชีผู้ใช้</w:t>
      </w:r>
    </w:p>
    <w:p>
      <w:r>
        <w:br w:type="page"/>
      </w:r>
    </w:p>
    <w:p>
      <w:pPr>
        <w:pStyle w:val="Title"/>
      </w:pPr>
      <w:r>
        <w:t>ตรวจแก้ บันทึก และดูรายจ่าย</w:t>
      </w:r>
    </w:p>
    <w:p>
      <w:r>
        <w:t>คู่มือใช้งาน ใบเสร็จดี · หน้า 2/2</w:t>
      </w:r>
    </w:p>
    <w:p>
      <w:pPr>
        <w:pStyle w:val="Heading1"/>
      </w:pPr>
      <w:r>
        <w:t>3. ตรวจข้อมูลก่อนยืนยัน</w:t>
      </w:r>
    </w:p>
    <w:p>
      <w:r>
        <w:t>เทียบภาพกับชื่อร้าน วันที่ (ปี ค.ศ.) ชื่อสินค้า จำนวน ยอดรวมบรรทัด และหมวดหมู่ แก้ไขทุกช่องที่ผิด เพิ่มหรือลบสินค้าได้ ยอดบรรทัดคือราคาทั้งบรรทัด ไม่ต้องคูณจำนวนซ้ำ</w:t>
      </w:r>
    </w:p>
    <w:p>
      <w:r>
        <w:t>ส่วนลดใส่ค่าลบ เช่น -10.00 และระบุเหตุผล ตรวจยอดรวมบนใบเสร็จ หากยอดต่าง ให้แก้หรือเลือกยืนยันส่วนต่างหลังตรวจจริง จากนั้นกด “ยืนยันและบันทึกค่าใช้จ่าย”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96000" cy="47523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eview-mobi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752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ภาพที่ 2 ตรวจยอดและยืนยัน</w:t>
            </w:r>
          </w:p>
        </w:tc>
        <w:tc>
          <w:tcPr>
            <w:tcW w:type="dxa" w:w="504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96000" cy="475236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dashboard-mob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4752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ภาพที่ 3 ภาพรวมรายจ่าย</w:t>
            </w:r>
          </w:p>
        </w:tc>
      </w:tr>
    </w:tbl>
    <w:p>
      <w:pPr>
        <w:pStyle w:val="Heading1"/>
      </w:pPr>
      <w:r>
        <w:t>4. ดู Dashboard และแก้ปัญหาเบื้องต้น</w:t>
      </w:r>
    </w:p>
    <w:p>
      <w:r>
        <w:t>เปิด “ภาพรวมรายจ่าย” เลือกเดือนเพื่อดูยอดรวม หมวดหมู่ และประวัติ แตะชื่อร้านเพื่อดูรายละเอียด ใบที่ยังไม่ยืนยันจะไม่ถูกนับ</w:t>
      </w:r>
    </w:p>
    <w:p>
      <w:r>
        <w:t>อ่านผิด: ถ่ายใหม่หรือกรอกเอง • เข้าเว็บไม่ได้: ตรวจ Wi-Fi, IP และไฟ Pi • AI ไม่พร้อม: ให้ผู้ติดตั้งตรวจบริการ • ก่อนถอดไฟให้สั่งปิดเครื่องอย่างถูกต้อง ข้อมูลเก็บบน Pi ควรสำรองตาม README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ใบเสร็จดี · Offline AI Receipt Analyzer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Thai" w:hAnsi="Noto Sans Thai" w:eastAsia="Noto Sans Thai" w:cs="Noto Sans Thai"/>
      <w:color w:val="173D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D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D3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D36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color w:val="173D3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Noto Sans Thai" w:hAnsi="Noto Sans Thai" w:eastAsia="Noto Sans Thai" w:cs="Noto Sans Thai"/>
      <w:color w:val="173D3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Noto Sans Thai" w:hAnsi="Noto Sans Thai" w:eastAsia="Noto Sans Thai" w:cs="Noto Sans Thai"/>
      <w:color w:val="173D3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Noto Sans Thai" w:hAnsi="Noto Sans Thai" w:eastAsia="Noto Sans Thai" w:cs="Noto Sans Thai"/>
      <w:b/>
      <w:bCs/>
      <w:color w:val="173D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