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880B" w14:textId="77777777" w:rsidR="00636412" w:rsidRPr="00AF0B6E" w:rsidRDefault="00636412" w:rsidP="00636412">
      <w:pPr>
        <w:rPr>
          <w:rFonts w:ascii="Calibri" w:hAnsi="Calibri" w:cs="Calibri"/>
        </w:rPr>
      </w:pPr>
      <w:r w:rsidRPr="00AF0B6E">
        <w:rPr>
          <w:rFonts w:ascii="Calibri" w:hAnsi="Calibri" w:cs="Calibri"/>
        </w:rPr>
        <w:t>3a)</w:t>
      </w:r>
    </w:p>
    <w:p w14:paraId="2398C6F2" w14:textId="77777777" w:rsidR="00636412" w:rsidRPr="00AF0B6E" w:rsidRDefault="00636412" w:rsidP="00636412">
      <w:pPr>
        <w:pStyle w:val="Listeavsnitt"/>
        <w:numPr>
          <w:ilvl w:val="0"/>
          <w:numId w:val="2"/>
        </w:numPr>
        <w:suppressAutoHyphens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4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+50n-10</m:t>
        </m:r>
      </m:oMath>
      <w:r w:rsidRPr="00AF0B6E">
        <w:rPr>
          <w:rFonts w:ascii="Calibri" w:eastAsiaTheme="minorEastAsia" w:hAnsi="Calibri" w:cs="Calibri"/>
        </w:rPr>
        <w:t xml:space="preserve"> =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d>
      </m:oMath>
    </w:p>
    <w:p w14:paraId="3714E730" w14:textId="77777777" w:rsidR="00636412" w:rsidRPr="00AF0B6E" w:rsidRDefault="00636412" w:rsidP="00636412">
      <w:pPr>
        <w:pStyle w:val="Listeavsnitt"/>
        <w:numPr>
          <w:ilvl w:val="0"/>
          <w:numId w:val="2"/>
        </w:numPr>
        <w:suppressAutoHyphens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10n+4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log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n+30</m:t>
        </m:r>
      </m:oMath>
      <w:r w:rsidRPr="00AF0B6E">
        <w:rPr>
          <w:rFonts w:ascii="Calibri" w:eastAsiaTheme="minorEastAsia" w:hAnsi="Calibri" w:cs="Calibri"/>
        </w:rPr>
        <w:t xml:space="preserve"> =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Pr="00AF0B6E">
        <w:rPr>
          <w:rFonts w:ascii="Calibri" w:eastAsiaTheme="minorEastAsia" w:hAnsi="Calibri" w:cs="Calibri"/>
        </w:rPr>
        <w:t>, sidan den operasjonen inneheld den største vekstgraden av alle dei andre operasjonane.</w:t>
      </w:r>
    </w:p>
    <w:p w14:paraId="37F5FBE6" w14:textId="77777777" w:rsidR="00636412" w:rsidRPr="00AF0B6E" w:rsidRDefault="00636412" w:rsidP="00636412">
      <w:pPr>
        <w:pStyle w:val="Listeavsnitt"/>
        <w:numPr>
          <w:ilvl w:val="0"/>
          <w:numId w:val="2"/>
        </w:numPr>
        <w:suppressAutoHyphens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13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>+22</m:t>
        </m:r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+50n+20</m:t>
        </m:r>
      </m:oMath>
      <w:r w:rsidRPr="00AF0B6E">
        <w:rPr>
          <w:rFonts w:ascii="Calibri" w:eastAsiaTheme="minorEastAsia" w:hAnsi="Calibri" w:cs="Calibri"/>
        </w:rPr>
        <w:t xml:space="preserve"> =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3</m:t>
                </m:r>
              </m:sup>
            </m:sSup>
          </m:e>
        </m:d>
      </m:oMath>
      <w:r w:rsidRPr="00AF0B6E">
        <w:rPr>
          <w:rFonts w:ascii="Calibri" w:eastAsiaTheme="minorEastAsia" w:hAnsi="Calibri" w:cs="Calibri"/>
        </w:rPr>
        <w:t>, sidan den operasjonen inneheld den største vekstgraden av alle dei andre operasjonane.</w:t>
      </w:r>
    </w:p>
    <w:p w14:paraId="72CD69C3" w14:textId="77777777" w:rsidR="00636412" w:rsidRPr="00AF0B6E" w:rsidRDefault="00636412" w:rsidP="00636412">
      <w:pPr>
        <w:pStyle w:val="Listeavsnitt"/>
        <w:numPr>
          <w:ilvl w:val="0"/>
          <w:numId w:val="2"/>
        </w:numPr>
        <w:suppressAutoHyphens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35+13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log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n</m:t>
        </m:r>
      </m:oMath>
      <w:r w:rsidRPr="00AF0B6E">
        <w:rPr>
          <w:rFonts w:ascii="Calibri" w:eastAsiaTheme="minorEastAsia" w:hAnsi="Calibri" w:cs="Calibri"/>
        </w:rPr>
        <w:t xml:space="preserve"> =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logn</m:t>
            </m:r>
          </m:e>
        </m:d>
      </m:oMath>
      <w:r w:rsidRPr="00AF0B6E">
        <w:rPr>
          <w:rFonts w:ascii="Calibri" w:eastAsiaTheme="minorEastAsia" w:hAnsi="Calibri" w:cs="Calibri"/>
        </w:rPr>
        <w:t>, sidan den operasjonen inneheld den største vekstgraden av alle dei andre operasjonane.</w:t>
      </w:r>
    </w:p>
    <w:p w14:paraId="155AD385" w14:textId="58713F20" w:rsidR="00AF0B6E" w:rsidRDefault="00636412" w:rsidP="00636412">
      <w:pPr>
        <w:rPr>
          <w:rFonts w:ascii="Calibri" w:hAnsi="Calibri" w:cs="Calibri"/>
        </w:rPr>
      </w:pPr>
      <w:r w:rsidRPr="00AF0B6E">
        <w:rPr>
          <w:rFonts w:ascii="Calibri" w:hAnsi="Calibri" w:cs="Calibri"/>
        </w:rPr>
        <w:t>3b)</w:t>
      </w:r>
    </w:p>
    <w:p w14:paraId="4D5F5B6B" w14:textId="25F078E6" w:rsidR="00636412" w:rsidRPr="00AF0B6E" w:rsidRDefault="00636412" w:rsidP="00636412">
      <w:pPr>
        <w:rPr>
          <w:rFonts w:ascii="Calibri" w:hAnsi="Calibri" w:cs="Calibri"/>
        </w:rPr>
      </w:pPr>
      <w:r w:rsidRPr="00AF0B6E">
        <w:rPr>
          <w:rFonts w:ascii="Calibri" w:hAnsi="Calibri" w:cs="Calibri"/>
        </w:rPr>
        <w:t xml:space="preserve">Vi ser på </w:t>
      </w:r>
    </w:p>
    <w:p w14:paraId="5E430231" w14:textId="77777777" w:rsidR="00636412" w:rsidRPr="00AF0B6E" w:rsidRDefault="00636412" w:rsidP="00636412">
      <w:pPr>
        <w:rPr>
          <w:rStyle w:val="textlayer--absolute"/>
          <w:rFonts w:ascii="Calibri" w:hAnsi="Calibri" w:cs="Calibri"/>
          <w:sz w:val="24"/>
          <w:szCs w:val="24"/>
        </w:rPr>
      </w:pPr>
      <w:r w:rsidRPr="00AF0B6E">
        <w:rPr>
          <w:rStyle w:val="textlayer--absolute"/>
          <w:rFonts w:ascii="Calibri" w:hAnsi="Calibri" w:cs="Calibri"/>
          <w:sz w:val="24"/>
          <w:szCs w:val="24"/>
        </w:rPr>
        <w:t>sum = 0;</w:t>
      </w:r>
      <w:r w:rsidRPr="00AF0B6E">
        <w:rPr>
          <w:rFonts w:ascii="Calibri" w:hAnsi="Calibri" w:cs="Calibri"/>
          <w:sz w:val="24"/>
          <w:szCs w:val="24"/>
        </w:rPr>
        <w:br/>
      </w:r>
      <w:r w:rsidRPr="00AF0B6E">
        <w:rPr>
          <w:rStyle w:val="textlayer--absolute"/>
          <w:rFonts w:ascii="Calibri" w:hAnsi="Calibri" w:cs="Calibri"/>
          <w:sz w:val="24"/>
          <w:szCs w:val="24"/>
        </w:rPr>
        <w:t>for (</w:t>
      </w:r>
      <w:proofErr w:type="spellStart"/>
      <w:r w:rsidRPr="00AF0B6E">
        <w:rPr>
          <w:rStyle w:val="textlayer--absolute"/>
          <w:rFonts w:ascii="Calibri" w:hAnsi="Calibri" w:cs="Calibri"/>
          <w:sz w:val="24"/>
          <w:szCs w:val="24"/>
        </w:rPr>
        <w:t>int</w:t>
      </w:r>
      <w:proofErr w:type="spellEnd"/>
      <w:r w:rsidRPr="00AF0B6E">
        <w:rPr>
          <w:rStyle w:val="textlayer--absolute"/>
          <w:rFonts w:ascii="Calibri" w:hAnsi="Calibri" w:cs="Calibri"/>
          <w:sz w:val="24"/>
          <w:szCs w:val="24"/>
        </w:rPr>
        <w:t xml:space="preserve"> i = n; i &gt; 1; i = i/2) {</w:t>
      </w:r>
      <w:r w:rsidRPr="00AF0B6E">
        <w:rPr>
          <w:rFonts w:ascii="Calibri" w:hAnsi="Calibri" w:cs="Calibri"/>
          <w:sz w:val="24"/>
          <w:szCs w:val="24"/>
        </w:rPr>
        <w:br/>
      </w:r>
      <w:r w:rsidRPr="00AF0B6E">
        <w:rPr>
          <w:rStyle w:val="textlayer--absolute"/>
          <w:rFonts w:ascii="Calibri" w:hAnsi="Calibri" w:cs="Calibri"/>
          <w:sz w:val="24"/>
          <w:szCs w:val="24"/>
        </w:rPr>
        <w:t>sum = sum + i;}</w:t>
      </w:r>
    </w:p>
    <w:p w14:paraId="4BB80856" w14:textId="77777777" w:rsidR="00636412" w:rsidRPr="00AF0B6E" w:rsidRDefault="00636412" w:rsidP="00636412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  <w:r w:rsidRPr="00AF0B6E">
        <w:rPr>
          <w:rStyle w:val="textlayer--absolute"/>
          <w:rFonts w:ascii="Calibri" w:hAnsi="Calibri" w:cs="Calibri"/>
          <w:sz w:val="24"/>
          <w:szCs w:val="24"/>
        </w:rPr>
        <w:t xml:space="preserve">der </w:t>
      </w:r>
      <w:proofErr w:type="spellStart"/>
      <w:r w:rsidRPr="00AF0B6E">
        <w:rPr>
          <w:rStyle w:val="textlayer--absolute"/>
          <w:rFonts w:ascii="Calibri" w:hAnsi="Calibri" w:cs="Calibri"/>
          <w:sz w:val="24"/>
          <w:szCs w:val="24"/>
        </w:rPr>
        <w:t>tilordningane</w:t>
      </w:r>
      <w:proofErr w:type="spellEnd"/>
      <w:r w:rsidRPr="00AF0B6E">
        <w:rPr>
          <w:rStyle w:val="textlayer--absolute"/>
          <w:rFonts w:ascii="Calibri" w:hAnsi="Calibri" w:cs="Calibri"/>
          <w:sz w:val="24"/>
          <w:szCs w:val="24"/>
        </w:rPr>
        <w:t xml:space="preserve"> er </w:t>
      </w:r>
      <w:r w:rsidRPr="00AF0B6E">
        <w:rPr>
          <w:rStyle w:val="textlayer--absolute"/>
          <w:rFonts w:ascii="Calibri" w:eastAsiaTheme="minorEastAsia" w:hAnsi="Calibri" w:cs="Calibri"/>
          <w:i/>
          <w:szCs w:val="24"/>
        </w:rPr>
        <w:t>sum=0 , i=n, i&gt;1, i= 1/2</w:t>
      </w:r>
      <w:r w:rsidRPr="00AF0B6E">
        <w:rPr>
          <w:rFonts w:ascii="Calibri" w:hAnsi="Calibri" w:cs="Calibri"/>
        </w:rPr>
        <w:t xml:space="preserve"> *i og sum=sum+1</w:t>
      </w:r>
      <w:r w:rsidRPr="00AF0B6E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som gir oss 5 </w:t>
      </w:r>
      <w:proofErr w:type="spellStart"/>
      <w:r w:rsidRPr="00AF0B6E">
        <w:rPr>
          <w:rStyle w:val="textlayer--absolute"/>
          <w:rFonts w:ascii="Calibri" w:eastAsiaTheme="minorEastAsia" w:hAnsi="Calibri" w:cs="Calibri"/>
          <w:sz w:val="24"/>
          <w:szCs w:val="24"/>
        </w:rPr>
        <w:t>tilordningar</w:t>
      </w:r>
      <w:proofErr w:type="spellEnd"/>
      <w:r w:rsidRPr="00AF0B6E">
        <w:rPr>
          <w:rStyle w:val="textlayer--absolute"/>
          <w:rFonts w:ascii="Calibri" w:eastAsiaTheme="minorEastAsia" w:hAnsi="Calibri" w:cs="Calibri"/>
          <w:sz w:val="24"/>
          <w:szCs w:val="24"/>
        </w:rPr>
        <w:t>. Effektiviteten til desse er:</w:t>
      </w:r>
    </w:p>
    <w:p w14:paraId="6E24B2B7" w14:textId="17CE17E3" w:rsidR="00636412" w:rsidRPr="00AF0B6E" w:rsidRDefault="00636412" w:rsidP="00636412">
      <w:p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sum=0 -&gt; N(1)</m:t>
        </m:r>
      </m:oMath>
      <w:r w:rsidRPr="00AF0B6E">
        <w:rPr>
          <w:rFonts w:ascii="Calibri" w:eastAsiaTheme="minorEastAsia" w:hAnsi="Calibri" w:cs="Calibri"/>
        </w:rPr>
        <w:t xml:space="preserve"> </w:t>
      </w:r>
    </w:p>
    <w:p w14:paraId="10E910C4" w14:textId="31209C3E" w:rsidR="00636412" w:rsidRPr="00AF0B6E" w:rsidRDefault="00636412" w:rsidP="00636412">
      <w:pPr>
        <w:rPr>
          <w:rFonts w:ascii="Calibri" w:hAnsi="Calibri" w:cs="Calibri"/>
        </w:rPr>
      </w:pPr>
      <m:oMath>
        <m:r>
          <w:rPr>
            <w:rFonts w:ascii="Cambria Math" w:eastAsiaTheme="minorEastAsia" w:hAnsi="Cambria Math" w:cs="Calibri"/>
            <w:szCs w:val="24"/>
          </w:rPr>
          <m:t xml:space="preserve">i=n -&gt; </m:t>
        </m:r>
        <m:r>
          <w:rPr>
            <w:rFonts w:ascii="Cambria Math" w:hAnsi="Cambria Math" w:cs="Calibri"/>
          </w:rPr>
          <m:t>O(n)</m:t>
        </m:r>
        <m:r>
          <w:rPr>
            <w:rFonts w:ascii="Cambria Math" w:eastAsiaTheme="minorEastAsia" w:hAnsi="Cambria Math" w:cs="Calibri"/>
            <w:sz w:val="24"/>
            <w:szCs w:val="24"/>
          </w:rPr>
          <m:t xml:space="preserve"> </m:t>
        </m:r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5834F376" w14:textId="6FF6DCF0" w:rsidR="00636412" w:rsidRPr="00AF0B6E" w:rsidRDefault="00636412" w:rsidP="00636412">
      <w:pPr>
        <w:rPr>
          <w:rFonts w:ascii="Calibri" w:hAnsi="Calibri" w:cs="Calibri"/>
        </w:rPr>
      </w:pPr>
      <m:oMath>
        <m:r>
          <w:rPr>
            <w:rFonts w:ascii="Cambria Math" w:eastAsiaTheme="minorEastAsia" w:hAnsi="Cambria Math" w:cs="Calibri"/>
            <w:szCs w:val="24"/>
          </w:rPr>
          <m:t xml:space="preserve">i&gt;1 -&gt; </m:t>
        </m:r>
        <m:r>
          <w:rPr>
            <w:rFonts w:ascii="Cambria Math" w:hAnsi="Cambria Math" w:cs="Calibri"/>
          </w:rPr>
          <m:t>O(1)</m:t>
        </m:r>
        <m:r>
          <w:rPr>
            <w:rFonts w:ascii="Cambria Math" w:eastAsiaTheme="minorEastAsia" w:hAnsi="Cambria Math" w:cs="Calibri"/>
            <w:sz w:val="24"/>
            <w:szCs w:val="24"/>
          </w:rPr>
          <m:t xml:space="preserve"> </m:t>
        </m:r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026CE1EB" w14:textId="5562DB68" w:rsidR="00636412" w:rsidRPr="00AF0B6E" w:rsidRDefault="00636412" w:rsidP="00636412">
      <w:p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i= 1/2 *i -&gt; 1/2 O(n) -&gt; O(n)</m:t>
        </m:r>
      </m:oMath>
      <w:r w:rsidRPr="00AF0B6E">
        <w:rPr>
          <w:rFonts w:ascii="Calibri" w:eastAsiaTheme="minorEastAsia" w:hAnsi="Calibri" w:cs="Calibri"/>
        </w:rPr>
        <w:t xml:space="preserve"> </w:t>
      </w:r>
    </w:p>
    <w:p w14:paraId="407DC66C" w14:textId="76094B40" w:rsidR="00636412" w:rsidRPr="00AF0B6E" w:rsidRDefault="00636412" w:rsidP="00636412">
      <w:pPr>
        <w:rPr>
          <w:rFonts w:ascii="Calibri" w:hAnsi="Calibri" w:cs="Calibri"/>
        </w:rPr>
      </w:pPr>
      <m:oMath>
        <m:r>
          <w:rPr>
            <w:rFonts w:ascii="Cambria Math" w:eastAsiaTheme="minorEastAsia" w:hAnsi="Cambria Math" w:cs="Calibri"/>
            <w:szCs w:val="24"/>
          </w:rPr>
          <m:t xml:space="preserve">sum=sum+1 -&gt; </m:t>
        </m:r>
        <m:r>
          <w:rPr>
            <w:rFonts w:ascii="Cambria Math" w:hAnsi="Cambria Math" w:cs="Calibri"/>
          </w:rPr>
          <m:t>sum+O(1) -&gt; O(1)</m:t>
        </m:r>
      </m:oMath>
      <w:r w:rsidRPr="00AF0B6E">
        <w:rPr>
          <w:rFonts w:ascii="Calibri" w:hAnsi="Calibri" w:cs="Calibri"/>
        </w:rPr>
        <w:t>.</w:t>
      </w:r>
    </w:p>
    <w:p w14:paraId="3431EA69" w14:textId="03AF2EC1" w:rsidR="00636412" w:rsidRPr="00AF0B6E" w:rsidRDefault="00636412" w:rsidP="00636412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>3c) Vi ser på</w:t>
      </w:r>
      <w:r w:rsidRPr="00AF0B6E">
        <w:rPr>
          <w:rFonts w:ascii="Calibri" w:hAnsi="Calibri" w:cs="Calibri"/>
        </w:rPr>
        <w:br/>
      </w:r>
      <w:r w:rsidRPr="00AF0B6E">
        <w:rPr>
          <w:rStyle w:val="textlayer--absolute"/>
          <w:rFonts w:ascii="Calibri" w:hAnsi="Calibri" w:cs="Calibri"/>
          <w:sz w:val="24"/>
          <w:szCs w:val="24"/>
        </w:rPr>
        <w:t>sum = 0;</w:t>
      </w:r>
      <w:r w:rsidRPr="00AF0B6E">
        <w:rPr>
          <w:rFonts w:ascii="Calibri" w:hAnsi="Calibri" w:cs="Calibri"/>
          <w:sz w:val="24"/>
          <w:szCs w:val="24"/>
        </w:rPr>
        <w:br/>
      </w:r>
      <w:r w:rsidRPr="00AF0B6E">
        <w:rPr>
          <w:rStyle w:val="textlayer--absolute"/>
          <w:rFonts w:ascii="Calibri" w:hAnsi="Calibri" w:cs="Calibri"/>
          <w:sz w:val="24"/>
          <w:szCs w:val="24"/>
        </w:rPr>
        <w:t>for (</w:t>
      </w:r>
      <w:proofErr w:type="spellStart"/>
      <w:r w:rsidRPr="00AF0B6E">
        <w:rPr>
          <w:rStyle w:val="textlayer--absolute"/>
          <w:rFonts w:ascii="Calibri" w:hAnsi="Calibri" w:cs="Calibri"/>
          <w:sz w:val="24"/>
          <w:szCs w:val="24"/>
        </w:rPr>
        <w:t>int</w:t>
      </w:r>
      <w:proofErr w:type="spellEnd"/>
      <w:r w:rsidRPr="00AF0B6E">
        <w:rPr>
          <w:rStyle w:val="textlayer--absolute"/>
          <w:rFonts w:ascii="Calibri" w:hAnsi="Calibri" w:cs="Calibri"/>
          <w:sz w:val="24"/>
          <w:szCs w:val="24"/>
        </w:rPr>
        <w:t xml:space="preserve"> i = 1; i &lt;= n; i++) {</w:t>
      </w:r>
      <w:r w:rsidRPr="00AF0B6E">
        <w:rPr>
          <w:rFonts w:ascii="Calibri" w:hAnsi="Calibri" w:cs="Calibri"/>
          <w:sz w:val="24"/>
          <w:szCs w:val="24"/>
        </w:rPr>
        <w:br/>
      </w:r>
      <w:r w:rsidRPr="00AF0B6E">
        <w:rPr>
          <w:rStyle w:val="textlayer--absolute"/>
          <w:rFonts w:ascii="Calibri" w:hAnsi="Calibri" w:cs="Calibri"/>
          <w:sz w:val="24"/>
          <w:szCs w:val="24"/>
        </w:rPr>
        <w:t>for (</w:t>
      </w:r>
      <w:proofErr w:type="spellStart"/>
      <w:r w:rsidRPr="00AF0B6E">
        <w:rPr>
          <w:rStyle w:val="textlayer--absolute"/>
          <w:rFonts w:ascii="Calibri" w:hAnsi="Calibri" w:cs="Calibri"/>
          <w:sz w:val="24"/>
          <w:szCs w:val="24"/>
        </w:rPr>
        <w:t>int</w:t>
      </w:r>
      <w:proofErr w:type="spellEnd"/>
      <w:r w:rsidRPr="00AF0B6E">
        <w:rPr>
          <w:rStyle w:val="textlayer--absolute"/>
          <w:rFonts w:ascii="Calibri" w:hAnsi="Calibri" w:cs="Calibri"/>
          <w:sz w:val="24"/>
          <w:szCs w:val="24"/>
        </w:rPr>
        <w:t xml:space="preserve"> j = 1; j &lt;= n; j = j * 2) {</w:t>
      </w:r>
      <w:r w:rsidRPr="00AF0B6E">
        <w:rPr>
          <w:rFonts w:ascii="Calibri" w:hAnsi="Calibri" w:cs="Calibri"/>
          <w:sz w:val="24"/>
          <w:szCs w:val="24"/>
        </w:rPr>
        <w:br/>
      </w:r>
      <w:r w:rsidRPr="00AF0B6E">
        <w:rPr>
          <w:rStyle w:val="textlayer--absolute"/>
          <w:rFonts w:ascii="Calibri" w:hAnsi="Calibri" w:cs="Calibri"/>
          <w:sz w:val="24"/>
          <w:szCs w:val="24"/>
        </w:rPr>
        <w:t>sum += i * j;</w:t>
      </w:r>
      <w:r w:rsidRPr="00AF0B6E">
        <w:rPr>
          <w:rFonts w:ascii="Calibri" w:hAnsi="Calibri" w:cs="Calibri"/>
          <w:sz w:val="24"/>
          <w:szCs w:val="24"/>
        </w:rPr>
        <w:br/>
      </w:r>
      <w:r w:rsidRPr="00AF0B6E">
        <w:rPr>
          <w:rStyle w:val="textlayer--absolute"/>
          <w:rFonts w:ascii="Calibri" w:hAnsi="Calibri" w:cs="Calibri"/>
          <w:sz w:val="24"/>
          <w:szCs w:val="24"/>
        </w:rPr>
        <w:t>}</w:t>
      </w:r>
      <w:r w:rsidR="008A5CEA" w:rsidRPr="00AF0B6E">
        <w:rPr>
          <w:rFonts w:ascii="Calibri" w:hAnsi="Calibri" w:cs="Calibri"/>
          <w:sz w:val="24"/>
          <w:szCs w:val="24"/>
        </w:rPr>
        <w:t xml:space="preserve"> </w:t>
      </w:r>
      <w:r w:rsidRPr="00AF0B6E">
        <w:rPr>
          <w:rStyle w:val="textlayer--absolute"/>
          <w:rFonts w:ascii="Calibri" w:hAnsi="Calibri" w:cs="Calibri"/>
          <w:sz w:val="24"/>
          <w:szCs w:val="24"/>
        </w:rPr>
        <w:t>}</w:t>
      </w:r>
    </w:p>
    <w:p w14:paraId="79FA9B6D" w14:textId="77777777" w:rsidR="00636412" w:rsidRPr="00AF0B6E" w:rsidRDefault="00636412" w:rsidP="00636412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  <w:r w:rsidRPr="00AF0B6E">
        <w:rPr>
          <w:rStyle w:val="textlayer--absolute"/>
          <w:rFonts w:ascii="Calibri" w:hAnsi="Calibri" w:cs="Calibri"/>
          <w:sz w:val="24"/>
          <w:szCs w:val="24"/>
        </w:rPr>
        <w:t xml:space="preserve">der </w:t>
      </w:r>
      <w:proofErr w:type="spellStart"/>
      <w:r w:rsidRPr="00AF0B6E">
        <w:rPr>
          <w:rStyle w:val="textlayer--absolute"/>
          <w:rFonts w:ascii="Calibri" w:hAnsi="Calibri" w:cs="Calibri"/>
          <w:sz w:val="24"/>
          <w:szCs w:val="24"/>
        </w:rPr>
        <w:t>tilordningane</w:t>
      </w:r>
      <w:proofErr w:type="spellEnd"/>
      <w:r w:rsidRPr="00AF0B6E">
        <w:rPr>
          <w:rStyle w:val="textlayer--absolute"/>
          <w:rFonts w:ascii="Calibri" w:hAnsi="Calibri" w:cs="Calibri"/>
          <w:sz w:val="24"/>
          <w:szCs w:val="24"/>
        </w:rPr>
        <w:t xml:space="preserve"> er </w:t>
      </w:r>
      <w:r w:rsidRPr="00AF0B6E">
        <w:rPr>
          <w:rStyle w:val="textlayer--absolute"/>
          <w:rFonts w:ascii="Calibri" w:eastAsiaTheme="minorEastAsia" w:hAnsi="Calibri" w:cs="Calibri"/>
          <w:i/>
          <w:szCs w:val="24"/>
        </w:rPr>
        <w:t>sum=0</w:t>
      </w:r>
      <w:r w:rsidRPr="00AF0B6E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</w:rPr>
          <m:t>i=1</m:t>
        </m:r>
      </m:oMath>
      <w:r w:rsidRPr="00AF0B6E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</w:rPr>
          <m:t>i≤n</m:t>
        </m:r>
      </m:oMath>
      <w:r w:rsidRPr="00AF0B6E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</w:rPr>
          <m:t>j=1</m:t>
        </m:r>
      </m:oMath>
      <w:r w:rsidRPr="00AF0B6E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</w:rPr>
          <m:t>j≤n</m:t>
        </m:r>
      </m:oMath>
      <w:r w:rsidRPr="00AF0B6E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</w:rPr>
          <m:t>j=j*2</m:t>
        </m:r>
      </m:oMath>
      <w:r w:rsidRPr="00AF0B6E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 og </w:t>
      </w:r>
      <w:r w:rsidRPr="00AF0B6E">
        <w:rPr>
          <w:rStyle w:val="textlayer--absolute"/>
          <w:rFonts w:ascii="Calibri" w:eastAsiaTheme="minorEastAsia" w:hAnsi="Calibri" w:cs="Calibri"/>
          <w:i/>
          <w:szCs w:val="24"/>
        </w:rPr>
        <w:t>sum+=i*j</w:t>
      </w:r>
      <w:r w:rsidRPr="00AF0B6E">
        <w:rPr>
          <w:rStyle w:val="textlayer--absolute"/>
          <w:rFonts w:ascii="Calibri" w:eastAsiaTheme="minorEastAsia" w:hAnsi="Calibri" w:cs="Calibri"/>
          <w:sz w:val="24"/>
          <w:szCs w:val="24"/>
        </w:rPr>
        <w:t xml:space="preserve">, som gir oss 7 </w:t>
      </w:r>
      <w:proofErr w:type="spellStart"/>
      <w:r w:rsidRPr="00AF0B6E">
        <w:rPr>
          <w:rStyle w:val="textlayer--absolute"/>
          <w:rFonts w:ascii="Calibri" w:eastAsiaTheme="minorEastAsia" w:hAnsi="Calibri" w:cs="Calibri"/>
          <w:sz w:val="24"/>
          <w:szCs w:val="24"/>
        </w:rPr>
        <w:t>tilordningar</w:t>
      </w:r>
      <w:proofErr w:type="spellEnd"/>
      <w:r w:rsidRPr="00AF0B6E">
        <w:rPr>
          <w:rStyle w:val="textlayer--absolute"/>
          <w:rFonts w:ascii="Calibri" w:eastAsiaTheme="minorEastAsia" w:hAnsi="Calibri" w:cs="Calibri"/>
          <w:sz w:val="24"/>
          <w:szCs w:val="24"/>
        </w:rPr>
        <w:t>. Effektiviteten til desse er:</w:t>
      </w:r>
    </w:p>
    <w:p w14:paraId="1E29AA46" w14:textId="7777777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hAnsi="Calibri" w:cs="Calibri"/>
        </w:rPr>
        <w:t>sum=</w:t>
      </w:r>
      <m:oMath>
        <m:r>
          <w:rPr>
            <w:rFonts w:ascii="Cambria Math" w:hAnsi="Cambria Math" w:cs="Calibri"/>
          </w:rPr>
          <m:t>0→O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3F75F4B4" w14:textId="7777777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hAnsi="Cambria Math" w:cs="Calibri"/>
          </w:rPr>
          <m:t>i=1→O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2B397CDA" w14:textId="7777777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hAnsi="Cambria Math" w:cs="Calibri"/>
          </w:rPr>
          <m:t>i≤n→O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57777A68" w14:textId="7777777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hAnsi="Cambria Math" w:cs="Calibri"/>
          </w:rPr>
          <m:t>j=1→O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1D9FBF00" w14:textId="7777777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hAnsi="Cambria Math" w:cs="Calibri"/>
          </w:rPr>
          <m:t>j≤n→O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146F26F7" w14:textId="7777777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m:oMath>
        <m:r>
          <w:rPr>
            <w:rFonts w:ascii="Cambria Math" w:hAnsi="Cambria Math" w:cs="Calibri"/>
          </w:rPr>
          <m:t>j=j*2→O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d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, sidan </w:t>
      </w:r>
      <m:oMath>
        <m:r>
          <w:rPr>
            <w:rFonts w:ascii="Cambria Math" w:hAnsi="Cambria Math" w:cs="Calibri"/>
          </w:rPr>
          <m:t>j</m:t>
        </m:r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og </w:t>
      </w:r>
      <m:oMath>
        <m:r>
          <w:rPr>
            <w:rFonts w:ascii="Cambria Math" w:hAnsi="Cambria Math" w:cs="Calibri"/>
          </w:rPr>
          <m:t>i</m:t>
        </m:r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er heiltal.</w:t>
      </w:r>
    </w:p>
    <w:p w14:paraId="502E449C" w14:textId="76450B3C" w:rsidR="00636412" w:rsidRPr="00AF0B6E" w:rsidRDefault="00636412" w:rsidP="00636412">
      <w:pPr>
        <w:rPr>
          <w:rFonts w:ascii="Calibri" w:hAnsi="Calibri" w:cs="Calibri"/>
        </w:rPr>
      </w:pPr>
      <w:r w:rsidRPr="00AF0B6E">
        <w:rPr>
          <w:rFonts w:ascii="Calibri" w:hAnsi="Calibri" w:cs="Calibri"/>
        </w:rPr>
        <w:t>sum+=</w:t>
      </w:r>
      <m:oMath>
        <m:r>
          <w:rPr>
            <w:rFonts w:ascii="Cambria Math" w:hAnsi="Cambria Math" w:cs="Calibri"/>
          </w:rPr>
          <m:t>i*j→O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d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, sidan </w:t>
      </w:r>
      <m:oMath>
        <m:r>
          <w:rPr>
            <w:rFonts w:ascii="Cambria Math" w:hAnsi="Cambria Math" w:cs="Calibri"/>
          </w:rPr>
          <m:t>j</m:t>
        </m:r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og </w:t>
      </w:r>
      <m:oMath>
        <m:r>
          <w:rPr>
            <w:rFonts w:ascii="Cambria Math" w:hAnsi="Cambria Math" w:cs="Calibri"/>
          </w:rPr>
          <m:t>i</m:t>
        </m:r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er heiltal.</w:t>
      </w:r>
    </w:p>
    <w:p w14:paraId="3DDF5418" w14:textId="77777777" w:rsidR="008A5CEA" w:rsidRPr="00AF0B6E" w:rsidRDefault="008A5CEA" w:rsidP="00636412">
      <w:pPr>
        <w:rPr>
          <w:rFonts w:ascii="Calibri" w:hAnsi="Calibri" w:cs="Calibri"/>
        </w:rPr>
      </w:pPr>
    </w:p>
    <w:p w14:paraId="2F89D37B" w14:textId="58D1736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lastRenderedPageBreak/>
        <w:t xml:space="preserve">3d) </w:t>
      </w:r>
    </w:p>
    <w:p w14:paraId="5582DB5E" w14:textId="10DB16C6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 xml:space="preserve">P sirkel =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2πr -&gt; O(n)</m:t>
        </m:r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sidan den operasjonen inneheld den største vekstgraden av alle dei andre operasjonane.</w:t>
      </w:r>
    </w:p>
    <w:p w14:paraId="18267C25" w14:textId="51951150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 xml:space="preserve">A sirkel =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2π</m:t>
        </m:r>
        <m:sSup>
          <m:sSup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alibri"/>
            <w:sz w:val="24"/>
            <w:szCs w:val="24"/>
          </w:rPr>
          <m:t>-&gt; O(n^2 )</m:t>
        </m:r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sidan den operasjonen inneheld den største vekstgraden av alle dei andre operasjonane.</w:t>
      </w:r>
    </w:p>
    <w:p w14:paraId="17754680" w14:textId="7777777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</w:p>
    <w:p w14:paraId="091E52AD" w14:textId="2D877FB8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>3e)</w:t>
      </w:r>
    </w:p>
    <w:p w14:paraId="6B5676D6" w14:textId="77777777" w:rsidR="00636412" w:rsidRPr="00AF0B6E" w:rsidRDefault="00636412" w:rsidP="00636412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>Vi ser på</w:t>
      </w:r>
    </w:p>
    <w:p w14:paraId="4C0962DB" w14:textId="021BABDC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boolean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harDuplikat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>(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int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tabell[],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int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n) {</w:t>
      </w:r>
      <w:r w:rsidRPr="00AF0B6E">
        <w:rPr>
          <w:rFonts w:ascii="Calibri" w:eastAsiaTheme="minorEastAsia" w:hAnsi="Calibri" w:cs="Calibri"/>
          <w:sz w:val="24"/>
          <w:szCs w:val="24"/>
        </w:rPr>
        <w:br/>
        <w:t>for (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int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indeks = 0; indeks &lt;= n - 2; indeks++) {</w:t>
      </w:r>
      <w:r w:rsidRPr="00AF0B6E">
        <w:rPr>
          <w:rFonts w:ascii="Calibri" w:eastAsiaTheme="minorEastAsia" w:hAnsi="Calibri" w:cs="Calibri"/>
          <w:sz w:val="24"/>
          <w:szCs w:val="24"/>
        </w:rPr>
        <w:br/>
        <w:t>for (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int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igjen = indeks + 1; igjen &lt;= n - 1; igjen++) {</w:t>
      </w:r>
      <w:r w:rsidRPr="00AF0B6E">
        <w:rPr>
          <w:rFonts w:ascii="Calibri" w:eastAsiaTheme="minorEastAsia" w:hAnsi="Calibri" w:cs="Calibri"/>
          <w:sz w:val="24"/>
          <w:szCs w:val="24"/>
        </w:rPr>
        <w:br/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if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(tabell[indeks] == tabell[igjen]){</w:t>
      </w:r>
      <w:r w:rsidRPr="00AF0B6E">
        <w:rPr>
          <w:rFonts w:ascii="Calibri" w:eastAsiaTheme="minorEastAsia" w:hAnsi="Calibri" w:cs="Calibri"/>
          <w:sz w:val="24"/>
          <w:szCs w:val="24"/>
        </w:rPr>
        <w:br/>
        <w:t>return true;</w:t>
      </w:r>
      <w:r w:rsidRPr="00AF0B6E">
        <w:rPr>
          <w:rFonts w:ascii="Calibri" w:eastAsiaTheme="minorEastAsia" w:hAnsi="Calibri" w:cs="Calibri"/>
          <w:sz w:val="24"/>
          <w:szCs w:val="24"/>
        </w:rPr>
        <w:br/>
        <w:t>} } }</w:t>
      </w:r>
      <w:r w:rsidRPr="00AF0B6E">
        <w:rPr>
          <w:rFonts w:ascii="Calibri" w:eastAsiaTheme="minorEastAsia" w:hAnsi="Calibri" w:cs="Calibri"/>
          <w:sz w:val="24"/>
          <w:szCs w:val="24"/>
        </w:rPr>
        <w:br/>
        <w:t>return false;</w:t>
      </w:r>
      <w:r w:rsidRPr="00AF0B6E">
        <w:rPr>
          <w:rFonts w:ascii="Calibri" w:eastAsiaTheme="minorEastAsia" w:hAnsi="Calibri" w:cs="Calibri"/>
          <w:sz w:val="24"/>
          <w:szCs w:val="24"/>
        </w:rPr>
        <w:br/>
        <w:t>}</w:t>
      </w:r>
    </w:p>
    <w:p w14:paraId="1F225908" w14:textId="7777777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max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n=2147483647 (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integer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limit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>)</w:t>
      </w:r>
    </w:p>
    <w:p w14:paraId="03BE49D9" w14:textId="7777777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</w:p>
    <w:p w14:paraId="3623B750" w14:textId="6CB9F4F8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Hvert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element vil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sammenligne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med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hvert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element som står på venstre side av bordet. Det betyr at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hver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indeks på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listen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skal ha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antall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sammenligninger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som den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forrige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indeksen har, men med -1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sammenligning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>.</w:t>
      </w:r>
    </w:p>
    <w:p w14:paraId="133C5BB8" w14:textId="7777777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</w:p>
    <w:p w14:paraId="0D976BA7" w14:textId="7777777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 xml:space="preserve">=&gt; </w:t>
      </w:r>
      <w:r w:rsidRPr="00AF0B6E">
        <w:rPr>
          <w:rFonts w:ascii="Calibri" w:eastAsia="Calibri" w:hAnsi="Calibri" w:cs="Calibri"/>
          <w:sz w:val="24"/>
          <w:szCs w:val="24"/>
        </w:rPr>
        <w:t>∑</w:t>
      </w:r>
      <m:oMath>
        <m:nary>
          <m:naryPr>
            <m:chr m:val="∑"/>
            <m:ctrlPr>
              <w:rPr>
                <w:rFonts w:ascii="Cambria Math" w:hAnsi="Cambria Math" w:cs="Calibri"/>
              </w:rPr>
            </m:ctrlPr>
          </m:naryPr>
          <m:sub>
            <m:r>
              <w:rPr>
                <w:rFonts w:ascii="Cambria Math" w:hAnsi="Cambria Math" w:cs="Calibri"/>
              </w:rPr>
              <m:t>i=1</m:t>
            </m:r>
          </m:sub>
          <m:sup>
            <m:r>
              <w:rPr>
                <w:rFonts w:ascii="Cambria Math" w:hAnsi="Cambria Math" w:cs="Calibri"/>
              </w:rPr>
              <m:t>2147483647</m:t>
            </m:r>
          </m:sup>
          <m:e>
            <m:r>
              <w:rPr>
                <w:rFonts w:ascii="Cambria Math" w:hAnsi="Cambria Math" w:cs="Calibri"/>
              </w:rPr>
              <m:t>i</m:t>
            </m:r>
          </m:e>
        </m:nary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= 5.802646038×10^18</w:t>
      </w:r>
    </w:p>
    <w:p w14:paraId="050995ED" w14:textId="77777777" w:rsidR="00636412" w:rsidRPr="00AF0B6E" w:rsidRDefault="00636412" w:rsidP="00636412">
      <w:pPr>
        <w:rPr>
          <w:rFonts w:ascii="Calibri" w:eastAsia="Calibri" w:hAnsi="Calibri" w:cs="Calibri"/>
          <w:sz w:val="24"/>
          <w:szCs w:val="24"/>
        </w:rPr>
      </w:pPr>
    </w:p>
    <w:p w14:paraId="66AEAB48" w14:textId="1CC70401" w:rsidR="00636412" w:rsidRPr="00AF0B6E" w:rsidRDefault="00000000" w:rsidP="00636412">
      <w:pPr>
        <w:rPr>
          <w:rFonts w:ascii="Calibri" w:eastAsiaTheme="minorEastAsia" w:hAnsi="Calibri" w:cs="Calibri"/>
          <w:sz w:val="24"/>
          <w:szCs w:val="24"/>
        </w:rPr>
      </w:pP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w:rPr>
                <w:rFonts w:ascii="Cambria Math" w:hAnsi="Cambria Math" w:cs="Calibri"/>
              </w:rPr>
              <m:t>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w:rPr>
            <w:rFonts w:ascii="Cambria Math" w:hAnsi="Cambria Math" w:cs="Calibri"/>
          </w:rPr>
          <m:t>*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w:rPr>
                <w:rFonts w:ascii="Cambria Math" w:hAnsi="Cambria Math" w:cs="Calibri"/>
              </w:rPr>
              <m:t>1+n</m:t>
            </m:r>
          </m:e>
        </m:d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>+n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636412" w:rsidRPr="00AF0B6E">
        <w:rPr>
          <w:rFonts w:ascii="Calibri" w:eastAsiaTheme="minorEastAsia" w:hAnsi="Calibri" w:cs="Calibri"/>
          <w:sz w:val="24"/>
          <w:szCs w:val="24"/>
        </w:rPr>
        <w:t xml:space="preserve"> =&gt;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d>
      </m:oMath>
    </w:p>
    <w:p w14:paraId="5A88D42A" w14:textId="7777777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</w:p>
    <w:p w14:paraId="1DDA1CC0" w14:textId="423B845E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>3f)</w:t>
      </w:r>
    </w:p>
    <w:p w14:paraId="538DB363" w14:textId="38C27D84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 xml:space="preserve">i)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Calibri"/>
            <w:sz w:val="24"/>
            <w:szCs w:val="24"/>
          </w:rPr>
          <m:t>)</m:t>
        </m:r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sidan den operasjonen inneheld den største vekstgraden av alle dei andre operasjonane.</w:t>
      </w:r>
    </w:p>
    <w:p w14:paraId="7E27BB4C" w14:textId="759EC4A3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 xml:space="preserve">ii )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O(log n)</m:t>
        </m:r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sidan den operasjonen inneheld den største vekstgraden av alle dei andre operasjonane.</w:t>
      </w:r>
    </w:p>
    <w:p w14:paraId="554946BF" w14:textId="534AAB84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 xml:space="preserve"> iii)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O(n log n)</m:t>
        </m:r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 sidan den operasjonen inneheld den største vekstgraden av alle dei andre operasjonane.</w:t>
      </w:r>
    </w:p>
    <w:p w14:paraId="772BFC34" w14:textId="68C81D8C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lastRenderedPageBreak/>
        <w:t xml:space="preserve">iv)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O(n)</m:t>
        </m:r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sidan den operasjonen inneheld den største vekstgraden av alle dei andre operasjonane.</w:t>
      </w:r>
    </w:p>
    <w:p w14:paraId="6D774987" w14:textId="7777777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</w:p>
    <w:p w14:paraId="144CBCF4" w14:textId="7777777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 xml:space="preserve">=&gt; ii &lt; iv &lt; iii &lt; i </w:t>
      </w:r>
    </w:p>
    <w:p w14:paraId="5EF98852" w14:textId="7777777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</w:p>
    <w:p w14:paraId="25EFAE06" w14:textId="0051F1C7" w:rsidR="00636412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>3g)</w:t>
      </w:r>
    </w:p>
    <w:p w14:paraId="76F3D5CC" w14:textId="77777777" w:rsidR="00636412" w:rsidRPr="00AF0B6E" w:rsidRDefault="00636412" w:rsidP="00636412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>Vi ser på</w:t>
      </w:r>
    </w:p>
    <w:p w14:paraId="035DE71A" w14:textId="45378DB1" w:rsidR="00636412" w:rsidRPr="00AF0B6E" w:rsidRDefault="00636412" w:rsidP="00636412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 xml:space="preserve">public static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void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tid(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long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n) {</w:t>
      </w:r>
      <w:r w:rsidRPr="00AF0B6E">
        <w:rPr>
          <w:rFonts w:ascii="Calibri" w:eastAsiaTheme="minorEastAsia" w:hAnsi="Calibri" w:cs="Calibri"/>
          <w:sz w:val="24"/>
          <w:szCs w:val="24"/>
        </w:rPr>
        <w:br/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long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k = 0;</w:t>
      </w:r>
      <w:r w:rsidRPr="00AF0B6E">
        <w:rPr>
          <w:rFonts w:ascii="Calibri" w:eastAsiaTheme="minorEastAsia" w:hAnsi="Calibri" w:cs="Calibri"/>
          <w:sz w:val="24"/>
          <w:szCs w:val="24"/>
        </w:rPr>
        <w:br/>
        <w:t>for (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long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i = 1; i &lt;= n; i++) {</w:t>
      </w:r>
      <w:r w:rsidRPr="00AF0B6E">
        <w:rPr>
          <w:rFonts w:ascii="Calibri" w:eastAsiaTheme="minorEastAsia" w:hAnsi="Calibri" w:cs="Calibri"/>
          <w:sz w:val="24"/>
          <w:szCs w:val="24"/>
        </w:rPr>
        <w:br/>
        <w:t>k = k + 5;</w:t>
      </w:r>
      <w:r w:rsidRPr="00AF0B6E">
        <w:rPr>
          <w:rFonts w:ascii="Calibri" w:eastAsiaTheme="minorEastAsia" w:hAnsi="Calibri" w:cs="Calibri"/>
          <w:sz w:val="24"/>
          <w:szCs w:val="24"/>
        </w:rPr>
        <w:br/>
        <w:t>}</w:t>
      </w:r>
      <w:r w:rsidRPr="00AF0B6E">
        <w:rPr>
          <w:rFonts w:ascii="Calibri" w:eastAsiaTheme="minorEastAsia" w:hAnsi="Calibri" w:cs="Calibri"/>
          <w:sz w:val="24"/>
          <w:szCs w:val="24"/>
        </w:rPr>
        <w:br/>
        <w:t>}</w:t>
      </w:r>
    </w:p>
    <w:p w14:paraId="44778AD1" w14:textId="77777777" w:rsidR="00636412" w:rsidRPr="00AF0B6E" w:rsidRDefault="00636412" w:rsidP="00636412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</w:p>
    <w:p w14:paraId="39153A82" w14:textId="6CA57E23" w:rsidR="00636412" w:rsidRPr="00AF0B6E" w:rsidRDefault="00636412" w:rsidP="00636412">
      <w:pPr>
        <w:rPr>
          <w:rStyle w:val="textlayer--absolute"/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>For (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long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i = 1; i &lt;= n; i++)  betyr at vår sum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virker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n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ganger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og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hver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gang vi legg til + 5 på vår variabel, så er vår sum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5*n =&gt;</m:t>
        </m:r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Vektfunksjonen er </w:t>
      </w:r>
      <m:oMath>
        <m:r>
          <w:rPr>
            <w:rFonts w:ascii="Cambria Math" w:eastAsiaTheme="minorEastAsia" w:hAnsi="Cambria Math" w:cs="Calibri"/>
            <w:sz w:val="24"/>
            <w:szCs w:val="24"/>
          </w:rPr>
          <m:t>T(n) = cn</m:t>
        </m:r>
      </m:oMath>
      <w:r w:rsidRPr="00AF0B6E">
        <w:rPr>
          <w:rFonts w:ascii="Calibri" w:eastAsiaTheme="minorEastAsia" w:hAnsi="Calibri" w:cs="Calibri"/>
          <w:sz w:val="24"/>
          <w:szCs w:val="24"/>
        </w:rPr>
        <w:br/>
      </w:r>
    </w:p>
    <w:p w14:paraId="1850062A" w14:textId="57445BDA" w:rsidR="00A53A40" w:rsidRPr="00AF0B6E" w:rsidRDefault="00636412" w:rsidP="00636412">
      <w:pPr>
        <w:rPr>
          <w:rFonts w:ascii="Calibri" w:eastAsiaTheme="minorEastAsia" w:hAnsi="Calibri" w:cs="Calibri"/>
          <w:sz w:val="24"/>
          <w:szCs w:val="24"/>
        </w:rPr>
      </w:pPr>
      <w:r w:rsidRPr="00AF0B6E">
        <w:rPr>
          <w:rFonts w:ascii="Calibri" w:eastAsiaTheme="minorEastAsia" w:hAnsi="Calibri" w:cs="Calibri"/>
          <w:sz w:val="24"/>
          <w:szCs w:val="24"/>
        </w:rPr>
        <w:t xml:space="preserve">Vektfunksjonen er en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linær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funksjon </w:t>
      </w:r>
      <w:bookmarkStart w:id="0" w:name="tw-target-text"/>
      <w:bookmarkEnd w:id="0"/>
      <w:r w:rsidRPr="00AF0B6E">
        <w:rPr>
          <w:rFonts w:ascii="Calibri" w:eastAsiaTheme="minorEastAsia" w:hAnsi="Calibri" w:cs="Calibri"/>
          <w:sz w:val="24"/>
          <w:szCs w:val="24"/>
        </w:rPr>
        <w:t xml:space="preserve">så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hvis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vi utfører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sz w:val="24"/>
                <w:szCs w:val="24"/>
              </w:rPr>
              <m:t>7</m:t>
            </m:r>
          </m:sup>
        </m:sSup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, må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sz w:val="24"/>
                <w:szCs w:val="24"/>
              </w:rPr>
              <m:t>8</m:t>
            </m:r>
          </m:sup>
        </m:sSup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  <w:sz w:val="24"/>
                <w:szCs w:val="24"/>
              </w:rPr>
              <m:t>9</m:t>
            </m:r>
          </m:sup>
        </m:sSup>
      </m:oMath>
      <w:r w:rsidRPr="00AF0B6E">
        <w:rPr>
          <w:rFonts w:ascii="Calibri" w:eastAsiaTheme="minorEastAsia" w:hAnsi="Calibri" w:cs="Calibri"/>
          <w:sz w:val="24"/>
          <w:szCs w:val="24"/>
        </w:rPr>
        <w:t xml:space="preserve"> tiden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øke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med 10 (fordi vår n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øke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med 10 også). I praksis er det ikke en perfect linær funksjon fordi andre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faktorer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kan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påvirke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resultatene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(fe: CPU,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load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av systemet). Med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flere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ganger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skal vi få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mer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 xml:space="preserve"> nøyaktige </w:t>
      </w:r>
      <w:proofErr w:type="spellStart"/>
      <w:r w:rsidRPr="00AF0B6E">
        <w:rPr>
          <w:rFonts w:ascii="Calibri" w:eastAsiaTheme="minorEastAsia" w:hAnsi="Calibri" w:cs="Calibri"/>
          <w:sz w:val="24"/>
          <w:szCs w:val="24"/>
        </w:rPr>
        <w:t>resultater</w:t>
      </w:r>
      <w:proofErr w:type="spellEnd"/>
      <w:r w:rsidRPr="00AF0B6E">
        <w:rPr>
          <w:rFonts w:ascii="Calibri" w:eastAsiaTheme="minorEastAsia" w:hAnsi="Calibri" w:cs="Calibri"/>
          <w:sz w:val="24"/>
          <w:szCs w:val="24"/>
        </w:rPr>
        <w:t>.</w:t>
      </w:r>
    </w:p>
    <w:sectPr w:rsidR="00A53A40" w:rsidRPr="00AF0B6E" w:rsidSect="001564AC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6CA"/>
    <w:multiLevelType w:val="multilevel"/>
    <w:tmpl w:val="2D52185C"/>
    <w:lvl w:ilvl="0">
      <w:start w:val="1"/>
      <w:numFmt w:val="lowerRoman"/>
      <w:lvlText w:val="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42F6044"/>
    <w:multiLevelType w:val="hybridMultilevel"/>
    <w:tmpl w:val="3AD09F6C"/>
    <w:lvl w:ilvl="0" w:tplc="F7564B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113363">
    <w:abstractNumId w:val="1"/>
  </w:num>
  <w:num w:numId="2" w16cid:durableId="125023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F8"/>
    <w:rsid w:val="00075F70"/>
    <w:rsid w:val="000850F6"/>
    <w:rsid w:val="000A3D91"/>
    <w:rsid w:val="001564AC"/>
    <w:rsid w:val="00174FC1"/>
    <w:rsid w:val="00344923"/>
    <w:rsid w:val="00360E6D"/>
    <w:rsid w:val="004367F8"/>
    <w:rsid w:val="00444487"/>
    <w:rsid w:val="0054045B"/>
    <w:rsid w:val="0058130A"/>
    <w:rsid w:val="005E2C3F"/>
    <w:rsid w:val="005F42DA"/>
    <w:rsid w:val="00636412"/>
    <w:rsid w:val="00824E37"/>
    <w:rsid w:val="008A5CEA"/>
    <w:rsid w:val="00902353"/>
    <w:rsid w:val="009C6281"/>
    <w:rsid w:val="00A53A40"/>
    <w:rsid w:val="00AD4758"/>
    <w:rsid w:val="00AF0B6E"/>
    <w:rsid w:val="00B02102"/>
    <w:rsid w:val="00B06BF1"/>
    <w:rsid w:val="00BD256F"/>
    <w:rsid w:val="00E43865"/>
    <w:rsid w:val="00E6159B"/>
    <w:rsid w:val="00EA0C96"/>
    <w:rsid w:val="00EC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006A"/>
  <w15:chartTrackingRefBased/>
  <w15:docId w15:val="{047A2F9A-7149-4C76-BCE5-09B9BC0E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ikn"/>
    <w:uiPriority w:val="9"/>
    <w:qFormat/>
    <w:rsid w:val="0043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ikn"/>
    <w:uiPriority w:val="9"/>
    <w:semiHidden/>
    <w:unhideWhenUsed/>
    <w:qFormat/>
    <w:rsid w:val="0043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ikn"/>
    <w:uiPriority w:val="9"/>
    <w:semiHidden/>
    <w:unhideWhenUsed/>
    <w:qFormat/>
    <w:rsid w:val="00436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ikn"/>
    <w:uiPriority w:val="9"/>
    <w:semiHidden/>
    <w:unhideWhenUsed/>
    <w:qFormat/>
    <w:rsid w:val="0043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ikn"/>
    <w:uiPriority w:val="9"/>
    <w:semiHidden/>
    <w:unhideWhenUsed/>
    <w:qFormat/>
    <w:rsid w:val="00436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ikn"/>
    <w:uiPriority w:val="9"/>
    <w:semiHidden/>
    <w:unhideWhenUsed/>
    <w:qFormat/>
    <w:rsid w:val="0043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ikn"/>
    <w:uiPriority w:val="9"/>
    <w:semiHidden/>
    <w:unhideWhenUsed/>
    <w:qFormat/>
    <w:rsid w:val="0043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ikn"/>
    <w:uiPriority w:val="9"/>
    <w:semiHidden/>
    <w:unhideWhenUsed/>
    <w:qFormat/>
    <w:rsid w:val="0043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ikn"/>
    <w:uiPriority w:val="9"/>
    <w:semiHidden/>
    <w:unhideWhenUsed/>
    <w:qFormat/>
    <w:rsid w:val="0043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  <w:style w:type="character" w:customStyle="1" w:styleId="Overskrift1Teikn">
    <w:name w:val="Overskrift 1 Teikn"/>
    <w:basedOn w:val="Standardskriftforavsnitt"/>
    <w:link w:val="Overskrift1"/>
    <w:uiPriority w:val="9"/>
    <w:rsid w:val="00436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ikn">
    <w:name w:val="Overskrift 2 Teikn"/>
    <w:basedOn w:val="Standardskriftforavsnitt"/>
    <w:link w:val="Overskrift2"/>
    <w:uiPriority w:val="9"/>
    <w:semiHidden/>
    <w:rsid w:val="00436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ikn">
    <w:name w:val="Overskrift 3 Teikn"/>
    <w:basedOn w:val="Standardskriftforavsnitt"/>
    <w:link w:val="Overskrift3"/>
    <w:uiPriority w:val="9"/>
    <w:semiHidden/>
    <w:rsid w:val="00436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ikn">
    <w:name w:val="Overskrift 4 Teikn"/>
    <w:basedOn w:val="Standardskriftforavsnitt"/>
    <w:link w:val="Overskrift4"/>
    <w:uiPriority w:val="9"/>
    <w:semiHidden/>
    <w:rsid w:val="004367F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ikn">
    <w:name w:val="Overskrift 5 Teikn"/>
    <w:basedOn w:val="Standardskriftforavsnitt"/>
    <w:link w:val="Overskrift5"/>
    <w:uiPriority w:val="9"/>
    <w:semiHidden/>
    <w:rsid w:val="004367F8"/>
    <w:rPr>
      <w:rFonts w:eastAsiaTheme="majorEastAsia" w:cstheme="majorBidi"/>
      <w:color w:val="0F4761" w:themeColor="accent1" w:themeShade="BF"/>
    </w:rPr>
  </w:style>
  <w:style w:type="character" w:customStyle="1" w:styleId="Overskrift6Teikn">
    <w:name w:val="Overskrift 6 Teikn"/>
    <w:basedOn w:val="Standardskriftforavsnitt"/>
    <w:link w:val="Overskrift6"/>
    <w:uiPriority w:val="9"/>
    <w:semiHidden/>
    <w:rsid w:val="004367F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ikn">
    <w:name w:val="Overskrift 7 Teikn"/>
    <w:basedOn w:val="Standardskriftforavsnitt"/>
    <w:link w:val="Overskrift7"/>
    <w:uiPriority w:val="9"/>
    <w:semiHidden/>
    <w:rsid w:val="004367F8"/>
    <w:rPr>
      <w:rFonts w:eastAsiaTheme="majorEastAsia" w:cstheme="majorBidi"/>
      <w:color w:val="595959" w:themeColor="text1" w:themeTint="A6"/>
    </w:rPr>
  </w:style>
  <w:style w:type="character" w:customStyle="1" w:styleId="Overskrift8Teikn">
    <w:name w:val="Overskrift 8 Teikn"/>
    <w:basedOn w:val="Standardskriftforavsnitt"/>
    <w:link w:val="Overskrift8"/>
    <w:uiPriority w:val="9"/>
    <w:semiHidden/>
    <w:rsid w:val="004367F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ikn">
    <w:name w:val="Overskrift 9 Teikn"/>
    <w:basedOn w:val="Standardskriftforavsnitt"/>
    <w:link w:val="Overskrift9"/>
    <w:uiPriority w:val="9"/>
    <w:semiHidden/>
    <w:rsid w:val="004367F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ikn"/>
    <w:uiPriority w:val="10"/>
    <w:qFormat/>
    <w:rsid w:val="0043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ikn">
    <w:name w:val="Tittel Teikn"/>
    <w:basedOn w:val="Standardskriftforavsnitt"/>
    <w:link w:val="Tittel"/>
    <w:uiPriority w:val="10"/>
    <w:rsid w:val="0043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ikn"/>
    <w:uiPriority w:val="11"/>
    <w:qFormat/>
    <w:rsid w:val="0043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ikn">
    <w:name w:val="Undertittel Teikn"/>
    <w:basedOn w:val="Standardskriftforavsnitt"/>
    <w:link w:val="Undertittel"/>
    <w:uiPriority w:val="11"/>
    <w:rsid w:val="0043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ikn"/>
    <w:uiPriority w:val="29"/>
    <w:qFormat/>
    <w:rsid w:val="0043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ikn">
    <w:name w:val="Sitat Teikn"/>
    <w:basedOn w:val="Standardskriftforavsnitt"/>
    <w:link w:val="Sitat"/>
    <w:uiPriority w:val="29"/>
    <w:rsid w:val="004367F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367F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367F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ikn"/>
    <w:uiPriority w:val="30"/>
    <w:qFormat/>
    <w:rsid w:val="00436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ikn">
    <w:name w:val="Sterkt sitat Teikn"/>
    <w:basedOn w:val="Standardskriftforavsnitt"/>
    <w:link w:val="Sterktsitat"/>
    <w:uiPriority w:val="30"/>
    <w:rsid w:val="004367F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367F8"/>
    <w:rPr>
      <w:b/>
      <w:bCs/>
      <w:smallCaps/>
      <w:color w:val="0F4761" w:themeColor="accent1" w:themeShade="BF"/>
      <w:spacing w:val="5"/>
    </w:rPr>
  </w:style>
  <w:style w:type="character" w:styleId="Plasshaldartekst">
    <w:name w:val="Placeholder Text"/>
    <w:basedOn w:val="Standardskriftforavsnitt"/>
    <w:uiPriority w:val="99"/>
    <w:semiHidden/>
    <w:rsid w:val="004367F8"/>
    <w:rPr>
      <w:color w:val="666666"/>
    </w:rPr>
  </w:style>
  <w:style w:type="character" w:customStyle="1" w:styleId="textlayer--absolute">
    <w:name w:val="textlayer--absolute"/>
    <w:basedOn w:val="Standardskriftforavsnitt"/>
    <w:qFormat/>
    <w:rsid w:val="00EA0C96"/>
  </w:style>
  <w:style w:type="character" w:styleId="Sterk">
    <w:name w:val="Strong"/>
    <w:qFormat/>
    <w:rsid w:val="006364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469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Øen</dc:creator>
  <cp:keywords/>
  <dc:description/>
  <cp:lastModifiedBy>Joachim Øen</cp:lastModifiedBy>
  <cp:revision>4</cp:revision>
  <cp:lastPrinted>2024-01-28T20:39:00Z</cp:lastPrinted>
  <dcterms:created xsi:type="dcterms:W3CDTF">2024-01-28T20:24:00Z</dcterms:created>
  <dcterms:modified xsi:type="dcterms:W3CDTF">2024-01-28T20:40:00Z</dcterms:modified>
</cp:coreProperties>
</file>