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9615" w14:textId="1A5E113E" w:rsidR="008D2F23" w:rsidRPr="00187AFF" w:rsidRDefault="008D2F23" w:rsidP="00F876A6">
      <w:pPr>
        <w:ind w:left="720" w:hanging="360"/>
        <w:rPr>
          <w:sz w:val="40"/>
          <w:szCs w:val="40"/>
        </w:rPr>
      </w:pPr>
      <w:r w:rsidRPr="00187AFF">
        <w:rPr>
          <w:sz w:val="40"/>
          <w:szCs w:val="40"/>
        </w:rPr>
        <w:t>Databasar</w:t>
      </w:r>
    </w:p>
    <w:p w14:paraId="0ECCA6A5" w14:textId="04C685FE" w:rsidR="008D2F23" w:rsidRPr="00187AFF" w:rsidRDefault="008D2F23" w:rsidP="00F876A6">
      <w:pPr>
        <w:ind w:left="720" w:hanging="360"/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IMDR-strukturen</w:t>
      </w:r>
    </w:p>
    <w:p w14:paraId="04975B9B" w14:textId="247FF6F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Skal legge </w:t>
      </w:r>
      <w:r w:rsidRPr="00187AFF">
        <w:rPr>
          <w:b/>
          <w:bCs/>
        </w:rPr>
        <w:t>koden</w:t>
      </w:r>
      <w:r w:rsidRPr="00187AFF">
        <w:t xml:space="preserve"> inn som </w:t>
      </w:r>
      <w:r w:rsidRPr="00187AFF">
        <w:rPr>
          <w:b/>
          <w:bCs/>
        </w:rPr>
        <w:t>tekst</w:t>
      </w:r>
      <w:r w:rsidRPr="00187AFF">
        <w:t xml:space="preserve"> sånn at den kan testast.</w:t>
      </w:r>
    </w:p>
    <w:p w14:paraId="363CF3E4" w14:textId="5521C587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Angi kva for </w:t>
      </w:r>
      <w:r w:rsidRPr="00187AFF">
        <w:rPr>
          <w:b/>
          <w:bCs/>
        </w:rPr>
        <w:t>databasar</w:t>
      </w:r>
      <w:r w:rsidRPr="00187AFF">
        <w:t xml:space="preserve"> (brukar/studentnummer) innleveringa er </w:t>
      </w:r>
      <w:r w:rsidRPr="00187AFF">
        <w:rPr>
          <w:b/>
          <w:bCs/>
        </w:rPr>
        <w:t>lagra i</w:t>
      </w:r>
      <w:r w:rsidRPr="00187AFF">
        <w:t>.</w:t>
      </w:r>
    </w:p>
    <w:p w14:paraId="2161924B" w14:textId="6DEA4FC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>Vil bli lagt vekt på «</w:t>
      </w:r>
      <w:r w:rsidRPr="00187AFF">
        <w:rPr>
          <w:b/>
          <w:bCs/>
        </w:rPr>
        <w:t>akademisk skriving</w:t>
      </w:r>
      <w:r w:rsidRPr="00187AFF">
        <w:t>»/korleis man skriv besvarelsar og avhandlingar på ein strukturert og «god» måte.</w:t>
      </w:r>
    </w:p>
    <w:p w14:paraId="34A03B32" w14:textId="101196A4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Bør ta i bruk </w:t>
      </w:r>
      <w:r w:rsidRPr="00187AFF">
        <w:rPr>
          <w:b/>
          <w:bCs/>
        </w:rPr>
        <w:t>IMRD</w:t>
      </w:r>
      <w:r w:rsidRPr="00187AFF">
        <w:t>-oppsettet</w:t>
      </w:r>
    </w:p>
    <w:p w14:paraId="53913878" w14:textId="25FBCFC2" w:rsidR="00DE518B" w:rsidRPr="00187AFF" w:rsidRDefault="00DE518B" w:rsidP="00DE518B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1</w:t>
      </w:r>
    </w:p>
    <w:p w14:paraId="4BD10E6D" w14:textId="1B2316DA" w:rsidR="00DE518B" w:rsidRPr="00187AFF" w:rsidRDefault="00DE518B" w:rsidP="00DE518B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I</w:t>
      </w:r>
      <w:r w:rsidRPr="00187AFF">
        <w:t>ntroduksjon</w:t>
      </w:r>
    </w:p>
    <w:p w14:paraId="5ED4E344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Beskrive </w:t>
      </w:r>
      <w:r w:rsidRPr="00187AFF">
        <w:rPr>
          <w:b/>
          <w:bCs/>
        </w:rPr>
        <w:t>problemstillinga</w:t>
      </w:r>
      <w:r w:rsidRPr="00187AFF">
        <w:t xml:space="preserve"> («kravspesifikasjonen») på ein oversikteleg måte.</w:t>
      </w:r>
    </w:p>
    <w:p w14:paraId="281F8571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rPr>
          <w:b/>
          <w:bCs/>
        </w:rPr>
        <w:t>Beskrive</w:t>
      </w:r>
      <w:r w:rsidRPr="00187AFF">
        <w:t xml:space="preserve"> (del)oppgåvene som kan løysast. Beskriv begge deloppgåvene </w:t>
      </w:r>
      <w:r w:rsidRPr="00187AFF">
        <w:rPr>
          <w:b/>
          <w:bCs/>
        </w:rPr>
        <w:t>under eitt</w:t>
      </w:r>
      <w:r w:rsidRPr="00187AFF">
        <w:t>.</w:t>
      </w:r>
    </w:p>
    <w:p w14:paraId="3110A5DC" w14:textId="632BBD1F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Bruk </w:t>
      </w:r>
      <w:r w:rsidRPr="00187AFF">
        <w:rPr>
          <w:b/>
          <w:bCs/>
        </w:rPr>
        <w:t xml:space="preserve">lett </w:t>
      </w:r>
      <w:proofErr w:type="spellStart"/>
      <w:r w:rsidRPr="00187AFF">
        <w:rPr>
          <w:b/>
          <w:bCs/>
        </w:rPr>
        <w:t>lesbart</w:t>
      </w:r>
      <w:proofErr w:type="spellEnd"/>
      <w:r w:rsidRPr="00187AFF">
        <w:t xml:space="preserve"> og </w:t>
      </w:r>
      <w:r w:rsidRPr="00187AFF">
        <w:rPr>
          <w:b/>
          <w:bCs/>
        </w:rPr>
        <w:t>pent oppsett</w:t>
      </w:r>
      <w:r w:rsidRPr="00187AFF">
        <w:t xml:space="preserve"> språk og logisk struktur.</w:t>
      </w:r>
    </w:p>
    <w:p w14:paraId="35F22A6D" w14:textId="0C79A5D3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2</w:t>
      </w:r>
    </w:p>
    <w:p w14:paraId="41CDF021" w14:textId="47F9BCE1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M</w:t>
      </w:r>
      <w:r w:rsidRPr="00187AFF">
        <w:t>etode</w:t>
      </w:r>
    </w:p>
    <w:p w14:paraId="2E053B8C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proofErr w:type="spellStart"/>
      <w:r w:rsidRPr="00187AFF">
        <w:rPr>
          <w:b/>
          <w:bCs/>
        </w:rPr>
        <w:t>metodan</w:t>
      </w:r>
      <w:proofErr w:type="spellEnd"/>
      <w:r w:rsidRPr="00187AFF">
        <w:rPr>
          <w:b/>
          <w:bCs/>
        </w:rPr>
        <w:t>(e)</w:t>
      </w:r>
      <w:r w:rsidRPr="00187AFF">
        <w:t xml:space="preserve"> som brukast for å løyse del(oppgåvene).</w:t>
      </w:r>
    </w:p>
    <w:p w14:paraId="09AE1CE0" w14:textId="4F336A0B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For begge oppgåvene kan vi gjerne </w:t>
      </w:r>
      <w:r w:rsidRPr="00187AFF">
        <w:rPr>
          <w:b/>
          <w:bCs/>
        </w:rPr>
        <w:t>strukturere svara i ei matrise</w:t>
      </w:r>
      <w:r w:rsidRPr="00187AFF">
        <w:t>, for systematisk samanlikning</w:t>
      </w:r>
      <w:r w:rsidRPr="00187AFF">
        <w:t>. Eksempel under.</w:t>
      </w:r>
    </w:p>
    <w:p w14:paraId="1BE82331" w14:textId="77777777" w:rsidR="002D6B1C" w:rsidRPr="00187AFF" w:rsidRDefault="002D6B1C" w:rsidP="002D6B1C">
      <w:pPr>
        <w:pStyle w:val="Listeavsnitt"/>
        <w:ind w:left="2880"/>
      </w:pPr>
    </w:p>
    <w:p w14:paraId="23C7CC02" w14:textId="28D0403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Kan </w:t>
      </w:r>
      <w:proofErr w:type="spellStart"/>
      <w:r w:rsidRPr="00187AFF">
        <w:t>besvare</w:t>
      </w:r>
      <w:proofErr w:type="spellEnd"/>
      <w:r w:rsidRPr="00187AFF">
        <w:t xml:space="preserve"> </w:t>
      </w:r>
      <w:r w:rsidRPr="00187AFF">
        <w:rPr>
          <w:b/>
          <w:bCs/>
        </w:rPr>
        <w:t>oppgåve 1 og 2 samla</w:t>
      </w:r>
      <w:r w:rsidRPr="00187AFF">
        <w:t xml:space="preserve"> sånn at den passar betre inn i IMRD-oppsettet.</w:t>
      </w:r>
    </w:p>
    <w:p w14:paraId="5F064E23" w14:textId="219595B7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3</w:t>
      </w:r>
    </w:p>
    <w:p w14:paraId="6752F758" w14:textId="0B6AE162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R</w:t>
      </w:r>
      <w:r w:rsidRPr="00187AFF">
        <w:t>esultat</w:t>
      </w:r>
    </w:p>
    <w:p w14:paraId="4326CC27" w14:textId="175BF47D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r w:rsidRPr="00187AFF">
        <w:rPr>
          <w:b/>
          <w:bCs/>
        </w:rPr>
        <w:t>resultatet</w:t>
      </w:r>
      <w:r w:rsidRPr="00187AFF">
        <w:t xml:space="preserve"> («svaret») </w:t>
      </w:r>
      <w:r w:rsidRPr="00187AFF">
        <w:rPr>
          <w:b/>
          <w:bCs/>
        </w:rPr>
        <w:t>på deloppgåvene</w:t>
      </w:r>
      <w:r w:rsidRPr="00187AFF">
        <w:t xml:space="preserve"> etter å ha </w:t>
      </w:r>
      <w:proofErr w:type="spellStart"/>
      <w:r w:rsidRPr="00187AFF">
        <w:t>benytta</w:t>
      </w:r>
      <w:proofErr w:type="spellEnd"/>
      <w:r w:rsidRPr="00187AFF">
        <w:t xml:space="preserve"> metoden frå 2.</w:t>
      </w:r>
    </w:p>
    <w:p w14:paraId="66138255" w14:textId="41BEF96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Blir </w:t>
      </w:r>
      <w:r w:rsidRPr="00187AFF">
        <w:rPr>
          <w:b/>
          <w:bCs/>
        </w:rPr>
        <w:t>to ulike svar</w:t>
      </w:r>
      <w:r w:rsidRPr="00187AFF">
        <w:t xml:space="preserve">, lurt å dele i </w:t>
      </w:r>
      <w:r w:rsidRPr="00187AFF">
        <w:rPr>
          <w:b/>
          <w:bCs/>
        </w:rPr>
        <w:t>fleire seksjonar</w:t>
      </w:r>
      <w:r w:rsidRPr="00187AFF">
        <w:t xml:space="preserve"> (delkapittel) slik at kvart tema omtalast i sin eigen seksjon.</w:t>
      </w:r>
    </w:p>
    <w:p w14:paraId="0844FAD2" w14:textId="406AB981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4</w:t>
      </w:r>
    </w:p>
    <w:p w14:paraId="23547352" w14:textId="19EBDD6A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D</w:t>
      </w:r>
      <w:r w:rsidRPr="00187AFF">
        <w:t>iskusjon</w:t>
      </w:r>
    </w:p>
    <w:p w14:paraId="1453C0F8" w14:textId="44BB777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Oppsummere </w:t>
      </w:r>
      <w:r w:rsidRPr="00187AFF">
        <w:rPr>
          <w:b/>
          <w:bCs/>
        </w:rPr>
        <w:t xml:space="preserve">resultata, funna </w:t>
      </w:r>
      <w:r w:rsidRPr="00187AFF">
        <w:t>og</w:t>
      </w:r>
      <w:r w:rsidRPr="00187AFF">
        <w:rPr>
          <w:b/>
          <w:bCs/>
        </w:rPr>
        <w:t xml:space="preserve"> vurderingane</w:t>
      </w:r>
      <w:r w:rsidRPr="00187AFF">
        <w:t xml:space="preserve"> vi har gjort.</w:t>
      </w:r>
    </w:p>
    <w:p w14:paraId="173BB07E" w14:textId="04AEE6F1" w:rsidR="00344426" w:rsidRPr="00187AFF" w:rsidRDefault="002D6B1C" w:rsidP="00344426">
      <w:pPr>
        <w:pStyle w:val="Listeavsnitt"/>
        <w:numPr>
          <w:ilvl w:val="1"/>
          <w:numId w:val="1"/>
        </w:numPr>
      </w:pPr>
      <w:r w:rsidRPr="00187AFF">
        <w:t>Meir informasjon</w:t>
      </w:r>
      <w:r w:rsidR="00344426" w:rsidRPr="00187AFF">
        <w:t xml:space="preserve">: </w:t>
      </w:r>
      <w:hyperlink r:id="rId5" w:history="1">
        <w:r w:rsidR="00344426" w:rsidRPr="00187AFF">
          <w:rPr>
            <w:rStyle w:val="Hyperkopling"/>
          </w:rPr>
          <w:t>https://no.wikipedia.org/wiki/IMRAD</w:t>
        </w:r>
      </w:hyperlink>
    </w:p>
    <w:p w14:paraId="5B9B8939" w14:textId="374C5120" w:rsidR="00DE518B" w:rsidRPr="00187AFF" w:rsidRDefault="00DE518B" w:rsidP="002D6B1C">
      <w:pPr>
        <w:pStyle w:val="Listeavsnitt"/>
        <w:numPr>
          <w:ilvl w:val="0"/>
          <w:numId w:val="1"/>
        </w:numPr>
      </w:pPr>
      <w:r w:rsidRPr="00187AFF">
        <w:t xml:space="preserve">For </w:t>
      </w:r>
      <w:r w:rsidRPr="00187AFF">
        <w:rPr>
          <w:b/>
          <w:bCs/>
        </w:rPr>
        <w:t>oppgåve 1</w:t>
      </w:r>
      <w:r w:rsidRPr="00187AFF">
        <w:t>: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3455"/>
        <w:gridCol w:w="2434"/>
        <w:gridCol w:w="2469"/>
      </w:tblGrid>
      <w:tr w:rsidR="00DE518B" w:rsidRPr="00187AFF" w14:paraId="4D5B9729" w14:textId="77777777" w:rsidTr="00DE518B">
        <w:tc>
          <w:tcPr>
            <w:tcW w:w="3455" w:type="dxa"/>
          </w:tcPr>
          <w:p w14:paraId="326B5E4C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5C0D59DB" w14:textId="15D31722" w:rsidR="00DE518B" w:rsidRPr="00187AFF" w:rsidRDefault="00DE518B" w:rsidP="00344426">
            <w:pPr>
              <w:pStyle w:val="Listeavsnitt"/>
              <w:ind w:left="0"/>
            </w:pPr>
            <w:r w:rsidRPr="00187AFF">
              <w:t>Fordel</w:t>
            </w:r>
          </w:p>
        </w:tc>
        <w:tc>
          <w:tcPr>
            <w:tcW w:w="2469" w:type="dxa"/>
          </w:tcPr>
          <w:p w14:paraId="073D1502" w14:textId="6F868885" w:rsidR="00DE518B" w:rsidRPr="00187AFF" w:rsidRDefault="00DE518B" w:rsidP="00344426">
            <w:pPr>
              <w:pStyle w:val="Listeavsnitt"/>
              <w:ind w:left="0"/>
            </w:pPr>
            <w:r w:rsidRPr="00187AFF">
              <w:t>Ulempe</w:t>
            </w:r>
          </w:p>
        </w:tc>
      </w:tr>
      <w:tr w:rsidR="00DE518B" w:rsidRPr="00187AFF" w14:paraId="4E4E1AB4" w14:textId="77777777" w:rsidTr="00DE518B">
        <w:tc>
          <w:tcPr>
            <w:tcW w:w="3455" w:type="dxa"/>
          </w:tcPr>
          <w:p w14:paraId="4DC2EAE4" w14:textId="1A5A6313" w:rsidR="00DE518B" w:rsidRPr="00187AFF" w:rsidRDefault="00DE518B" w:rsidP="00344426">
            <w:pPr>
              <w:pStyle w:val="Listeavsnitt"/>
              <w:ind w:left="0"/>
            </w:pPr>
            <w:r w:rsidRPr="00187AFF">
              <w:t>Relasjonsdatabase</w:t>
            </w:r>
          </w:p>
        </w:tc>
        <w:tc>
          <w:tcPr>
            <w:tcW w:w="2434" w:type="dxa"/>
          </w:tcPr>
          <w:p w14:paraId="49BA155A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02D2067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3993B9BA" w14:textId="77777777" w:rsidTr="00DE518B">
        <w:tc>
          <w:tcPr>
            <w:tcW w:w="3455" w:type="dxa"/>
          </w:tcPr>
          <w:p w14:paraId="25635CB0" w14:textId="440FCB7C" w:rsidR="00DE518B" w:rsidRPr="00187AFF" w:rsidRDefault="00DE518B" w:rsidP="00344426">
            <w:pPr>
              <w:pStyle w:val="Listeavsnitt"/>
              <w:ind w:left="0"/>
            </w:pPr>
            <w:r w:rsidRPr="00187AFF">
              <w:t>Objektrelasjonell database</w:t>
            </w:r>
          </w:p>
        </w:tc>
        <w:tc>
          <w:tcPr>
            <w:tcW w:w="2434" w:type="dxa"/>
          </w:tcPr>
          <w:p w14:paraId="6FE788A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20716746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04A2A3D7" w14:textId="77777777" w:rsidTr="00DE518B">
        <w:tc>
          <w:tcPr>
            <w:tcW w:w="3455" w:type="dxa"/>
          </w:tcPr>
          <w:p w14:paraId="7348F17B" w14:textId="5BA43351" w:rsidR="00DE518B" w:rsidRPr="00187AFF" w:rsidRDefault="00DE518B" w:rsidP="00344426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434" w:type="dxa"/>
          </w:tcPr>
          <w:p w14:paraId="5064DE8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48B937E8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23E717DA" w14:textId="77777777" w:rsidTr="00DE518B">
        <w:tc>
          <w:tcPr>
            <w:tcW w:w="3455" w:type="dxa"/>
          </w:tcPr>
          <w:p w14:paraId="6E74197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7700CF9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75283E3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</w:tbl>
    <w:p w14:paraId="6683121F" w14:textId="18207385" w:rsidR="00344426" w:rsidRPr="00187AFF" w:rsidRDefault="00DE518B" w:rsidP="00DE518B">
      <w:pPr>
        <w:pStyle w:val="Listeavsnitt"/>
        <w:numPr>
          <w:ilvl w:val="0"/>
          <w:numId w:val="1"/>
        </w:numPr>
      </w:pPr>
      <w:r w:rsidRPr="00187AFF">
        <w:t xml:space="preserve">Tilsvarande for </w:t>
      </w:r>
      <w:r w:rsidRPr="00187AFF">
        <w:rPr>
          <w:b/>
          <w:bCs/>
        </w:rPr>
        <w:t>oppgåve 2</w:t>
      </w:r>
      <w:r w:rsidRPr="00187AFF">
        <w:t>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164"/>
        <w:gridCol w:w="2076"/>
        <w:gridCol w:w="2061"/>
      </w:tblGrid>
      <w:tr w:rsidR="00DE518B" w:rsidRPr="00187AFF" w14:paraId="424706EF" w14:textId="77777777" w:rsidTr="00DE518B">
        <w:tc>
          <w:tcPr>
            <w:tcW w:w="2265" w:type="dxa"/>
          </w:tcPr>
          <w:p w14:paraId="32C6964E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07810029" w14:textId="7AB99FF1" w:rsidR="00DE518B" w:rsidRPr="00187AFF" w:rsidRDefault="00DE518B" w:rsidP="00DE518B">
            <w:pPr>
              <w:pStyle w:val="Listeavsnitt"/>
              <w:ind w:left="0"/>
            </w:pPr>
            <w:r w:rsidRPr="00187AFF">
              <w:t>Relasjonsløysing</w:t>
            </w:r>
          </w:p>
        </w:tc>
        <w:tc>
          <w:tcPr>
            <w:tcW w:w="2266" w:type="dxa"/>
          </w:tcPr>
          <w:p w14:paraId="7AEFE5DB" w14:textId="11E9E9B9" w:rsidR="00DE518B" w:rsidRPr="00187AFF" w:rsidRDefault="00DE518B" w:rsidP="00DE518B">
            <w:pPr>
              <w:pStyle w:val="Listeavsnitt"/>
              <w:ind w:left="0"/>
            </w:pPr>
            <w:r w:rsidRPr="00187AFF">
              <w:t>XXX løysing (</w:t>
            </w:r>
            <w:proofErr w:type="spellStart"/>
            <w:r w:rsidRPr="00187AFF">
              <w:t>avh</w:t>
            </w:r>
            <w:proofErr w:type="spellEnd"/>
            <w:r w:rsidRPr="00187AFF">
              <w:t xml:space="preserve"> av val av databasar)</w:t>
            </w:r>
          </w:p>
        </w:tc>
        <w:tc>
          <w:tcPr>
            <w:tcW w:w="2266" w:type="dxa"/>
          </w:tcPr>
          <w:p w14:paraId="6051EEE7" w14:textId="038F96FB" w:rsidR="00DE518B" w:rsidRPr="00187AFF" w:rsidRDefault="00DE518B" w:rsidP="00DE518B">
            <w:pPr>
              <w:pStyle w:val="Listeavsnitt"/>
              <w:ind w:left="0"/>
            </w:pPr>
            <w:r w:rsidRPr="00187AFF">
              <w:t>Forskjell, vurdering</w:t>
            </w:r>
          </w:p>
        </w:tc>
      </w:tr>
      <w:tr w:rsidR="00DE518B" w:rsidRPr="00187AFF" w14:paraId="31B45A3F" w14:textId="77777777" w:rsidTr="00DE518B">
        <w:tc>
          <w:tcPr>
            <w:tcW w:w="2265" w:type="dxa"/>
          </w:tcPr>
          <w:p w14:paraId="39E1D1B2" w14:textId="1868D828" w:rsidR="00DE518B" w:rsidRPr="00187AFF" w:rsidRDefault="00DE518B" w:rsidP="00DE518B">
            <w:pPr>
              <w:pStyle w:val="Listeavsnitt"/>
              <w:ind w:left="0"/>
            </w:pPr>
            <w:r w:rsidRPr="00187AFF">
              <w:t>Problem 1</w:t>
            </w:r>
          </w:p>
        </w:tc>
        <w:tc>
          <w:tcPr>
            <w:tcW w:w="2265" w:type="dxa"/>
          </w:tcPr>
          <w:p w14:paraId="27366F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6E5EB484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4240241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62AB7444" w14:textId="77777777" w:rsidTr="00DE518B">
        <w:tc>
          <w:tcPr>
            <w:tcW w:w="2265" w:type="dxa"/>
          </w:tcPr>
          <w:p w14:paraId="6EF6F3F5" w14:textId="4ACA772D" w:rsidR="00DE518B" w:rsidRPr="00187AFF" w:rsidRDefault="00DE518B" w:rsidP="00DE518B">
            <w:pPr>
              <w:pStyle w:val="Listeavsnitt"/>
              <w:ind w:left="0"/>
            </w:pPr>
            <w:r w:rsidRPr="00187AFF">
              <w:t>Problem 2</w:t>
            </w:r>
          </w:p>
        </w:tc>
        <w:tc>
          <w:tcPr>
            <w:tcW w:w="2265" w:type="dxa"/>
          </w:tcPr>
          <w:p w14:paraId="12F9EC60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18EDE7C8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79E1B36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2831C09" w14:textId="77777777" w:rsidTr="00DE518B">
        <w:tc>
          <w:tcPr>
            <w:tcW w:w="2265" w:type="dxa"/>
          </w:tcPr>
          <w:p w14:paraId="6698416C" w14:textId="5D9F3D8C" w:rsidR="00DE518B" w:rsidRPr="00187AFF" w:rsidRDefault="00DE518B" w:rsidP="00DE518B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265" w:type="dxa"/>
          </w:tcPr>
          <w:p w14:paraId="7A12BB93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3BB2F3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5B32AF7C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4BD7E60" w14:textId="77777777" w:rsidTr="00DE518B">
        <w:tc>
          <w:tcPr>
            <w:tcW w:w="2265" w:type="dxa"/>
          </w:tcPr>
          <w:p w14:paraId="3AD7660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7470FAF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D57F3CD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230C9E1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</w:tbl>
    <w:p w14:paraId="01B90E9B" w14:textId="45DCE177" w:rsidR="00DE518B" w:rsidRPr="00187AFF" w:rsidRDefault="00DE518B" w:rsidP="00DE518B">
      <w:r w:rsidRPr="00187AFF">
        <w:lastRenderedPageBreak/>
        <w:tab/>
      </w:r>
    </w:p>
    <w:p w14:paraId="511A24CB" w14:textId="68FAB1A6" w:rsidR="00DE518B" w:rsidRPr="00187AFF" w:rsidRDefault="00DE518B" w:rsidP="00DE518B">
      <w:pPr>
        <w:pStyle w:val="Listeavsnitt"/>
        <w:numPr>
          <w:ilvl w:val="0"/>
          <w:numId w:val="1"/>
        </w:numPr>
        <w:rPr>
          <w:b/>
          <w:bCs/>
        </w:rPr>
      </w:pPr>
      <w:r w:rsidRPr="00187AFF">
        <w:t xml:space="preserve">Metodane består av å sette opp desse tabellane </w:t>
      </w:r>
      <w:r w:rsidRPr="00187AFF">
        <w:rPr>
          <w:b/>
          <w:bCs/>
        </w:rPr>
        <w:t>utan innhald</w:t>
      </w:r>
      <w:r w:rsidRPr="00187AFF">
        <w:t xml:space="preserve">, der </w:t>
      </w:r>
      <w:r w:rsidRPr="00187AFF">
        <w:rPr>
          <w:b/>
          <w:bCs/>
        </w:rPr>
        <w:t>innhaldet definerast i neste kapittel.</w:t>
      </w:r>
    </w:p>
    <w:p w14:paraId="4126026D" w14:textId="13D3FDB3" w:rsidR="008D2F23" w:rsidRPr="00187AFF" w:rsidRDefault="00DE518B" w:rsidP="008D2F23">
      <w:pPr>
        <w:pStyle w:val="Listeavsnitt"/>
        <w:numPr>
          <w:ilvl w:val="0"/>
          <w:numId w:val="1"/>
        </w:numPr>
      </w:pPr>
      <w:r w:rsidRPr="00187AFF">
        <w:t>Kan også bestemme om vi skal strukture</w:t>
      </w:r>
      <w:r w:rsidR="008D2F23" w:rsidRPr="00187AFF">
        <w:t>re</w:t>
      </w:r>
      <w:r w:rsidRPr="00187AFF">
        <w:t xml:space="preserve"> som </w:t>
      </w:r>
      <w:r w:rsidRPr="00187AFF">
        <w:rPr>
          <w:b/>
          <w:bCs/>
        </w:rPr>
        <w:t>mange delseksjonar</w:t>
      </w:r>
      <w:r w:rsidRPr="00187AFF">
        <w:t>, ein for kvar rad i tabellen, viss det er betre.</w:t>
      </w:r>
    </w:p>
    <w:p w14:paraId="2E2447D2" w14:textId="36D57B73" w:rsidR="008D2F23" w:rsidRPr="00187AFF" w:rsidRDefault="008D2F23" w:rsidP="008D2F23">
      <w:pPr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SQL</w:t>
      </w:r>
      <w:r w:rsidR="0099276A">
        <w:rPr>
          <w:b/>
          <w:bCs/>
          <w:sz w:val="32"/>
          <w:szCs w:val="32"/>
        </w:rPr>
        <w:t>-oppgåva</w:t>
      </w:r>
    </w:p>
    <w:p w14:paraId="33008756" w14:textId="77777777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System som registrerer </w:t>
      </w:r>
      <w:r w:rsidRPr="00187AFF">
        <w:rPr>
          <w:b/>
          <w:bCs/>
        </w:rPr>
        <w:t>passeringar av bilar for bompengar</w:t>
      </w:r>
      <w:r w:rsidRPr="00187AFF">
        <w:t xml:space="preserve">, der for </w:t>
      </w:r>
      <w:r w:rsidRPr="00187AFF">
        <w:rPr>
          <w:b/>
          <w:bCs/>
        </w:rPr>
        <w:t>kvar bil</w:t>
      </w:r>
      <w:r w:rsidRPr="00187AFF">
        <w:t xml:space="preserve"> blir det lagra </w:t>
      </w:r>
      <w:r w:rsidRPr="00187AFF">
        <w:rPr>
          <w:b/>
          <w:bCs/>
        </w:rPr>
        <w:t xml:space="preserve">registreringsnummer, eigar, eigars adresse, e-post </w:t>
      </w:r>
      <w:r w:rsidRPr="00187AFF">
        <w:t>og</w:t>
      </w:r>
      <w:r w:rsidRPr="00187AFF">
        <w:rPr>
          <w:b/>
          <w:bCs/>
        </w:rPr>
        <w:t xml:space="preserve"> telefonnummer</w:t>
      </w:r>
      <w:r w:rsidRPr="00187AFF">
        <w:t>.</w:t>
      </w:r>
    </w:p>
    <w:p w14:paraId="1D8130D9" w14:textId="54C1166F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For kvar </w:t>
      </w:r>
      <w:r w:rsidRPr="00187AFF">
        <w:rPr>
          <w:b/>
          <w:bCs/>
        </w:rPr>
        <w:t>parkering</w:t>
      </w:r>
      <w:r w:rsidRPr="00187AFF">
        <w:t xml:space="preserve"> blir det registrert kva for bil som </w:t>
      </w:r>
      <w:r w:rsidRPr="00187AFF">
        <w:rPr>
          <w:b/>
          <w:bCs/>
        </w:rPr>
        <w:t>passerte, tidspunktet</w:t>
      </w:r>
      <w:r w:rsidRPr="00187AFF">
        <w:t xml:space="preserve"> og kva for «</w:t>
      </w:r>
      <w:r w:rsidRPr="00187AFF">
        <w:rPr>
          <w:b/>
          <w:bCs/>
        </w:rPr>
        <w:t>bompengebod</w:t>
      </w:r>
      <w:r w:rsidRPr="00187AFF">
        <w:t>» det er.</w:t>
      </w:r>
    </w:p>
    <w:p w14:paraId="1A00448A" w14:textId="1C54B4BB" w:rsidR="00187AFF" w:rsidRPr="00187AFF" w:rsidRDefault="008D2F23" w:rsidP="00187AFF">
      <w:pPr>
        <w:pStyle w:val="Listeavsnitt"/>
        <w:numPr>
          <w:ilvl w:val="0"/>
          <w:numId w:val="1"/>
        </w:numPr>
      </w:pPr>
      <w:r w:rsidRPr="00187AFF">
        <w:t xml:space="preserve">Kommenter </w:t>
      </w:r>
      <w:r w:rsidRPr="00187AFF">
        <w:rPr>
          <w:b/>
          <w:bCs/>
        </w:rPr>
        <w:t>vala</w:t>
      </w:r>
      <w:r w:rsidRPr="00187AFF">
        <w:t xml:space="preserve"> </w:t>
      </w:r>
      <w:r w:rsidR="00187AFF" w:rsidRPr="00187AFF">
        <w:t>vi har tatt for å klargjere korleis vi har tenkt/resonnert</w:t>
      </w:r>
      <w:r w:rsidR="00187AFF">
        <w:t>.</w:t>
      </w:r>
    </w:p>
    <w:p w14:paraId="2CBE262C" w14:textId="6D99721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 SQL-kode for å </w:t>
      </w:r>
      <w:r w:rsidRPr="00187AFF">
        <w:rPr>
          <w:b/>
          <w:bCs/>
        </w:rPr>
        <w:t>opprette tabellane</w:t>
      </w:r>
      <w:r>
        <w:t xml:space="preserve">. Må finne ut av kva for kolonnar som trengs og kva for </w:t>
      </w:r>
      <w:proofErr w:type="spellStart"/>
      <w:r>
        <w:t>datatypar</w:t>
      </w:r>
      <w:proofErr w:type="spellEnd"/>
      <w:r>
        <w:t xml:space="preserve"> som passar. Må velje </w:t>
      </w:r>
      <w:r w:rsidRPr="0099276A">
        <w:rPr>
          <w:b/>
          <w:bCs/>
        </w:rPr>
        <w:t>primærnøklar, framandnøklar</w:t>
      </w:r>
      <w:r>
        <w:t xml:space="preserve">, og </w:t>
      </w:r>
      <w:proofErr w:type="spellStart"/>
      <w:r w:rsidR="0099276A" w:rsidRPr="0099276A">
        <w:rPr>
          <w:b/>
          <w:bCs/>
        </w:rPr>
        <w:t>update</w:t>
      </w:r>
      <w:proofErr w:type="spellEnd"/>
      <w:r w:rsidRPr="0099276A">
        <w:rPr>
          <w:b/>
          <w:bCs/>
        </w:rPr>
        <w:t>/</w:t>
      </w:r>
      <w:proofErr w:type="spellStart"/>
      <w:r w:rsidRPr="0099276A">
        <w:rPr>
          <w:b/>
          <w:bCs/>
        </w:rPr>
        <w:t>delete</w:t>
      </w:r>
      <w:proofErr w:type="spellEnd"/>
      <w:r>
        <w:t xml:space="preserve">, evt. </w:t>
      </w:r>
      <w:r w:rsidR="0099276A" w:rsidRPr="0099276A">
        <w:rPr>
          <w:b/>
          <w:bCs/>
        </w:rPr>
        <w:t>ikkje</w:t>
      </w:r>
      <w:r w:rsidRPr="0099276A">
        <w:rPr>
          <w:b/>
          <w:bCs/>
        </w:rPr>
        <w:t xml:space="preserve"> tilla</w:t>
      </w:r>
      <w:r w:rsidR="0099276A" w:rsidRPr="0099276A">
        <w:rPr>
          <w:b/>
          <w:bCs/>
        </w:rPr>
        <w:t>tne</w:t>
      </w:r>
      <w:r w:rsidRPr="0099276A">
        <w:rPr>
          <w:b/>
          <w:bCs/>
        </w:rPr>
        <w:t xml:space="preserve"> null-merke</w:t>
      </w:r>
      <w:r>
        <w:t xml:space="preserve">, </w:t>
      </w:r>
      <w:proofErr w:type="spellStart"/>
      <w:r w:rsidRPr="0099276A">
        <w:rPr>
          <w:b/>
          <w:bCs/>
        </w:rPr>
        <w:t>unique</w:t>
      </w:r>
      <w:proofErr w:type="spellEnd"/>
      <w:r>
        <w:t xml:space="preserve">, osv. </w:t>
      </w:r>
      <w:r w:rsidRPr="0099276A">
        <w:rPr>
          <w:b/>
          <w:bCs/>
        </w:rPr>
        <w:t>Kommentar</w:t>
      </w:r>
      <w:r>
        <w:t xml:space="preserve"> vala.</w:t>
      </w:r>
    </w:p>
    <w:p w14:paraId="37E5C906" w14:textId="274989E8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legge inn </w:t>
      </w:r>
      <w:r w:rsidRPr="0099276A">
        <w:rPr>
          <w:b/>
          <w:bCs/>
        </w:rPr>
        <w:t>test-data</w:t>
      </w:r>
      <w:r>
        <w:t xml:space="preserve"> slik at dei neste deloppgåvene gir meining.</w:t>
      </w:r>
    </w:p>
    <w:p w14:paraId="64800748" w14:textId="2607889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187AFF">
        <w:rPr>
          <w:b/>
          <w:bCs/>
        </w:rPr>
        <w:t>fjerne</w:t>
      </w:r>
      <w:r>
        <w:rPr>
          <w:b/>
          <w:bCs/>
        </w:rPr>
        <w:t xml:space="preserve"> lagra</w:t>
      </w:r>
      <w:r w:rsidRPr="00187AFF">
        <w:rPr>
          <w:b/>
          <w:bCs/>
        </w:rPr>
        <w:t xml:space="preserve"> telefonnummer</w:t>
      </w:r>
      <w:r>
        <w:t xml:space="preserve"> (ikkje nødvendig å lagre det meir).</w:t>
      </w:r>
    </w:p>
    <w:p w14:paraId="22D8C1EA" w14:textId="23A863C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99276A">
        <w:rPr>
          <w:b/>
          <w:bCs/>
        </w:rPr>
        <w:t>handtere</w:t>
      </w:r>
      <w:r>
        <w:t xml:space="preserve"> tilfelle det er </w:t>
      </w:r>
      <w:r w:rsidRPr="0099276A">
        <w:rPr>
          <w:b/>
          <w:bCs/>
        </w:rPr>
        <w:t>ei plassering</w:t>
      </w:r>
      <w:r>
        <w:t xml:space="preserve">, men </w:t>
      </w:r>
      <w:r w:rsidRPr="0099276A">
        <w:rPr>
          <w:b/>
          <w:bCs/>
        </w:rPr>
        <w:t>skiltet kunne ikkje bli lest</w:t>
      </w:r>
      <w:r>
        <w:t>. Evt. andre måtar å handtere det på.</w:t>
      </w:r>
    </w:p>
    <w:p w14:paraId="0D93251A" w14:textId="17674F4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SQL-spørjing som </w:t>
      </w:r>
      <w:r w:rsidRPr="0099276A">
        <w:rPr>
          <w:b/>
          <w:bCs/>
        </w:rPr>
        <w:t>listar ut all informasjon</w:t>
      </w:r>
      <w:r>
        <w:t xml:space="preserve">, inkludert </w:t>
      </w:r>
      <w:r w:rsidRPr="0099276A">
        <w:rPr>
          <w:b/>
          <w:bCs/>
        </w:rPr>
        <w:t>eigar, e-post for alle passeringar</w:t>
      </w:r>
      <w:r w:rsidR="0099276A">
        <w:t xml:space="preserve"> og</w:t>
      </w:r>
      <w:r>
        <w:t xml:space="preserve"> plasseringar som har </w:t>
      </w:r>
      <w:r w:rsidRPr="0099276A">
        <w:rPr>
          <w:b/>
          <w:bCs/>
        </w:rPr>
        <w:t>ikkje-registrert registreringsnummer</w:t>
      </w:r>
      <w:r w:rsidR="0099276A">
        <w:t xml:space="preserve"> (skiltet kunne ikkje bli lest).</w:t>
      </w:r>
    </w:p>
    <w:p w14:paraId="6CA4484C" w14:textId="47E3F65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listar ut </w:t>
      </w:r>
      <w:r w:rsidRPr="0099276A">
        <w:rPr>
          <w:b/>
          <w:bCs/>
        </w:rPr>
        <w:t>all informasjon</w:t>
      </w:r>
      <w:r>
        <w:t xml:space="preserve">, inkludert </w:t>
      </w:r>
      <w:r w:rsidRPr="0099276A">
        <w:rPr>
          <w:b/>
          <w:bCs/>
        </w:rPr>
        <w:t>eigar</w:t>
      </w:r>
      <w:r>
        <w:t xml:space="preserve"> og </w:t>
      </w:r>
      <w:r w:rsidRPr="0099276A">
        <w:rPr>
          <w:b/>
          <w:bCs/>
        </w:rPr>
        <w:t>e-post</w:t>
      </w:r>
      <w:r>
        <w:t xml:space="preserve"> for </w:t>
      </w:r>
      <w:r w:rsidRPr="0099276A">
        <w:rPr>
          <w:b/>
          <w:bCs/>
        </w:rPr>
        <w:t>alle passeringar</w:t>
      </w:r>
      <w:r>
        <w:t xml:space="preserve">. Tar </w:t>
      </w:r>
      <w:r w:rsidRPr="0099276A">
        <w:rPr>
          <w:b/>
          <w:bCs/>
        </w:rPr>
        <w:t>berre med</w:t>
      </w:r>
      <w:r>
        <w:t xml:space="preserve"> passeringar som har </w:t>
      </w:r>
      <w:r w:rsidRPr="0099276A">
        <w:rPr>
          <w:b/>
          <w:bCs/>
        </w:rPr>
        <w:t>registrert registreringsnummer</w:t>
      </w:r>
      <w:r>
        <w:t xml:space="preserve"> (skiltet kunne bli lest og vi har sendt </w:t>
      </w:r>
      <w:proofErr w:type="spellStart"/>
      <w:r>
        <w:t>fakura</w:t>
      </w:r>
      <w:proofErr w:type="spellEnd"/>
      <w:r>
        <w:t>).</w:t>
      </w:r>
    </w:p>
    <w:p w14:paraId="71E2B321" w14:textId="00930E18" w:rsidR="0099276A" w:rsidRDefault="0099276A" w:rsidP="00187AFF">
      <w:pPr>
        <w:pStyle w:val="Listeavsnitt"/>
        <w:numPr>
          <w:ilvl w:val="0"/>
          <w:numId w:val="5"/>
        </w:numPr>
      </w:pPr>
      <w:r>
        <w:t>SQL-spørjing som</w:t>
      </w:r>
      <w:r w:rsidR="006D5BE8">
        <w:t xml:space="preserve"> i</w:t>
      </w:r>
      <w:r>
        <w:t xml:space="preserve"> </w:t>
      </w:r>
      <w:r w:rsidRPr="006D5BE8">
        <w:rPr>
          <w:b/>
          <w:bCs/>
        </w:rPr>
        <w:t>oppgåve f</w:t>
      </w:r>
      <w:r>
        <w:t xml:space="preserve">, men som </w:t>
      </w:r>
      <w:r w:rsidRPr="006D5BE8">
        <w:rPr>
          <w:b/>
          <w:bCs/>
        </w:rPr>
        <w:t>relasjonsalgebra</w:t>
      </w:r>
      <w:r>
        <w:t>.</w:t>
      </w:r>
    </w:p>
    <w:p w14:paraId="3615436D" w14:textId="2FFA5C45" w:rsidR="0099276A" w:rsidRDefault="0099276A" w:rsidP="00187AFF">
      <w:pPr>
        <w:pStyle w:val="Listeavsnitt"/>
        <w:numPr>
          <w:ilvl w:val="0"/>
          <w:numId w:val="5"/>
        </w:numPr>
      </w:pPr>
      <w:r w:rsidRPr="0099276A">
        <w:t xml:space="preserve">SQL-spørjing som viser </w:t>
      </w:r>
      <w:r w:rsidRPr="006D5BE8">
        <w:rPr>
          <w:b/>
          <w:bCs/>
        </w:rPr>
        <w:t>antal passeringar</w:t>
      </w:r>
      <w:r w:rsidRPr="0099276A">
        <w:t xml:space="preserve"> so</w:t>
      </w:r>
      <w:r>
        <w:t xml:space="preserve">m er </w:t>
      </w:r>
      <w:r w:rsidRPr="006D5BE8">
        <w:rPr>
          <w:b/>
          <w:bCs/>
        </w:rPr>
        <w:t>r</w:t>
      </w:r>
      <w:r w:rsidR="006D5BE8" w:rsidRPr="006D5BE8">
        <w:rPr>
          <w:b/>
          <w:bCs/>
        </w:rPr>
        <w:t>e</w:t>
      </w:r>
      <w:r w:rsidRPr="006D5BE8">
        <w:rPr>
          <w:b/>
          <w:bCs/>
        </w:rPr>
        <w:t>gistrert på ulike registreringsnummer</w:t>
      </w:r>
      <w:r>
        <w:t>.</w:t>
      </w:r>
    </w:p>
    <w:p w14:paraId="1197B0C3" w14:textId="6FDDC16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finn </w:t>
      </w:r>
      <w:r w:rsidRPr="006D5BE8">
        <w:rPr>
          <w:b/>
          <w:bCs/>
        </w:rPr>
        <w:t>siste passering</w:t>
      </w:r>
      <w:r>
        <w:t xml:space="preserve"> for bil med </w:t>
      </w:r>
      <w:r w:rsidRPr="006D5BE8">
        <w:rPr>
          <w:b/>
          <w:bCs/>
        </w:rPr>
        <w:t>registreringsnummer AA10000</w:t>
      </w:r>
      <w:r>
        <w:t>.</w:t>
      </w:r>
    </w:p>
    <w:p w14:paraId="2184EAAF" w14:textId="10E5E63B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viser </w:t>
      </w:r>
      <w:r w:rsidRPr="006D5BE8">
        <w:rPr>
          <w:b/>
          <w:bCs/>
        </w:rPr>
        <w:t>antal</w:t>
      </w:r>
      <w:r>
        <w:t xml:space="preserve"> passeringar </w:t>
      </w:r>
      <w:r w:rsidRPr="006D5BE8">
        <w:rPr>
          <w:b/>
          <w:bCs/>
        </w:rPr>
        <w:t>utan</w:t>
      </w:r>
      <w:r>
        <w:t xml:space="preserve"> registrert registreringsnummer (antal ikkje-betalte passeringar).</w:t>
      </w:r>
    </w:p>
    <w:p w14:paraId="59B0D4B5" w14:textId="62067C9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Må finne ut om løysingane våre kan </w:t>
      </w:r>
      <w:r w:rsidR="006D5BE8">
        <w:t>handtere</w:t>
      </w:r>
      <w:r>
        <w:t xml:space="preserve"> </w:t>
      </w:r>
      <w:r w:rsidRPr="006D5BE8">
        <w:rPr>
          <w:b/>
          <w:bCs/>
        </w:rPr>
        <w:t>utanlandske registreringsnummer</w:t>
      </w:r>
      <w:r>
        <w:t xml:space="preserve">? Korfor/korfor ikkje? Moglege </w:t>
      </w:r>
      <w:r w:rsidRPr="006D5BE8">
        <w:rPr>
          <w:b/>
          <w:bCs/>
        </w:rPr>
        <w:t>problemstillingar</w:t>
      </w:r>
      <w:r>
        <w:t xml:space="preserve"> knytt til dette?</w:t>
      </w:r>
    </w:p>
    <w:p w14:paraId="27F86968" w14:textId="707C2358" w:rsidR="0099276A" w:rsidRPr="0099276A" w:rsidRDefault="0099276A" w:rsidP="00187AFF">
      <w:pPr>
        <w:pStyle w:val="Listeavsnitt"/>
        <w:numPr>
          <w:ilvl w:val="0"/>
          <w:numId w:val="5"/>
        </w:numPr>
      </w:pPr>
      <w:r>
        <w:t xml:space="preserve">Tenkt å løyse oppgåva med </w:t>
      </w:r>
      <w:r w:rsidRPr="006D5BE8">
        <w:rPr>
          <w:b/>
          <w:bCs/>
        </w:rPr>
        <w:t>to tabellar</w:t>
      </w:r>
      <w:r>
        <w:t xml:space="preserve">: </w:t>
      </w:r>
      <w:r w:rsidRPr="006D5BE8">
        <w:rPr>
          <w:b/>
          <w:bCs/>
        </w:rPr>
        <w:t>Bil og passering</w:t>
      </w:r>
      <w:r>
        <w:t xml:space="preserve">. Er det </w:t>
      </w:r>
      <w:r w:rsidRPr="006D5BE8">
        <w:rPr>
          <w:b/>
          <w:bCs/>
        </w:rPr>
        <w:t>andre tabellar</w:t>
      </w:r>
      <w:r>
        <w:t xml:space="preserve"> vi trur kan vere nyttige?</w:t>
      </w:r>
    </w:p>
    <w:sectPr w:rsidR="0099276A" w:rsidRPr="0099276A" w:rsidSect="007C5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5D7"/>
    <w:multiLevelType w:val="hybridMultilevel"/>
    <w:tmpl w:val="E4CAABF0"/>
    <w:lvl w:ilvl="0" w:tplc="16306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F67D1"/>
    <w:multiLevelType w:val="hybridMultilevel"/>
    <w:tmpl w:val="6EE48998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A5CE4"/>
    <w:multiLevelType w:val="hybridMultilevel"/>
    <w:tmpl w:val="1396DA06"/>
    <w:lvl w:ilvl="0" w:tplc="2098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333A"/>
    <w:multiLevelType w:val="hybridMultilevel"/>
    <w:tmpl w:val="0624D75A"/>
    <w:lvl w:ilvl="0" w:tplc="08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7D59"/>
    <w:multiLevelType w:val="hybridMultilevel"/>
    <w:tmpl w:val="EE42E61C"/>
    <w:lvl w:ilvl="0" w:tplc="22101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228312">
    <w:abstractNumId w:val="2"/>
  </w:num>
  <w:num w:numId="2" w16cid:durableId="2140174491">
    <w:abstractNumId w:val="1"/>
  </w:num>
  <w:num w:numId="3" w16cid:durableId="942346550">
    <w:abstractNumId w:val="0"/>
  </w:num>
  <w:num w:numId="4" w16cid:durableId="2076050201">
    <w:abstractNumId w:val="4"/>
  </w:num>
  <w:num w:numId="5" w16cid:durableId="15487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6"/>
    <w:rsid w:val="00174FC1"/>
    <w:rsid w:val="00187AFF"/>
    <w:rsid w:val="002D6B1C"/>
    <w:rsid w:val="00344426"/>
    <w:rsid w:val="0058130A"/>
    <w:rsid w:val="005E2C3F"/>
    <w:rsid w:val="006D5BE8"/>
    <w:rsid w:val="00726CDC"/>
    <w:rsid w:val="007C55EE"/>
    <w:rsid w:val="00824E37"/>
    <w:rsid w:val="008D2F23"/>
    <w:rsid w:val="00902353"/>
    <w:rsid w:val="0099276A"/>
    <w:rsid w:val="00DE518B"/>
    <w:rsid w:val="00F45924"/>
    <w:rsid w:val="00F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FAAC"/>
  <w15:chartTrackingRefBased/>
  <w15:docId w15:val="{6FFC59C8-9653-4BED-AAB2-544E994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76A6"/>
    <w:pPr>
      <w:ind w:left="720"/>
      <w:contextualSpacing/>
    </w:pPr>
  </w:style>
  <w:style w:type="character" w:styleId="Hyperkopling">
    <w:name w:val="Hyperlink"/>
    <w:basedOn w:val="Standardskriftforavsnitt"/>
    <w:uiPriority w:val="99"/>
    <w:unhideWhenUsed/>
    <w:rsid w:val="00344426"/>
    <w:rPr>
      <w:color w:val="0563C1" w:themeColor="hyperlink"/>
      <w:u w:val="single"/>
    </w:rPr>
  </w:style>
  <w:style w:type="character" w:styleId="Ulystomtale">
    <w:name w:val="Unresolved Mention"/>
    <w:basedOn w:val="Standardskriftforavsnitt"/>
    <w:uiPriority w:val="99"/>
    <w:semiHidden/>
    <w:unhideWhenUsed/>
    <w:rsid w:val="00344426"/>
    <w:rPr>
      <w:color w:val="605E5C"/>
      <w:shd w:val="clear" w:color="auto" w:fill="E1DFDD"/>
    </w:rPr>
  </w:style>
  <w:style w:type="table" w:styleId="Tabellrutenett">
    <w:name w:val="Table Grid"/>
    <w:basedOn w:val="Vanlegtabell"/>
    <w:uiPriority w:val="39"/>
    <w:rsid w:val="00DE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.wikipedia.org/wiki/IM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556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1</cp:revision>
  <dcterms:created xsi:type="dcterms:W3CDTF">2024-02-02T14:27:00Z</dcterms:created>
  <dcterms:modified xsi:type="dcterms:W3CDTF">2024-02-02T16:06:00Z</dcterms:modified>
</cp:coreProperties>
</file>