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A04" w:rsidRPr="00BC24DF" w:rsidRDefault="001A1A04" w:rsidP="00BC24DF">
      <w:pPr>
        <w:jc w:val="center"/>
        <w:rPr>
          <w:sz w:val="40"/>
        </w:rPr>
      </w:pPr>
      <w:proofErr w:type="gramStart"/>
      <w:r w:rsidRPr="00BC24DF">
        <w:rPr>
          <w:rFonts w:hint="eastAsia"/>
          <w:sz w:val="40"/>
        </w:rPr>
        <w:t>鼎松科技</w:t>
      </w:r>
      <w:proofErr w:type="gramEnd"/>
      <w:r w:rsidRPr="00BC24DF">
        <w:rPr>
          <w:rFonts w:hint="eastAsia"/>
          <w:sz w:val="40"/>
        </w:rPr>
        <w:t>-量化研究总结表</w:t>
      </w:r>
    </w:p>
    <w:p w:rsidR="001A1A04" w:rsidRDefault="001A1A04" w:rsidP="001A1A04"/>
    <w:tbl>
      <w:tblPr>
        <w:tblW w:w="0" w:type="auto"/>
        <w:tblInd w:w="-689" w:type="dxa"/>
        <w:tblLook w:val="04A0" w:firstRow="1" w:lastRow="0" w:firstColumn="1" w:lastColumn="0" w:noHBand="0" w:noVBand="1"/>
      </w:tblPr>
      <w:tblGrid>
        <w:gridCol w:w="1107"/>
        <w:gridCol w:w="1516"/>
        <w:gridCol w:w="1427"/>
        <w:gridCol w:w="1375"/>
        <w:gridCol w:w="1333"/>
        <w:gridCol w:w="1297"/>
        <w:gridCol w:w="1272"/>
      </w:tblGrid>
      <w:tr w:rsidR="00443C8A" w:rsidRPr="00443C8A" w:rsidTr="00335F2B">
        <w:trPr>
          <w:trHeight w:val="365"/>
        </w:trPr>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t>策略名称</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443C8A" w:rsidRPr="00443C8A" w:rsidRDefault="0026046B" w:rsidP="00443C8A">
            <w:pPr>
              <w:widowControl/>
              <w:rPr>
                <w:rFonts w:ascii="等线" w:eastAsia="等线" w:hAnsi="等线" w:cs="宋体"/>
                <w:color w:val="000000"/>
                <w:kern w:val="0"/>
                <w:szCs w:val="21"/>
              </w:rPr>
            </w:pPr>
            <w:r>
              <w:rPr>
                <w:rFonts w:ascii="等线" w:eastAsia="等线" w:hAnsi="等线" w:cs="宋体"/>
                <w:color w:val="000000"/>
                <w:kern w:val="0"/>
                <w:szCs w:val="21"/>
              </w:rPr>
              <w:t>“东方红</w:t>
            </w:r>
            <w:r>
              <w:rPr>
                <w:rFonts w:ascii="等线" w:eastAsia="等线" w:hAnsi="等线" w:cs="宋体" w:hint="eastAsia"/>
                <w:color w:val="000000"/>
                <w:kern w:val="0"/>
                <w:szCs w:val="21"/>
              </w:rPr>
              <w:t>4号”基金收益率的分解</w:t>
            </w: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t>作者</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443C8A" w:rsidRPr="00443C8A" w:rsidRDefault="0026046B" w:rsidP="00443C8A">
            <w:pPr>
              <w:widowControl/>
              <w:rPr>
                <w:rFonts w:ascii="等线" w:eastAsia="等线" w:hAnsi="等线" w:cs="宋体"/>
                <w:color w:val="000000"/>
                <w:kern w:val="0"/>
                <w:szCs w:val="21"/>
              </w:rPr>
            </w:pPr>
            <w:r>
              <w:rPr>
                <w:rFonts w:ascii="等线" w:eastAsia="等线" w:hAnsi="等线" w:cs="宋体"/>
                <w:color w:val="000000"/>
                <w:kern w:val="0"/>
                <w:szCs w:val="21"/>
              </w:rPr>
              <w:t>王奚为</w:t>
            </w:r>
          </w:p>
        </w:tc>
      </w:tr>
      <w:tr w:rsidR="009C46AB" w:rsidRPr="00443C8A" w:rsidTr="00335F2B">
        <w:trPr>
          <w:trHeight w:val="692"/>
        </w:trPr>
        <w:tc>
          <w:tcPr>
            <w:tcW w:w="1434" w:type="dxa"/>
            <w:vMerge w:val="restart"/>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t>所属分类</w:t>
            </w:r>
          </w:p>
        </w:tc>
        <w:tc>
          <w:tcPr>
            <w:tcW w:w="1434" w:type="dxa"/>
            <w:tcBorders>
              <w:top w:val="nil"/>
              <w:left w:val="nil"/>
              <w:bottom w:val="single" w:sz="4" w:space="0" w:color="auto"/>
              <w:right w:val="single" w:sz="4" w:space="0" w:color="auto"/>
            </w:tcBorders>
            <w:shd w:val="clear" w:color="auto" w:fill="auto"/>
            <w:vAlign w:val="center"/>
            <w:hideMark/>
          </w:tcPr>
          <w:p w:rsidR="00443C8A"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2067680364"/>
                <w14:checkbox>
                  <w14:checked w14:val="1"/>
                  <w14:checkedState w14:val="0052" w14:font="Wingdings 2"/>
                  <w14:uncheckedState w14:val="2610" w14:font="MS Gothic"/>
                </w14:checkbox>
              </w:sdtPr>
              <w:sdtEndPr/>
              <w:sdtContent>
                <w:r w:rsidR="0026046B">
                  <w:rPr>
                    <w:rFonts w:ascii="等线" w:eastAsia="等线" w:hAnsi="等线" w:cs="宋体" w:hint="eastAsia"/>
                    <w:color w:val="000000"/>
                    <w:kern w:val="0"/>
                    <w:sz w:val="18"/>
                    <w:szCs w:val="21"/>
                  </w:rPr>
                  <w:sym w:font="Wingdings 2" w:char="F052"/>
                </w:r>
              </w:sdtContent>
            </w:sdt>
            <w:r w:rsidR="00443C8A" w:rsidRPr="00443C8A">
              <w:rPr>
                <w:rFonts w:ascii="等线" w:eastAsia="等线" w:hAnsi="等线" w:cs="宋体" w:hint="eastAsia"/>
                <w:color w:val="000000"/>
                <w:kern w:val="0"/>
                <w:sz w:val="18"/>
                <w:szCs w:val="21"/>
              </w:rPr>
              <w:t>1.多因子</w:t>
            </w:r>
          </w:p>
        </w:tc>
        <w:tc>
          <w:tcPr>
            <w:tcW w:w="1434" w:type="dxa"/>
            <w:tcBorders>
              <w:top w:val="nil"/>
              <w:left w:val="nil"/>
              <w:bottom w:val="single" w:sz="4" w:space="0" w:color="auto"/>
              <w:right w:val="single" w:sz="4" w:space="0" w:color="auto"/>
            </w:tcBorders>
            <w:shd w:val="clear" w:color="auto" w:fill="auto"/>
            <w:vAlign w:val="center"/>
            <w:hideMark/>
          </w:tcPr>
          <w:p w:rsidR="00443C8A"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2139173723"/>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443C8A" w:rsidRPr="00443C8A">
              <w:rPr>
                <w:rFonts w:ascii="等线" w:eastAsia="等线" w:hAnsi="等线" w:cs="宋体" w:hint="eastAsia"/>
                <w:color w:val="000000"/>
                <w:kern w:val="0"/>
                <w:sz w:val="18"/>
                <w:szCs w:val="21"/>
              </w:rPr>
              <w:t>2.量化择时</w:t>
            </w:r>
          </w:p>
        </w:tc>
        <w:tc>
          <w:tcPr>
            <w:tcW w:w="1434" w:type="dxa"/>
            <w:tcBorders>
              <w:top w:val="nil"/>
              <w:left w:val="nil"/>
              <w:bottom w:val="single" w:sz="4" w:space="0" w:color="auto"/>
              <w:right w:val="single" w:sz="4" w:space="0" w:color="auto"/>
            </w:tcBorders>
            <w:shd w:val="clear" w:color="auto" w:fill="auto"/>
            <w:vAlign w:val="center"/>
            <w:hideMark/>
          </w:tcPr>
          <w:p w:rsidR="00443C8A"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755284133"/>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443C8A" w:rsidRPr="00443C8A">
              <w:rPr>
                <w:rFonts w:ascii="等线" w:eastAsia="等线" w:hAnsi="等线" w:cs="宋体" w:hint="eastAsia"/>
                <w:color w:val="000000"/>
                <w:kern w:val="0"/>
                <w:sz w:val="18"/>
                <w:szCs w:val="21"/>
              </w:rPr>
              <w:t>3.行业配置</w:t>
            </w:r>
          </w:p>
        </w:tc>
        <w:tc>
          <w:tcPr>
            <w:tcW w:w="1434" w:type="dxa"/>
            <w:tcBorders>
              <w:top w:val="nil"/>
              <w:left w:val="nil"/>
              <w:bottom w:val="single" w:sz="4" w:space="0" w:color="auto"/>
              <w:right w:val="single" w:sz="4" w:space="0" w:color="auto"/>
            </w:tcBorders>
            <w:shd w:val="clear" w:color="auto" w:fill="auto"/>
            <w:vAlign w:val="center"/>
            <w:hideMark/>
          </w:tcPr>
          <w:p w:rsidR="00443C8A"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1169860316"/>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443C8A" w:rsidRPr="00443C8A">
              <w:rPr>
                <w:rFonts w:ascii="等线" w:eastAsia="等线" w:hAnsi="等线" w:cs="宋体" w:hint="eastAsia"/>
                <w:color w:val="000000"/>
                <w:kern w:val="0"/>
                <w:sz w:val="18"/>
                <w:szCs w:val="21"/>
              </w:rPr>
              <w:t>4.收益增强</w:t>
            </w:r>
          </w:p>
        </w:tc>
        <w:tc>
          <w:tcPr>
            <w:tcW w:w="1434" w:type="dxa"/>
            <w:tcBorders>
              <w:top w:val="nil"/>
              <w:left w:val="nil"/>
              <w:bottom w:val="single" w:sz="4" w:space="0" w:color="auto"/>
              <w:right w:val="single" w:sz="4" w:space="0" w:color="auto"/>
            </w:tcBorders>
            <w:shd w:val="clear" w:color="auto" w:fill="auto"/>
            <w:vAlign w:val="center"/>
            <w:hideMark/>
          </w:tcPr>
          <w:p w:rsidR="00443C8A"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367809228"/>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443C8A" w:rsidRPr="00443C8A">
              <w:rPr>
                <w:rFonts w:ascii="等线" w:eastAsia="等线" w:hAnsi="等线" w:cs="宋体" w:hint="eastAsia"/>
                <w:color w:val="000000"/>
                <w:kern w:val="0"/>
                <w:sz w:val="18"/>
                <w:szCs w:val="21"/>
              </w:rPr>
              <w:t>5.衍生品对冲</w:t>
            </w:r>
          </w:p>
        </w:tc>
        <w:tc>
          <w:tcPr>
            <w:tcW w:w="1440" w:type="dxa"/>
            <w:tcBorders>
              <w:top w:val="nil"/>
              <w:left w:val="nil"/>
              <w:bottom w:val="single" w:sz="4" w:space="0" w:color="auto"/>
              <w:right w:val="single" w:sz="4" w:space="0" w:color="auto"/>
            </w:tcBorders>
            <w:shd w:val="clear" w:color="auto" w:fill="auto"/>
            <w:vAlign w:val="center"/>
            <w:hideMark/>
          </w:tcPr>
          <w:p w:rsidR="00443C8A"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998272501"/>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443C8A" w:rsidRPr="00443C8A">
              <w:rPr>
                <w:rFonts w:ascii="等线" w:eastAsia="等线" w:hAnsi="等线" w:cs="宋体" w:hint="eastAsia"/>
                <w:color w:val="000000"/>
                <w:kern w:val="0"/>
                <w:sz w:val="18"/>
                <w:szCs w:val="21"/>
              </w:rPr>
              <w:t>6.其它()</w:t>
            </w:r>
          </w:p>
        </w:tc>
      </w:tr>
      <w:tr w:rsidR="00E56351" w:rsidRPr="00443C8A" w:rsidTr="00335F2B">
        <w:trPr>
          <w:trHeight w:val="692"/>
        </w:trPr>
        <w:tc>
          <w:tcPr>
            <w:tcW w:w="1434" w:type="dxa"/>
            <w:vMerge/>
            <w:tcBorders>
              <w:top w:val="nil"/>
              <w:left w:val="single" w:sz="4" w:space="0" w:color="auto"/>
              <w:bottom w:val="single" w:sz="4" w:space="0" w:color="auto"/>
              <w:right w:val="single" w:sz="4" w:space="0" w:color="auto"/>
            </w:tcBorders>
            <w:vAlign w:val="center"/>
            <w:hideMark/>
          </w:tcPr>
          <w:p w:rsidR="00E56351" w:rsidRPr="00443C8A" w:rsidRDefault="00E56351" w:rsidP="00443C8A">
            <w:pPr>
              <w:widowControl/>
              <w:jc w:val="left"/>
              <w:rPr>
                <w:rFonts w:ascii="等线" w:eastAsia="等线" w:hAnsi="等线" w:cs="宋体"/>
                <w:color w:val="000000"/>
                <w:kern w:val="0"/>
                <w:szCs w:val="21"/>
              </w:rPr>
            </w:pPr>
          </w:p>
        </w:tc>
        <w:tc>
          <w:tcPr>
            <w:tcW w:w="1434" w:type="dxa"/>
            <w:tcBorders>
              <w:top w:val="nil"/>
              <w:left w:val="nil"/>
              <w:bottom w:val="single" w:sz="4" w:space="0" w:color="auto"/>
              <w:right w:val="single" w:sz="4" w:space="0" w:color="auto"/>
            </w:tcBorders>
            <w:shd w:val="clear" w:color="auto" w:fill="auto"/>
            <w:vAlign w:val="center"/>
            <w:hideMark/>
          </w:tcPr>
          <w:p w:rsidR="00E56351"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1428925969"/>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E56351" w:rsidRPr="00443C8A">
              <w:rPr>
                <w:rFonts w:ascii="等线" w:eastAsia="等线" w:hAnsi="等线" w:cs="宋体" w:hint="eastAsia"/>
                <w:color w:val="000000"/>
                <w:kern w:val="0"/>
                <w:sz w:val="18"/>
                <w:szCs w:val="21"/>
              </w:rPr>
              <w:t>a.基本面分析</w:t>
            </w:r>
          </w:p>
        </w:tc>
        <w:tc>
          <w:tcPr>
            <w:tcW w:w="1434" w:type="dxa"/>
            <w:tcBorders>
              <w:top w:val="nil"/>
              <w:left w:val="nil"/>
              <w:bottom w:val="single" w:sz="4" w:space="0" w:color="auto"/>
              <w:right w:val="single" w:sz="4" w:space="0" w:color="auto"/>
            </w:tcBorders>
            <w:shd w:val="clear" w:color="auto" w:fill="auto"/>
            <w:vAlign w:val="center"/>
            <w:hideMark/>
          </w:tcPr>
          <w:p w:rsidR="00E56351"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433262141"/>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E56351" w:rsidRPr="00443C8A">
              <w:rPr>
                <w:rFonts w:ascii="等线" w:eastAsia="等线" w:hAnsi="等线" w:cs="宋体" w:hint="eastAsia"/>
                <w:color w:val="000000"/>
                <w:kern w:val="0"/>
                <w:sz w:val="18"/>
                <w:szCs w:val="21"/>
              </w:rPr>
              <w:t>b.技术分析</w:t>
            </w:r>
          </w:p>
        </w:tc>
        <w:tc>
          <w:tcPr>
            <w:tcW w:w="1434" w:type="dxa"/>
            <w:tcBorders>
              <w:top w:val="nil"/>
              <w:left w:val="nil"/>
              <w:bottom w:val="single" w:sz="4" w:space="0" w:color="auto"/>
              <w:right w:val="single" w:sz="4" w:space="0" w:color="auto"/>
            </w:tcBorders>
            <w:shd w:val="clear" w:color="auto" w:fill="auto"/>
            <w:vAlign w:val="center"/>
            <w:hideMark/>
          </w:tcPr>
          <w:p w:rsidR="00E56351"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1937587365"/>
                <w14:checkbox>
                  <w14:checked w14:val="0"/>
                  <w14:checkedState w14:val="0052" w14:font="Wingdings 2"/>
                  <w14:uncheckedState w14:val="2610" w14:font="MS Gothic"/>
                </w14:checkbox>
              </w:sdtPr>
              <w:sdtEndPr/>
              <w:sdtContent>
                <w:r w:rsidR="00E56351" w:rsidRPr="00E56351">
                  <w:rPr>
                    <w:rFonts w:ascii="MS Gothic" w:eastAsia="MS Gothic" w:hAnsi="MS Gothic" w:cs="宋体" w:hint="eastAsia"/>
                    <w:color w:val="000000"/>
                    <w:kern w:val="0"/>
                    <w:sz w:val="18"/>
                    <w:szCs w:val="21"/>
                  </w:rPr>
                  <w:t>☐</w:t>
                </w:r>
              </w:sdtContent>
            </w:sdt>
            <w:r w:rsidR="00E56351" w:rsidRPr="00443C8A">
              <w:rPr>
                <w:rFonts w:ascii="等线" w:eastAsia="等线" w:hAnsi="等线" w:cs="宋体" w:hint="eastAsia"/>
                <w:color w:val="000000"/>
                <w:kern w:val="0"/>
                <w:sz w:val="18"/>
                <w:szCs w:val="21"/>
              </w:rPr>
              <w:t>c.机器学习</w:t>
            </w:r>
          </w:p>
        </w:tc>
        <w:tc>
          <w:tcPr>
            <w:tcW w:w="4308" w:type="dxa"/>
            <w:gridSpan w:val="3"/>
            <w:tcBorders>
              <w:top w:val="nil"/>
              <w:left w:val="nil"/>
              <w:bottom w:val="single" w:sz="4" w:space="0" w:color="auto"/>
              <w:right w:val="single" w:sz="4" w:space="0" w:color="auto"/>
            </w:tcBorders>
            <w:shd w:val="clear" w:color="auto" w:fill="auto"/>
            <w:vAlign w:val="center"/>
            <w:hideMark/>
          </w:tcPr>
          <w:p w:rsidR="00E56351" w:rsidRPr="00443C8A" w:rsidRDefault="002E6DEB" w:rsidP="00443C8A">
            <w:pPr>
              <w:widowControl/>
              <w:rPr>
                <w:rFonts w:ascii="等线" w:eastAsia="等线" w:hAnsi="等线" w:cs="宋体"/>
                <w:color w:val="000000"/>
                <w:kern w:val="0"/>
                <w:sz w:val="18"/>
                <w:szCs w:val="21"/>
              </w:rPr>
            </w:pPr>
            <w:sdt>
              <w:sdtPr>
                <w:rPr>
                  <w:rFonts w:ascii="等线" w:eastAsia="等线" w:hAnsi="等线" w:cs="宋体" w:hint="eastAsia"/>
                  <w:color w:val="000000"/>
                  <w:kern w:val="0"/>
                  <w:sz w:val="18"/>
                  <w:szCs w:val="21"/>
                </w:rPr>
                <w:id w:val="-295148107"/>
                <w14:checkbox>
                  <w14:checked w14:val="1"/>
                  <w14:checkedState w14:val="0052" w14:font="Wingdings 2"/>
                  <w14:uncheckedState w14:val="2610" w14:font="MS Gothic"/>
                </w14:checkbox>
              </w:sdtPr>
              <w:sdtEndPr/>
              <w:sdtContent>
                <w:r w:rsidR="00E25DFE">
                  <w:rPr>
                    <w:rFonts w:ascii="等线" w:eastAsia="等线" w:hAnsi="等线" w:cs="宋体" w:hint="eastAsia"/>
                    <w:color w:val="000000"/>
                    <w:kern w:val="0"/>
                    <w:sz w:val="18"/>
                    <w:szCs w:val="21"/>
                  </w:rPr>
                  <w:sym w:font="Wingdings 2" w:char="F052"/>
                </w:r>
              </w:sdtContent>
            </w:sdt>
            <w:r w:rsidR="00E56351" w:rsidRPr="00443C8A">
              <w:rPr>
                <w:rFonts w:ascii="等线" w:eastAsia="等线" w:hAnsi="等线" w:cs="宋体" w:hint="eastAsia"/>
                <w:color w:val="000000"/>
                <w:kern w:val="0"/>
                <w:sz w:val="18"/>
                <w:szCs w:val="21"/>
              </w:rPr>
              <w:t>d.其它()</w:t>
            </w: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noWrap/>
            <w:vAlign w:val="center"/>
            <w:hideMark/>
          </w:tcPr>
          <w:p w:rsidR="00443C8A" w:rsidRPr="00443C8A" w:rsidRDefault="00443C8A" w:rsidP="00443C8A">
            <w:pPr>
              <w:widowControl/>
              <w:jc w:val="left"/>
              <w:rPr>
                <w:rFonts w:ascii="等线" w:eastAsia="等线" w:hAnsi="等线" w:cs="宋体"/>
                <w:color w:val="000000"/>
                <w:kern w:val="0"/>
                <w:sz w:val="22"/>
              </w:rPr>
            </w:pPr>
            <w:r w:rsidRPr="00443C8A">
              <w:rPr>
                <w:rFonts w:ascii="等线" w:eastAsia="等线" w:hAnsi="等线" w:cs="宋体" w:hint="eastAsia"/>
                <w:color w:val="000000"/>
                <w:kern w:val="0"/>
                <w:sz w:val="22"/>
              </w:rPr>
              <w:t>思路来源</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E56351" w:rsidRPr="00443C8A" w:rsidRDefault="00366E5C" w:rsidP="00E56351">
            <w:pPr>
              <w:widowControl/>
              <w:rPr>
                <w:rFonts w:ascii="等线" w:eastAsia="等线" w:hAnsi="等线" w:cs="宋体" w:hint="eastAsia"/>
                <w:color w:val="000000"/>
                <w:kern w:val="0"/>
                <w:szCs w:val="21"/>
              </w:rPr>
            </w:pPr>
            <w:r>
              <w:rPr>
                <w:rFonts w:hint="eastAsia"/>
              </w:rPr>
              <w:t>东方红4号基金的平均年复合回报接近3</w:t>
            </w:r>
            <w:r>
              <w:t>0</w:t>
            </w:r>
            <w:r>
              <w:rPr>
                <w:rFonts w:hint="eastAsia"/>
              </w:rPr>
              <w:t>%。</w:t>
            </w:r>
            <w:r w:rsidR="00F2204E">
              <w:rPr>
                <w:rFonts w:hint="eastAsia"/>
              </w:rPr>
              <w:t>同伯克希尔哈萨维的收益一样，</w:t>
            </w:r>
            <w:r w:rsidR="004921EE">
              <w:rPr>
                <w:rFonts w:hint="eastAsia"/>
              </w:rPr>
              <w:t>东方红4号基金的收益可以被分解为多个因子的共同作用之</w:t>
            </w:r>
            <w:proofErr w:type="gramStart"/>
            <w:r w:rsidR="004921EE">
              <w:rPr>
                <w:rFonts w:hint="eastAsia"/>
              </w:rPr>
              <w:t>和</w:t>
            </w:r>
            <w:proofErr w:type="gramEnd"/>
            <w:r w:rsidR="004921EE">
              <w:rPr>
                <w:rFonts w:hint="eastAsia"/>
              </w:rPr>
              <w:t>。这意味着如果可以通过回归的方法找出</w:t>
            </w:r>
            <w:r w:rsidR="00CA4097">
              <w:rPr>
                <w:rFonts w:hint="eastAsia"/>
              </w:rPr>
              <w:t>因子对收益的贡献度，并检验他们的显著性</w:t>
            </w:r>
            <w:r w:rsidR="000D0030">
              <w:rPr>
                <w:rFonts w:hint="eastAsia"/>
              </w:rPr>
              <w:t>，如果因子是显著的意味着因子对投资组合的收益率的确存在贡献度</w:t>
            </w:r>
            <w:r w:rsidR="00CA4097">
              <w:rPr>
                <w:rFonts w:hint="eastAsia"/>
              </w:rPr>
              <w:t>。同时，</w:t>
            </w:r>
            <w:r w:rsidR="000D0030">
              <w:rPr>
                <w:rFonts w:hint="eastAsia"/>
              </w:rPr>
              <w:t>在回归过程中应该检验</w:t>
            </w:r>
            <m:oMath>
              <m:r>
                <m:rPr>
                  <m:sty m:val="p"/>
                </m:rPr>
                <w:rPr>
                  <w:rFonts w:ascii="Cambria Math" w:hAnsi="Cambria Math"/>
                </w:rPr>
                <m:t>α</m:t>
              </m:r>
            </m:oMath>
            <w:r w:rsidR="000D0030">
              <w:rPr>
                <w:rFonts w:hint="eastAsia"/>
              </w:rPr>
              <w:t>的显著性，并尝试将</w:t>
            </w:r>
            <m:oMath>
              <m:r>
                <m:rPr>
                  <m:sty m:val="p"/>
                </m:rPr>
                <w:rPr>
                  <w:rFonts w:ascii="Cambria Math" w:hAnsi="Cambria Math"/>
                </w:rPr>
                <m:t>α</m:t>
              </m:r>
            </m:oMath>
            <w:r w:rsidR="000D0030">
              <w:rPr>
                <w:rFonts w:hint="eastAsia"/>
              </w:rPr>
              <w:t>的显著性降为最低，这意味着投资组合中不存在不可解释的因素，即不会</w:t>
            </w:r>
            <w:r w:rsidR="00767522">
              <w:rPr>
                <w:rFonts w:hint="eastAsia"/>
              </w:rPr>
              <w:t>出现基金经理</w:t>
            </w:r>
            <w:r w:rsidR="000D0030">
              <w:rPr>
                <w:rFonts w:hint="eastAsia"/>
              </w:rPr>
              <w:t>获取内幕消息</w:t>
            </w:r>
            <w:r w:rsidR="00767522">
              <w:rPr>
                <w:rFonts w:hint="eastAsia"/>
              </w:rPr>
              <w:t>的情况</w:t>
            </w:r>
            <w:r w:rsidR="000D0030">
              <w:rPr>
                <w:rFonts w:hint="eastAsia"/>
              </w:rPr>
              <w:t>。</w:t>
            </w:r>
            <w:bookmarkStart w:id="0" w:name="_GoBack"/>
            <w:bookmarkEnd w:id="0"/>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t>参考</w:t>
            </w:r>
            <w:r w:rsidR="00E56351">
              <w:rPr>
                <w:rFonts w:ascii="等线" w:eastAsia="等线" w:hAnsi="等线" w:cs="宋体" w:hint="eastAsia"/>
                <w:color w:val="000000"/>
                <w:kern w:val="0"/>
                <w:szCs w:val="21"/>
              </w:rPr>
              <w:t>资料(名称/网址/作者)</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E56351" w:rsidRPr="00443C8A" w:rsidRDefault="0026046B" w:rsidP="00E56351">
            <w:pPr>
              <w:widowControl/>
              <w:rPr>
                <w:rFonts w:ascii="等线" w:eastAsia="等线" w:hAnsi="等线" w:cs="宋体"/>
                <w:color w:val="000000"/>
                <w:kern w:val="0"/>
                <w:szCs w:val="21"/>
              </w:rPr>
            </w:pPr>
            <w:r>
              <w:t xml:space="preserve">BUFFETT’S </w:t>
            </w:r>
            <w:proofErr w:type="gramStart"/>
            <w:r>
              <w:t>ALPHA</w:t>
            </w:r>
            <w:r>
              <w:rPr>
                <w:rFonts w:hint="eastAsia"/>
              </w:rPr>
              <w:t>(</w:t>
            </w:r>
            <w:proofErr w:type="gramEnd"/>
            <w:r>
              <w:t xml:space="preserve">Andrea </w:t>
            </w:r>
            <w:proofErr w:type="spellStart"/>
            <w:r>
              <w:t>Frazzini</w:t>
            </w:r>
            <w:proofErr w:type="spellEnd"/>
            <w:r w:rsidR="008D06F7">
              <w:t>, 2013</w:t>
            </w:r>
            <w:r>
              <w:t>)</w:t>
            </w: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t>研究构思</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617980" w:rsidRPr="00617980" w:rsidRDefault="00617980" w:rsidP="00617980">
            <w:pPr>
              <w:pStyle w:val="a3"/>
              <w:widowControl/>
              <w:numPr>
                <w:ilvl w:val="0"/>
                <w:numId w:val="3"/>
              </w:numPr>
              <w:ind w:firstLineChars="0"/>
              <w:rPr>
                <w:rFonts w:ascii="等线" w:eastAsia="等线" w:hAnsi="等线" w:cs="宋体"/>
                <w:color w:val="000000"/>
                <w:kern w:val="0"/>
                <w:szCs w:val="21"/>
              </w:rPr>
            </w:pPr>
            <w:r>
              <w:rPr>
                <w:rFonts w:ascii="等线" w:eastAsia="等线" w:hAnsi="等线" w:cs="宋体" w:hint="eastAsia"/>
                <w:color w:val="000000"/>
                <w:kern w:val="0"/>
                <w:szCs w:val="21"/>
              </w:rPr>
              <w:t>因子确定</w:t>
            </w:r>
          </w:p>
          <w:p w:rsidR="00706926" w:rsidRDefault="004921EE" w:rsidP="005B1921">
            <w:pPr>
              <w:widowControl/>
              <w:ind w:firstLineChars="200" w:firstLine="420"/>
              <w:rPr>
                <w:rFonts w:ascii="等线" w:eastAsia="等线" w:hAnsi="等线" w:cs="宋体"/>
                <w:color w:val="000000"/>
                <w:kern w:val="0"/>
                <w:szCs w:val="21"/>
              </w:rPr>
            </w:pPr>
            <w:r>
              <w:rPr>
                <w:rFonts w:ascii="等线" w:eastAsia="等线" w:hAnsi="等线" w:cs="宋体"/>
                <w:color w:val="000000"/>
                <w:kern w:val="0"/>
                <w:szCs w:val="21"/>
              </w:rPr>
              <w:t>首先</w:t>
            </w:r>
            <w:r w:rsidR="00DA1468">
              <w:rPr>
                <w:rFonts w:ascii="等线" w:eastAsia="等线" w:hAnsi="等线" w:cs="宋体" w:hint="eastAsia"/>
                <w:color w:val="000000"/>
                <w:kern w:val="0"/>
                <w:szCs w:val="21"/>
              </w:rPr>
              <w:t>分析基金经理</w:t>
            </w:r>
            <w:r>
              <w:rPr>
                <w:rFonts w:ascii="等线" w:eastAsia="等线" w:hAnsi="等线" w:cs="宋体"/>
                <w:color w:val="000000"/>
                <w:kern w:val="0"/>
                <w:szCs w:val="21"/>
              </w:rPr>
              <w:t>陈光明在</w:t>
            </w:r>
            <w:r w:rsidR="00DA1468">
              <w:rPr>
                <w:rFonts w:ascii="等线" w:eastAsia="等线" w:hAnsi="等线" w:cs="宋体" w:hint="eastAsia"/>
                <w:color w:val="000000"/>
                <w:kern w:val="0"/>
                <w:szCs w:val="21"/>
              </w:rPr>
              <w:t>公开</w:t>
            </w:r>
            <w:r>
              <w:rPr>
                <w:rFonts w:ascii="等线" w:eastAsia="等线" w:hAnsi="等线" w:cs="宋体"/>
                <w:color w:val="000000"/>
                <w:kern w:val="0"/>
                <w:szCs w:val="21"/>
              </w:rPr>
              <w:t>媒体上所</w:t>
            </w:r>
            <w:r w:rsidR="00DA1468">
              <w:rPr>
                <w:rFonts w:ascii="等线" w:eastAsia="等线" w:hAnsi="等线" w:cs="宋体" w:hint="eastAsia"/>
                <w:color w:val="000000"/>
                <w:kern w:val="0"/>
                <w:szCs w:val="21"/>
              </w:rPr>
              <w:t>表示</w:t>
            </w:r>
            <w:r>
              <w:rPr>
                <w:rFonts w:ascii="等线" w:eastAsia="等线" w:hAnsi="等线" w:cs="宋体"/>
                <w:color w:val="000000"/>
                <w:kern w:val="0"/>
                <w:szCs w:val="21"/>
              </w:rPr>
              <w:t>的选股策略，</w:t>
            </w:r>
            <w:r w:rsidR="00706926">
              <w:rPr>
                <w:rFonts w:ascii="等线" w:eastAsia="等线" w:hAnsi="等线" w:cs="宋体" w:hint="eastAsia"/>
                <w:color w:val="000000"/>
                <w:kern w:val="0"/>
                <w:szCs w:val="21"/>
              </w:rPr>
              <w:t>例如他坚持较低的换手率，坚持买高质量，便宜的股票，</w:t>
            </w:r>
            <w:proofErr w:type="gramStart"/>
            <w:r w:rsidR="00706926">
              <w:rPr>
                <w:rFonts w:ascii="等线" w:eastAsia="等线" w:hAnsi="等线" w:cs="宋体" w:hint="eastAsia"/>
                <w:color w:val="000000"/>
                <w:kern w:val="0"/>
                <w:szCs w:val="21"/>
              </w:rPr>
              <w:t>且曾经</w:t>
            </w:r>
            <w:proofErr w:type="gramEnd"/>
            <w:r w:rsidR="00706926">
              <w:rPr>
                <w:rFonts w:ascii="等线" w:eastAsia="等线" w:hAnsi="等线" w:cs="宋体" w:hint="eastAsia"/>
                <w:color w:val="000000"/>
                <w:kern w:val="0"/>
                <w:szCs w:val="21"/>
              </w:rPr>
              <w:t>公开表示更信任价值投资的复合效益。结合论文在分解伯克希尔哈萨维的收益率的过程中所使用的因子，我在模型构建中优先选择了</w:t>
            </w:r>
            <m:oMath>
              <m:r>
                <m:rPr>
                  <m:sty m:val="p"/>
                </m:rPr>
                <w:rPr>
                  <w:rFonts w:ascii="Cambria Math" w:eastAsia="等线" w:hAnsi="Cambria Math" w:cs="宋体" w:hint="eastAsia"/>
                  <w:color w:val="000000"/>
                  <w:kern w:val="0"/>
                  <w:szCs w:val="21"/>
                </w:rPr>
                <m:t>Q</m:t>
              </m:r>
              <m:r>
                <m:rPr>
                  <m:sty m:val="p"/>
                </m:rPr>
                <w:rPr>
                  <w:rFonts w:ascii="Cambria Math" w:eastAsia="等线" w:hAnsi="Cambria Math" w:cs="宋体"/>
                  <w:color w:val="000000"/>
                  <w:kern w:val="0"/>
                  <w:szCs w:val="21"/>
                </w:rPr>
                <m:t>MJ,BAB,UMD,HML,MKT,SMB</m:t>
              </m:r>
            </m:oMath>
            <w:r w:rsidR="00706926">
              <w:rPr>
                <w:rFonts w:ascii="等线" w:eastAsia="等线" w:hAnsi="等线" w:cs="宋体" w:hint="eastAsia"/>
                <w:color w:val="000000"/>
                <w:kern w:val="0"/>
                <w:szCs w:val="21"/>
              </w:rPr>
              <w:t>这六个因子</w:t>
            </w:r>
            <w:r w:rsidR="00332BE9">
              <w:rPr>
                <w:rFonts w:ascii="等线" w:eastAsia="等线" w:hAnsi="等线" w:cs="宋体" w:hint="eastAsia"/>
                <w:color w:val="000000"/>
                <w:kern w:val="0"/>
                <w:szCs w:val="21"/>
              </w:rPr>
              <w:t>进行回归</w:t>
            </w:r>
            <w:r w:rsidR="00706926">
              <w:rPr>
                <w:rFonts w:ascii="等线" w:eastAsia="等线" w:hAnsi="等线" w:cs="宋体" w:hint="eastAsia"/>
                <w:color w:val="000000"/>
                <w:kern w:val="0"/>
                <w:szCs w:val="21"/>
              </w:rPr>
              <w:t>。</w:t>
            </w:r>
          </w:p>
          <w:p w:rsidR="00617980" w:rsidRPr="00617980" w:rsidRDefault="00617980" w:rsidP="00617980">
            <w:pPr>
              <w:pStyle w:val="a3"/>
              <w:widowControl/>
              <w:numPr>
                <w:ilvl w:val="0"/>
                <w:numId w:val="3"/>
              </w:numPr>
              <w:ind w:firstLineChars="0"/>
              <w:rPr>
                <w:rFonts w:ascii="等线" w:eastAsia="等线" w:hAnsi="等线" w:cs="宋体"/>
                <w:color w:val="000000"/>
                <w:kern w:val="0"/>
                <w:szCs w:val="21"/>
              </w:rPr>
            </w:pPr>
            <w:r>
              <w:rPr>
                <w:rFonts w:ascii="等线" w:eastAsia="等线" w:hAnsi="等线" w:cs="宋体" w:hint="eastAsia"/>
                <w:color w:val="000000"/>
                <w:kern w:val="0"/>
                <w:szCs w:val="21"/>
              </w:rPr>
              <w:t>因子构建</w:t>
            </w:r>
          </w:p>
          <w:p w:rsidR="000D30D0" w:rsidRDefault="000D30D0" w:rsidP="005B1921">
            <w:pPr>
              <w:widowControl/>
              <w:ind w:firstLineChars="200" w:firstLine="420"/>
              <w:rPr>
                <w:rFonts w:ascii="等线" w:eastAsia="等线" w:hAnsi="等线" w:cs="宋体"/>
                <w:color w:val="000000"/>
                <w:kern w:val="0"/>
                <w:szCs w:val="21"/>
              </w:rPr>
            </w:pPr>
            <w:r>
              <w:rPr>
                <w:rFonts w:ascii="等线" w:eastAsia="等线" w:hAnsi="等线" w:cs="宋体" w:hint="eastAsia"/>
                <w:color w:val="000000"/>
                <w:kern w:val="0"/>
                <w:szCs w:val="21"/>
              </w:rPr>
              <w:t>从Wind数据库中获取东方红基金从2</w:t>
            </w:r>
            <w:r>
              <w:rPr>
                <w:rFonts w:ascii="等线" w:eastAsia="等线" w:hAnsi="等线" w:cs="宋体"/>
                <w:color w:val="000000"/>
                <w:kern w:val="0"/>
                <w:szCs w:val="21"/>
              </w:rPr>
              <w:t>009</w:t>
            </w:r>
            <w:r>
              <w:rPr>
                <w:rFonts w:ascii="等线" w:eastAsia="等线" w:hAnsi="等线" w:cs="宋体" w:hint="eastAsia"/>
                <w:color w:val="000000"/>
                <w:kern w:val="0"/>
                <w:szCs w:val="21"/>
              </w:rPr>
              <w:t>年</w:t>
            </w:r>
            <w:r>
              <w:rPr>
                <w:rFonts w:ascii="等线" w:eastAsia="等线" w:hAnsi="等线" w:cs="宋体"/>
                <w:color w:val="000000"/>
                <w:kern w:val="0"/>
                <w:szCs w:val="21"/>
              </w:rPr>
              <w:t>4</w:t>
            </w:r>
            <w:r>
              <w:rPr>
                <w:rFonts w:ascii="等线" w:eastAsia="等线" w:hAnsi="等线" w:cs="宋体" w:hint="eastAsia"/>
                <w:color w:val="000000"/>
                <w:kern w:val="0"/>
                <w:szCs w:val="21"/>
              </w:rPr>
              <w:t>月</w:t>
            </w:r>
            <w:r>
              <w:rPr>
                <w:rFonts w:ascii="等线" w:eastAsia="等线" w:hAnsi="等线" w:cs="宋体"/>
                <w:color w:val="000000"/>
                <w:kern w:val="0"/>
                <w:szCs w:val="21"/>
              </w:rPr>
              <w:t>13</w:t>
            </w:r>
            <w:r>
              <w:rPr>
                <w:rFonts w:ascii="等线" w:eastAsia="等线" w:hAnsi="等线" w:cs="宋体" w:hint="eastAsia"/>
                <w:color w:val="000000"/>
                <w:kern w:val="0"/>
                <w:szCs w:val="21"/>
              </w:rPr>
              <w:t>日到2</w:t>
            </w:r>
            <w:r>
              <w:rPr>
                <w:rFonts w:ascii="等线" w:eastAsia="等线" w:hAnsi="等线" w:cs="宋体"/>
                <w:color w:val="000000"/>
                <w:kern w:val="0"/>
                <w:szCs w:val="21"/>
              </w:rPr>
              <w:t>016</w:t>
            </w:r>
            <w:r>
              <w:rPr>
                <w:rFonts w:ascii="等线" w:eastAsia="等线" w:hAnsi="等线" w:cs="宋体" w:hint="eastAsia"/>
                <w:color w:val="000000"/>
                <w:kern w:val="0"/>
                <w:szCs w:val="21"/>
              </w:rPr>
              <w:t>年1</w:t>
            </w:r>
            <w:r>
              <w:rPr>
                <w:rFonts w:ascii="等线" w:eastAsia="等线" w:hAnsi="等线" w:cs="宋体"/>
                <w:color w:val="000000"/>
                <w:kern w:val="0"/>
                <w:szCs w:val="21"/>
              </w:rPr>
              <w:t>2</w:t>
            </w:r>
            <w:r>
              <w:rPr>
                <w:rFonts w:ascii="等线" w:eastAsia="等线" w:hAnsi="等线" w:cs="宋体" w:hint="eastAsia"/>
                <w:color w:val="000000"/>
                <w:kern w:val="0"/>
                <w:szCs w:val="21"/>
              </w:rPr>
              <w:t>月3</w:t>
            </w:r>
            <w:r>
              <w:rPr>
                <w:rFonts w:ascii="等线" w:eastAsia="等线" w:hAnsi="等线" w:cs="宋体"/>
                <w:color w:val="000000"/>
                <w:kern w:val="0"/>
                <w:szCs w:val="21"/>
              </w:rPr>
              <w:t>1</w:t>
            </w:r>
            <w:r>
              <w:rPr>
                <w:rFonts w:ascii="等线" w:eastAsia="等线" w:hAnsi="等线" w:cs="宋体" w:hint="eastAsia"/>
                <w:color w:val="000000"/>
                <w:kern w:val="0"/>
                <w:szCs w:val="21"/>
              </w:rPr>
              <w:t>日的每日净值数据，通过处理转换为月度数据。</w:t>
            </w:r>
            <w:r w:rsidR="00854F54">
              <w:rPr>
                <w:rFonts w:ascii="等线" w:eastAsia="等线" w:hAnsi="等线" w:cs="宋体" w:hint="eastAsia"/>
                <w:color w:val="000000"/>
                <w:kern w:val="0"/>
                <w:szCs w:val="21"/>
              </w:rPr>
              <w:t>然后</w:t>
            </w:r>
            <w:proofErr w:type="gramStart"/>
            <w:r w:rsidR="00854F54">
              <w:rPr>
                <w:rFonts w:ascii="等线" w:eastAsia="等线" w:hAnsi="等线" w:cs="宋体" w:hint="eastAsia"/>
                <w:color w:val="000000"/>
                <w:kern w:val="0"/>
                <w:szCs w:val="21"/>
              </w:rPr>
              <w:t>从聚宽</w:t>
            </w:r>
            <w:proofErr w:type="gramEnd"/>
            <w:r w:rsidR="00854F54">
              <w:rPr>
                <w:rFonts w:ascii="等线" w:eastAsia="等线" w:hAnsi="等线" w:cs="宋体" w:hint="eastAsia"/>
                <w:color w:val="000000"/>
                <w:kern w:val="0"/>
                <w:szCs w:val="21"/>
              </w:rPr>
              <w:t>数据库中获取上述</w:t>
            </w:r>
            <w:r>
              <w:rPr>
                <w:rFonts w:ascii="等线" w:eastAsia="等线" w:hAnsi="等线" w:cs="宋体" w:hint="eastAsia"/>
                <w:color w:val="000000"/>
                <w:kern w:val="0"/>
                <w:szCs w:val="21"/>
              </w:rPr>
              <w:t>所选的</w:t>
            </w:r>
            <w:r w:rsidR="00854F54">
              <w:rPr>
                <w:rFonts w:ascii="等线" w:eastAsia="等线" w:hAnsi="等线" w:cs="宋体"/>
                <w:color w:val="000000"/>
                <w:kern w:val="0"/>
                <w:szCs w:val="21"/>
              </w:rPr>
              <w:t>5</w:t>
            </w:r>
            <w:r>
              <w:rPr>
                <w:rFonts w:ascii="等线" w:eastAsia="等线" w:hAnsi="等线" w:cs="宋体" w:hint="eastAsia"/>
                <w:color w:val="000000"/>
                <w:kern w:val="0"/>
                <w:szCs w:val="21"/>
              </w:rPr>
              <w:t>个因子</w:t>
            </w:r>
            <w:r w:rsidR="00854F54">
              <w:rPr>
                <w:rFonts w:ascii="等线" w:eastAsia="等线" w:hAnsi="等线" w:cs="宋体" w:hint="eastAsia"/>
                <w:color w:val="000000"/>
                <w:kern w:val="0"/>
                <w:szCs w:val="21"/>
              </w:rPr>
              <w:t>的数据并</w:t>
            </w:r>
            <w:r>
              <w:rPr>
                <w:rFonts w:ascii="等线" w:eastAsia="等线" w:hAnsi="等线" w:cs="宋体" w:hint="eastAsia"/>
                <w:color w:val="000000"/>
                <w:kern w:val="0"/>
                <w:szCs w:val="21"/>
              </w:rPr>
              <w:t>进行分层回测，使用评分最高的一层股票减去评分最低的一层股票，构建多空组合，获得全部因子的数据</w:t>
            </w:r>
            <w:r w:rsidR="00EE54CE">
              <w:rPr>
                <w:rFonts w:ascii="等线" w:eastAsia="等线" w:hAnsi="等线" w:cs="宋体" w:hint="eastAsia"/>
                <w:color w:val="000000"/>
                <w:kern w:val="0"/>
                <w:szCs w:val="21"/>
              </w:rPr>
              <w:t>，</w:t>
            </w:r>
            <w:r w:rsidR="00854F54">
              <w:rPr>
                <w:rFonts w:ascii="等线" w:eastAsia="等线" w:hAnsi="等线" w:cs="宋体" w:hint="eastAsia"/>
                <w:color w:val="000000"/>
                <w:kern w:val="0"/>
                <w:szCs w:val="21"/>
              </w:rPr>
              <w:t>选用沪深3</w:t>
            </w:r>
            <w:r w:rsidR="00854F54">
              <w:rPr>
                <w:rFonts w:ascii="等线" w:eastAsia="等线" w:hAnsi="等线" w:cs="宋体"/>
                <w:color w:val="000000"/>
                <w:kern w:val="0"/>
                <w:szCs w:val="21"/>
              </w:rPr>
              <w:t>00</w:t>
            </w:r>
            <w:r w:rsidR="00854F54">
              <w:rPr>
                <w:rFonts w:ascii="等线" w:eastAsia="等线" w:hAnsi="等线" w:cs="宋体" w:hint="eastAsia"/>
                <w:color w:val="000000"/>
                <w:kern w:val="0"/>
                <w:szCs w:val="21"/>
              </w:rPr>
              <w:t>指数数据作为M</w:t>
            </w:r>
            <w:r w:rsidR="00854F54">
              <w:rPr>
                <w:rFonts w:ascii="等线" w:eastAsia="等线" w:hAnsi="等线" w:cs="宋体"/>
                <w:color w:val="000000"/>
                <w:kern w:val="0"/>
                <w:szCs w:val="21"/>
              </w:rPr>
              <w:t>KT</w:t>
            </w:r>
            <w:r w:rsidR="00854F54">
              <w:rPr>
                <w:rFonts w:ascii="等线" w:eastAsia="等线" w:hAnsi="等线" w:cs="宋体" w:hint="eastAsia"/>
                <w:color w:val="000000"/>
                <w:kern w:val="0"/>
                <w:szCs w:val="21"/>
              </w:rPr>
              <w:t>因子。</w:t>
            </w:r>
            <w:r w:rsidR="00EE54CE">
              <w:rPr>
                <w:rFonts w:ascii="等线" w:eastAsia="等线" w:hAnsi="等线" w:cs="宋体" w:hint="eastAsia"/>
                <w:color w:val="000000"/>
                <w:kern w:val="0"/>
                <w:szCs w:val="21"/>
              </w:rPr>
              <w:t>以年收益率4%作为无风险利率，</w:t>
            </w:r>
            <w:r w:rsidR="004C3DDC">
              <w:rPr>
                <w:rFonts w:ascii="等线" w:eastAsia="等线" w:hAnsi="等线" w:cs="宋体" w:hint="eastAsia"/>
                <w:color w:val="000000"/>
                <w:kern w:val="0"/>
                <w:szCs w:val="21"/>
              </w:rPr>
              <w:t>计算</w:t>
            </w:r>
            <w:r w:rsidR="00EE54CE">
              <w:rPr>
                <w:rFonts w:ascii="等线" w:eastAsia="等线" w:hAnsi="等线" w:cs="宋体" w:hint="eastAsia"/>
                <w:color w:val="000000"/>
                <w:kern w:val="0"/>
                <w:szCs w:val="21"/>
              </w:rPr>
              <w:t>月度收益率。</w:t>
            </w:r>
          </w:p>
          <w:p w:rsidR="00617980" w:rsidRDefault="00854F54" w:rsidP="00854F54">
            <w:pPr>
              <w:widowControl/>
              <w:rPr>
                <w:rFonts w:ascii="等线" w:eastAsia="等线" w:hAnsi="等线" w:cs="宋体"/>
                <w:color w:val="000000"/>
                <w:kern w:val="0"/>
                <w:szCs w:val="21"/>
              </w:rPr>
            </w:pPr>
            <w:r>
              <w:rPr>
                <w:rFonts w:ascii="等线" w:eastAsia="等线" w:hAnsi="等线" w:cs="宋体" w:hint="eastAsia"/>
                <w:color w:val="000000"/>
                <w:kern w:val="0"/>
                <w:szCs w:val="21"/>
              </w:rPr>
              <w:t>3</w:t>
            </w:r>
            <w:r>
              <w:rPr>
                <w:rFonts w:ascii="等线" w:eastAsia="等线" w:hAnsi="等线" w:cs="宋体"/>
                <w:color w:val="000000"/>
                <w:kern w:val="0"/>
                <w:szCs w:val="21"/>
              </w:rPr>
              <w:t>.</w:t>
            </w:r>
            <w:r w:rsidR="00920231">
              <w:rPr>
                <w:rFonts w:ascii="等线" w:eastAsia="等线" w:hAnsi="等线" w:cs="宋体"/>
                <w:color w:val="000000"/>
                <w:kern w:val="0"/>
                <w:szCs w:val="21"/>
              </w:rPr>
              <w:t xml:space="preserve"> </w:t>
            </w:r>
            <w:r w:rsidR="00920231">
              <w:rPr>
                <w:rFonts w:ascii="等线" w:eastAsia="等线" w:hAnsi="等线" w:cs="宋体" w:hint="eastAsia"/>
                <w:color w:val="000000"/>
                <w:kern w:val="0"/>
                <w:szCs w:val="21"/>
              </w:rPr>
              <w:t>回归方程构建</w:t>
            </w:r>
          </w:p>
          <w:p w:rsidR="00945A61" w:rsidRDefault="00617980" w:rsidP="00854F54">
            <w:pPr>
              <w:widowControl/>
              <w:rPr>
                <w:rFonts w:ascii="等线" w:eastAsia="等线" w:hAnsi="等线" w:cs="宋体"/>
              </w:rPr>
            </w:pPr>
            <w:r>
              <w:rPr>
                <w:rFonts w:ascii="等线" w:eastAsia="等线" w:hAnsi="等线" w:cs="宋体" w:hint="eastAsia"/>
                <w:color w:val="000000"/>
                <w:kern w:val="0"/>
                <w:szCs w:val="21"/>
              </w:rPr>
              <w:t>（</w:t>
            </w:r>
            <w:r w:rsidR="00945A61">
              <w:rPr>
                <w:rFonts w:ascii="等线" w:eastAsia="等线" w:hAnsi="等线" w:cs="宋体" w:hint="eastAsia"/>
                <w:color w:val="000000"/>
                <w:kern w:val="0"/>
                <w:szCs w:val="21"/>
              </w:rPr>
              <w:t>1）</w:t>
            </w:r>
            <w:r w:rsidR="00854F54">
              <w:rPr>
                <w:rFonts w:ascii="等线" w:eastAsia="等线" w:hAnsi="等线" w:cs="宋体" w:hint="eastAsia"/>
                <w:color w:val="000000"/>
                <w:kern w:val="0"/>
                <w:szCs w:val="21"/>
              </w:rPr>
              <w:t>通过回归确定各个因子的显著性，剔除一些几乎完全不显著的因子。</w:t>
            </w:r>
            <w:r w:rsidR="00945A61">
              <w:rPr>
                <w:rFonts w:ascii="等线" w:eastAsia="等线" w:hAnsi="等线" w:cs="宋体" w:hint="eastAsia"/>
                <w:color w:val="000000"/>
                <w:kern w:val="0"/>
                <w:szCs w:val="21"/>
              </w:rPr>
              <w:t>并</w:t>
            </w:r>
            <w:r w:rsidR="00854F54">
              <w:rPr>
                <w:rFonts w:ascii="等线" w:eastAsia="等线" w:hAnsi="等线" w:cs="宋体" w:hint="eastAsia"/>
                <w:color w:val="000000"/>
                <w:kern w:val="0"/>
                <w:szCs w:val="21"/>
              </w:rPr>
              <w:t>多次尝试加入一些显著性较强的因子进行回归，将</w:t>
            </w:r>
            <m:oMath>
              <m:r>
                <m:rPr>
                  <m:sty m:val="p"/>
                </m:rPr>
                <w:rPr>
                  <w:rFonts w:ascii="Cambria Math" w:hAnsi="Cambria Math"/>
                </w:rPr>
                <m:t>α</m:t>
              </m:r>
            </m:oMath>
            <w:r w:rsidR="00854F54">
              <w:rPr>
                <w:rFonts w:ascii="等线" w:eastAsia="等线" w:hAnsi="等线" w:cs="宋体" w:hint="eastAsia"/>
              </w:rPr>
              <w:t>的显著性降到最低。</w:t>
            </w:r>
          </w:p>
          <w:p w:rsidR="00945A61" w:rsidRPr="00945A61" w:rsidRDefault="00945A61" w:rsidP="00854F54">
            <w:pPr>
              <w:widowControl/>
              <w:rPr>
                <w:rFonts w:ascii="等线" w:eastAsia="等线" w:hAnsi="等线" w:cs="宋体"/>
              </w:rPr>
            </w:pPr>
            <w:r>
              <w:rPr>
                <w:rFonts w:ascii="等线" w:eastAsia="等线" w:hAnsi="等线" w:cs="宋体" w:hint="eastAsia"/>
              </w:rPr>
              <w:t>（2）然后将东方红4号的超额收益率对M</w:t>
            </w:r>
            <w:r>
              <w:rPr>
                <w:rFonts w:ascii="等线" w:eastAsia="等线" w:hAnsi="等线" w:cs="宋体"/>
              </w:rPr>
              <w:t>KT</w:t>
            </w:r>
            <w:r>
              <w:rPr>
                <w:rFonts w:ascii="等线" w:eastAsia="等线" w:hAnsi="等线" w:cs="宋体" w:hint="eastAsia"/>
              </w:rPr>
              <w:t>因子做回归，代表了市场因子此时可以在多大程度上解释</w:t>
            </w:r>
            <w:r w:rsidR="0037716C">
              <w:rPr>
                <w:rFonts w:ascii="等线" w:eastAsia="等线" w:hAnsi="等线" w:cs="宋体" w:hint="eastAsia"/>
              </w:rPr>
              <w:t>基金</w:t>
            </w:r>
            <w:r>
              <w:rPr>
                <w:rFonts w:ascii="等线" w:eastAsia="等线" w:hAnsi="等线" w:cs="宋体" w:hint="eastAsia"/>
              </w:rPr>
              <w:t>的超额收益率。此时M</w:t>
            </w:r>
            <w:r>
              <w:rPr>
                <w:rFonts w:ascii="等线" w:eastAsia="等线" w:hAnsi="等线" w:cs="宋体"/>
              </w:rPr>
              <w:t>KT</w:t>
            </w:r>
            <w:r>
              <w:rPr>
                <w:rFonts w:ascii="等线" w:eastAsia="等线" w:hAnsi="等线" w:cs="宋体" w:hint="eastAsia"/>
              </w:rPr>
              <w:t>因子前对应的系数即为</w:t>
            </w:r>
            <m:oMath>
              <m:sSup>
                <m:sSupPr>
                  <m:ctrlPr>
                    <w:rPr>
                      <w:rFonts w:ascii="Cambria Math" w:eastAsia="等线" w:hAnsi="Cambria Math" w:cs="宋体"/>
                    </w:rPr>
                  </m:ctrlPr>
                </m:sSupPr>
                <m:e>
                  <m:r>
                    <w:rPr>
                      <w:rFonts w:ascii="Cambria Math" w:eastAsia="等线" w:hAnsi="Cambria Math" w:cs="宋体"/>
                    </w:rPr>
                    <m:t>β</m:t>
                  </m:r>
                </m:e>
                <m:sup>
                  <m:r>
                    <w:rPr>
                      <w:rFonts w:ascii="Cambria Math" w:eastAsia="等线" w:hAnsi="Cambria Math" w:cs="宋体"/>
                    </w:rPr>
                    <m:t>C</m:t>
                  </m:r>
                  <m:r>
                    <w:rPr>
                      <w:rFonts w:ascii="MS Gothic" w:eastAsia="MS Gothic" w:hAnsi="MS Gothic" w:cs="MS Gothic" w:hint="eastAsia"/>
                    </w:rPr>
                    <m:t>h</m:t>
                  </m:r>
                  <m:r>
                    <w:rPr>
                      <w:rFonts w:ascii="Cambria Math" w:eastAsia="等线" w:hAnsi="Cambria Math" w:cs="宋体" w:hint="eastAsia"/>
                    </w:rPr>
                    <m:t>en</m:t>
                  </m:r>
                </m:sup>
              </m:sSup>
            </m:oMath>
          </w:p>
          <w:p w:rsidR="003245DD" w:rsidRDefault="00617980" w:rsidP="00854F54">
            <w:pPr>
              <w:widowControl/>
              <w:rPr>
                <w:rFonts w:ascii="等线" w:eastAsia="等线" w:hAnsi="等线" w:cs="宋体"/>
              </w:rPr>
            </w:pPr>
            <w:r>
              <w:rPr>
                <w:rFonts w:ascii="等线" w:eastAsia="等线" w:hAnsi="等线" w:cs="宋体" w:hint="eastAsia"/>
              </w:rPr>
              <w:t>（3</w:t>
            </w:r>
            <w:r w:rsidR="005B1921">
              <w:rPr>
                <w:rFonts w:ascii="等线" w:eastAsia="等线" w:hAnsi="等线" w:cs="宋体" w:hint="eastAsia"/>
              </w:rPr>
              <w:t>）</w:t>
            </w:r>
            <w:r w:rsidR="00945A61">
              <w:rPr>
                <w:rFonts w:ascii="等线" w:eastAsia="等线" w:hAnsi="等线" w:cs="宋体" w:hint="eastAsia"/>
              </w:rPr>
              <w:t>用</w:t>
            </w:r>
            <w:r w:rsidR="0037716C">
              <w:rPr>
                <w:rFonts w:ascii="等线" w:eastAsia="等线" w:hAnsi="等线" w:cs="宋体" w:hint="eastAsia"/>
              </w:rPr>
              <w:t>东方红4号</w:t>
            </w:r>
            <w:r w:rsidR="00945A61">
              <w:rPr>
                <w:rFonts w:ascii="等线" w:eastAsia="等线" w:hAnsi="等线" w:cs="宋体" w:hint="eastAsia"/>
              </w:rPr>
              <w:t>的超额收益率减去陈光明的投资组合</w:t>
            </w:r>
            <w:r w:rsidR="0037716C">
              <w:rPr>
                <w:rFonts w:ascii="等线" w:eastAsia="等线" w:hAnsi="等线" w:cs="宋体" w:hint="eastAsia"/>
              </w:rPr>
              <w:t>可以被市场因子解释的那一部分，剩下的部分代表了由于陈光明独特的选股策略所产生的超额收益部分。</w:t>
            </w:r>
            <w:r w:rsidR="00133A57">
              <w:rPr>
                <w:rFonts w:ascii="等线" w:eastAsia="等线" w:hAnsi="等线" w:cs="宋体" w:hint="eastAsia"/>
              </w:rPr>
              <w:t>因此再次对六因子进行回归。即</w:t>
            </w:r>
          </w:p>
          <w:p w:rsidR="00945A61" w:rsidRPr="00945A61" w:rsidRDefault="002E6DEB" w:rsidP="00854F54">
            <w:pPr>
              <w:widowControl/>
              <w:rPr>
                <w:rFonts w:ascii="等线" w:eastAsia="等线" w:hAnsi="等线" w:cs="宋体"/>
              </w:rPr>
            </w:pPr>
            <m:oMathPara>
              <m:oMath>
                <m:sSub>
                  <m:sSubPr>
                    <m:ctrlPr>
                      <w:rPr>
                        <w:rFonts w:ascii="Cambria Math" w:eastAsia="等线" w:hAnsi="Cambria Math" w:cs="宋体"/>
                      </w:rPr>
                    </m:ctrlPr>
                  </m:sSubPr>
                  <m:e>
                    <m:r>
                      <w:rPr>
                        <w:rFonts w:ascii="Cambria Math" w:eastAsia="等线" w:hAnsi="Cambria Math" w:cs="宋体" w:hint="eastAsia"/>
                      </w:rPr>
                      <m:t>r</m:t>
                    </m:r>
                  </m:e>
                  <m:sub>
                    <m:r>
                      <w:rPr>
                        <w:rFonts w:ascii="Cambria Math" w:eastAsia="等线" w:hAnsi="Cambria Math" w:cs="宋体"/>
                      </w:rPr>
                      <m:t>t</m:t>
                    </m:r>
                  </m:sub>
                </m:sSub>
                <m:r>
                  <w:rPr>
                    <w:rFonts w:ascii="Cambria Math" w:eastAsia="等线" w:hAnsi="Cambria Math" w:cs="宋体"/>
                  </w:rPr>
                  <m:t>-</m:t>
                </m:r>
                <m:sSubSup>
                  <m:sSubSupPr>
                    <m:ctrlPr>
                      <w:rPr>
                        <w:rFonts w:ascii="Cambria Math" w:eastAsia="等线" w:hAnsi="Cambria Math" w:cs="宋体"/>
                      </w:rPr>
                    </m:ctrlPr>
                  </m:sSubSupPr>
                  <m:e>
                    <m:r>
                      <w:rPr>
                        <w:rFonts w:ascii="Cambria Math" w:eastAsia="等线" w:hAnsi="Cambria Math" w:cs="宋体"/>
                      </w:rPr>
                      <m:t>r</m:t>
                    </m:r>
                  </m:e>
                  <m:sub>
                    <m:r>
                      <w:rPr>
                        <w:rFonts w:ascii="Cambria Math" w:eastAsia="等线" w:hAnsi="Cambria Math" w:cs="宋体"/>
                      </w:rPr>
                      <m:t>t</m:t>
                    </m:r>
                  </m:sub>
                  <m:sup>
                    <m:r>
                      <w:rPr>
                        <w:rFonts w:ascii="Cambria Math" w:eastAsia="等线" w:hAnsi="Cambria Math" w:cs="宋体"/>
                      </w:rPr>
                      <m:t>f</m:t>
                    </m:r>
                  </m:sup>
                </m:sSubSup>
                <m:r>
                  <w:rPr>
                    <w:rFonts w:ascii="Cambria Math" w:eastAsia="等线" w:hAnsi="Cambria Math" w:cs="宋体"/>
                  </w:rPr>
                  <m:t>-</m:t>
                </m:r>
                <m:sSup>
                  <m:sSupPr>
                    <m:ctrlPr>
                      <w:rPr>
                        <w:rFonts w:ascii="Cambria Math" w:eastAsia="等线" w:hAnsi="Cambria Math" w:cs="宋体"/>
                        <w:i/>
                      </w:rPr>
                    </m:ctrlPr>
                  </m:sSupPr>
                  <m:e>
                    <m:r>
                      <w:rPr>
                        <w:rFonts w:ascii="Cambria Math" w:eastAsia="等线" w:hAnsi="Cambria Math" w:cs="宋体"/>
                      </w:rPr>
                      <m:t>β</m:t>
                    </m:r>
                  </m:e>
                  <m:sup>
                    <m:r>
                      <w:rPr>
                        <w:rFonts w:ascii="Cambria Math" w:eastAsia="等线" w:hAnsi="Cambria Math" w:cs="宋体"/>
                      </w:rPr>
                      <m:t>Chen</m:t>
                    </m:r>
                  </m:sup>
                </m:sSup>
                <m:sSub>
                  <m:sSubPr>
                    <m:ctrlPr>
                      <w:rPr>
                        <w:rFonts w:ascii="Cambria Math" w:eastAsia="等线" w:hAnsi="Cambria Math" w:cs="宋体"/>
                        <w:i/>
                      </w:rPr>
                    </m:ctrlPr>
                  </m:sSubPr>
                  <m:e>
                    <m:r>
                      <w:rPr>
                        <w:rFonts w:ascii="Cambria Math" w:eastAsia="等线" w:hAnsi="Cambria Math" w:cs="宋体"/>
                      </w:rPr>
                      <m:t>MKT</m:t>
                    </m:r>
                  </m:e>
                  <m:sub>
                    <m:r>
                      <w:rPr>
                        <w:rFonts w:ascii="Cambria Math" w:eastAsia="等线" w:hAnsi="Cambria Math" w:cs="宋体"/>
                      </w:rPr>
                      <m:t>t</m:t>
                    </m:r>
                  </m:sub>
                </m:sSub>
                <m:r>
                  <w:rPr>
                    <w:rFonts w:ascii="Cambria Math" w:eastAsia="等线" w:hAnsi="Cambria Math" w:cs="宋体"/>
                  </w:rPr>
                  <m:t>=</m:t>
                </m:r>
                <m:r>
                  <w:rPr>
                    <w:rFonts w:ascii="Cambria Math" w:eastAsia="等线" w:hAnsi="Cambria Math" w:cs="宋体" w:hint="eastAsia"/>
                  </w:rPr>
                  <m:t>α</m:t>
                </m:r>
                <m:r>
                  <w:rPr>
                    <w:rFonts w:ascii="Cambria Math" w:eastAsia="等线" w:hAnsi="Cambria Math" w:cs="宋体"/>
                  </w:rPr>
                  <m:t>+m</m:t>
                </m:r>
                <m:sSub>
                  <m:sSubPr>
                    <m:ctrlPr>
                      <w:rPr>
                        <w:rFonts w:ascii="Cambria Math" w:eastAsia="等线" w:hAnsi="Cambria Math" w:cs="宋体"/>
                        <w:i/>
                      </w:rPr>
                    </m:ctrlPr>
                  </m:sSubPr>
                  <m:e>
                    <m:r>
                      <w:rPr>
                        <w:rFonts w:ascii="Cambria Math" w:eastAsia="等线" w:hAnsi="Cambria Math" w:cs="宋体"/>
                      </w:rPr>
                      <m:t>MKT</m:t>
                    </m:r>
                  </m:e>
                  <m:sub>
                    <m:r>
                      <w:rPr>
                        <w:rFonts w:ascii="Cambria Math" w:eastAsia="等线" w:hAnsi="Cambria Math" w:cs="宋体"/>
                      </w:rPr>
                      <m:t>t</m:t>
                    </m:r>
                  </m:sub>
                </m:sSub>
                <m:r>
                  <w:rPr>
                    <w:rFonts w:ascii="Cambria Math" w:eastAsia="等线" w:hAnsi="Cambria Math" w:cs="宋体"/>
                  </w:rPr>
                  <m:t>+s</m:t>
                </m:r>
                <m:sSub>
                  <m:sSubPr>
                    <m:ctrlPr>
                      <w:rPr>
                        <w:rFonts w:ascii="Cambria Math" w:eastAsia="等线" w:hAnsi="Cambria Math" w:cs="宋体"/>
                        <w:i/>
                      </w:rPr>
                    </m:ctrlPr>
                  </m:sSubPr>
                  <m:e>
                    <m:r>
                      <w:rPr>
                        <w:rFonts w:ascii="Cambria Math" w:eastAsia="等线" w:hAnsi="Cambria Math" w:cs="宋体"/>
                      </w:rPr>
                      <m:t>SMB</m:t>
                    </m:r>
                  </m:e>
                  <m:sub>
                    <m:r>
                      <w:rPr>
                        <w:rFonts w:ascii="Cambria Math" w:eastAsia="等线" w:hAnsi="Cambria Math" w:cs="宋体" w:hint="eastAsia"/>
                      </w:rPr>
                      <m:t>t</m:t>
                    </m:r>
                  </m:sub>
                </m:sSub>
                <m:r>
                  <w:rPr>
                    <w:rFonts w:ascii="Cambria Math" w:eastAsia="等线" w:hAnsi="Cambria Math" w:cs="宋体"/>
                  </w:rPr>
                  <m:t>+h</m:t>
                </m:r>
                <m:sSub>
                  <m:sSubPr>
                    <m:ctrlPr>
                      <w:rPr>
                        <w:rFonts w:ascii="Cambria Math" w:eastAsia="等线" w:hAnsi="Cambria Math" w:cs="宋体"/>
                        <w:i/>
                      </w:rPr>
                    </m:ctrlPr>
                  </m:sSubPr>
                  <m:e>
                    <m:r>
                      <w:rPr>
                        <w:rFonts w:ascii="Cambria Math" w:eastAsia="等线" w:hAnsi="Cambria Math" w:cs="宋体"/>
                      </w:rPr>
                      <m:t>HML</m:t>
                    </m:r>
                  </m:e>
                  <m:sub>
                    <m:r>
                      <w:rPr>
                        <w:rFonts w:ascii="Cambria Math" w:eastAsia="等线" w:hAnsi="Cambria Math" w:cs="宋体" w:hint="eastAsia"/>
                      </w:rPr>
                      <m:t>t</m:t>
                    </m:r>
                  </m:sub>
                </m:sSub>
                <m:r>
                  <w:rPr>
                    <w:rFonts w:ascii="Cambria Math" w:eastAsia="等线" w:hAnsi="Cambria Math" w:cs="宋体"/>
                  </w:rPr>
                  <m:t>+u</m:t>
                </m:r>
                <m:sSub>
                  <m:sSubPr>
                    <m:ctrlPr>
                      <w:rPr>
                        <w:rFonts w:ascii="Cambria Math" w:eastAsia="等线" w:hAnsi="Cambria Math" w:cs="宋体"/>
                        <w:i/>
                      </w:rPr>
                    </m:ctrlPr>
                  </m:sSubPr>
                  <m:e>
                    <m:r>
                      <w:rPr>
                        <w:rFonts w:ascii="Cambria Math" w:eastAsia="等线" w:hAnsi="Cambria Math" w:cs="宋体"/>
                      </w:rPr>
                      <m:t>UMD</m:t>
                    </m:r>
                  </m:e>
                  <m:sub>
                    <m:r>
                      <w:rPr>
                        <w:rFonts w:ascii="Cambria Math" w:eastAsia="等线" w:hAnsi="Cambria Math" w:cs="宋体" w:hint="eastAsia"/>
                      </w:rPr>
                      <m:t>t</m:t>
                    </m:r>
                  </m:sub>
                </m:sSub>
                <m:r>
                  <w:rPr>
                    <w:rFonts w:ascii="Cambria Math" w:eastAsia="等线" w:hAnsi="Cambria Math" w:cs="宋体"/>
                  </w:rPr>
                  <m:t>+b</m:t>
                </m:r>
                <m:sSub>
                  <m:sSubPr>
                    <m:ctrlPr>
                      <w:rPr>
                        <w:rFonts w:ascii="Cambria Math" w:eastAsia="等线" w:hAnsi="Cambria Math" w:cs="宋体"/>
                        <w:i/>
                      </w:rPr>
                    </m:ctrlPr>
                  </m:sSubPr>
                  <m:e>
                    <m:r>
                      <w:rPr>
                        <w:rFonts w:ascii="Cambria Math" w:eastAsia="等线" w:hAnsi="Cambria Math" w:cs="宋体"/>
                      </w:rPr>
                      <m:t>BAB</m:t>
                    </m:r>
                  </m:e>
                  <m:sub>
                    <m:r>
                      <w:rPr>
                        <w:rFonts w:ascii="Cambria Math" w:eastAsia="等线" w:hAnsi="Cambria Math" w:cs="宋体" w:hint="eastAsia"/>
                      </w:rPr>
                      <m:t>t</m:t>
                    </m:r>
                  </m:sub>
                </m:sSub>
                <m:r>
                  <w:rPr>
                    <w:rFonts w:ascii="Cambria Math" w:eastAsia="等线" w:hAnsi="Cambria Math" w:cs="宋体"/>
                  </w:rPr>
                  <m:t>+q</m:t>
                </m:r>
                <m:sSub>
                  <m:sSubPr>
                    <m:ctrlPr>
                      <w:rPr>
                        <w:rFonts w:ascii="Cambria Math" w:eastAsia="等线" w:hAnsi="Cambria Math" w:cs="宋体"/>
                        <w:i/>
                      </w:rPr>
                    </m:ctrlPr>
                  </m:sSubPr>
                  <m:e>
                    <m:r>
                      <w:rPr>
                        <w:rFonts w:ascii="Cambria Math" w:eastAsia="等线" w:hAnsi="Cambria Math" w:cs="宋体"/>
                      </w:rPr>
                      <m:t>QMJ</m:t>
                    </m:r>
                  </m:e>
                  <m:sub>
                    <m:r>
                      <w:rPr>
                        <w:rFonts w:ascii="Cambria Math" w:eastAsia="等线" w:hAnsi="Cambria Math" w:cs="宋体" w:hint="eastAsia"/>
                      </w:rPr>
                      <m:t>t</m:t>
                    </m:r>
                  </m:sub>
                </m:sSub>
                <m:r>
                  <w:rPr>
                    <w:rFonts w:ascii="Cambria Math" w:eastAsia="等线" w:hAnsi="Cambria Math" w:cs="宋体"/>
                  </w:rPr>
                  <m:t>+</m:t>
                </m:r>
                <m:sSub>
                  <m:sSubPr>
                    <m:ctrlPr>
                      <w:rPr>
                        <w:rFonts w:ascii="Cambria Math" w:eastAsia="等线" w:hAnsi="Cambria Math" w:cs="宋体"/>
                        <w:i/>
                      </w:rPr>
                    </m:ctrlPr>
                  </m:sSubPr>
                  <m:e>
                    <m:r>
                      <w:rPr>
                        <w:rFonts w:ascii="Cambria Math" w:eastAsia="等线" w:hAnsi="Cambria Math" w:cs="宋体"/>
                      </w:rPr>
                      <m:t>ε</m:t>
                    </m:r>
                  </m:e>
                  <m:sub>
                    <m:r>
                      <w:rPr>
                        <w:rFonts w:ascii="Cambria Math" w:eastAsia="等线" w:hAnsi="Cambria Math" w:cs="宋体"/>
                      </w:rPr>
                      <m:t>t</m:t>
                    </m:r>
                  </m:sub>
                </m:sSub>
              </m:oMath>
            </m:oMathPara>
          </w:p>
          <w:p w:rsidR="005B1921" w:rsidRDefault="005B1921" w:rsidP="00BC24DF">
            <w:pPr>
              <w:widowControl/>
              <w:rPr>
                <w:rFonts w:ascii="等线" w:eastAsia="等线" w:hAnsi="等线" w:cs="宋体"/>
                <w:color w:val="000000"/>
                <w:kern w:val="0"/>
                <w:szCs w:val="21"/>
              </w:rPr>
            </w:pPr>
          </w:p>
          <w:p w:rsidR="00947FB9" w:rsidRPr="00945A61" w:rsidRDefault="00617980"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lastRenderedPageBreak/>
              <w:t>（4）</w:t>
            </w:r>
          </w:p>
          <w:p w:rsidR="00484F2C" w:rsidRDefault="003245DD" w:rsidP="00BC24DF">
            <w:pPr>
              <w:widowControl/>
              <w:rPr>
                <w:rFonts w:ascii="等线" w:eastAsia="等线" w:hAnsi="等线" w:cs="宋体"/>
              </w:rPr>
            </w:pPr>
            <w:r>
              <w:rPr>
                <w:rFonts w:ascii="等线" w:eastAsia="等线" w:hAnsi="等线" w:cs="宋体" w:hint="eastAsia"/>
                <w:color w:val="000000"/>
                <w:kern w:val="0"/>
                <w:szCs w:val="21"/>
              </w:rPr>
              <w:t>由于之前的回归中已经将</w:t>
            </w:r>
            <m:oMath>
              <m:r>
                <m:rPr>
                  <m:sty m:val="p"/>
                </m:rPr>
                <w:rPr>
                  <w:rFonts w:ascii="Cambria Math" w:hAnsi="Cambria Math"/>
                </w:rPr>
                <m:t>α</m:t>
              </m:r>
            </m:oMath>
            <w:r w:rsidR="00484F2C">
              <w:rPr>
                <w:rFonts w:ascii="等线" w:eastAsia="等线" w:hAnsi="等线" w:cs="宋体" w:hint="eastAsia"/>
              </w:rPr>
              <w:t>变得不显著了，因此上述等式右侧因子的构建部分就代表了陈光明积极地选股策略。</w:t>
            </w:r>
          </w:p>
          <w:p w:rsidR="00BC24DF" w:rsidRDefault="002E6DEB" w:rsidP="00BC24DF">
            <w:pPr>
              <w:widowControl/>
              <w:rPr>
                <w:rFonts w:ascii="等线" w:eastAsia="等线" w:hAnsi="等线" w:cs="宋体"/>
                <w:color w:val="000000"/>
                <w:kern w:val="0"/>
                <w:szCs w:val="21"/>
              </w:rPr>
            </w:pPr>
            <m:oMathPara>
              <m:oMath>
                <m:sSubSup>
                  <m:sSubSupPr>
                    <m:ctrlPr>
                      <w:rPr>
                        <w:rFonts w:ascii="Cambria Math" w:eastAsia="等线" w:hAnsi="Cambria Math" w:cs="宋体"/>
                      </w:rPr>
                    </m:ctrlPr>
                  </m:sSubSupPr>
                  <m:e>
                    <m:r>
                      <w:rPr>
                        <w:rFonts w:ascii="Cambria Math" w:eastAsia="等线" w:hAnsi="Cambria Math" w:cs="宋体" w:hint="eastAsia"/>
                      </w:rPr>
                      <m:t>r</m:t>
                    </m:r>
                  </m:e>
                  <m:sub>
                    <m:r>
                      <w:rPr>
                        <w:rFonts w:ascii="Cambria Math" w:eastAsia="等线" w:hAnsi="Cambria Math" w:cs="宋体"/>
                      </w:rPr>
                      <m:t>t</m:t>
                    </m:r>
                  </m:sub>
                  <m:sup>
                    <m:r>
                      <w:rPr>
                        <w:rFonts w:ascii="Cambria Math" w:eastAsia="等线" w:hAnsi="Cambria Math" w:cs="宋体"/>
                      </w:rPr>
                      <m:t>Active</m:t>
                    </m:r>
                  </m:sup>
                </m:sSubSup>
                <m:r>
                  <w:rPr>
                    <w:rFonts w:ascii="Cambria Math" w:eastAsia="等线" w:hAnsi="Cambria Math" w:cs="宋体"/>
                  </w:rPr>
                  <m:t>=m</m:t>
                </m:r>
                <m:sSub>
                  <m:sSubPr>
                    <m:ctrlPr>
                      <w:rPr>
                        <w:rFonts w:ascii="Cambria Math" w:eastAsia="等线" w:hAnsi="Cambria Math" w:cs="宋体"/>
                        <w:i/>
                      </w:rPr>
                    </m:ctrlPr>
                  </m:sSubPr>
                  <m:e>
                    <m:r>
                      <w:rPr>
                        <w:rFonts w:ascii="Cambria Math" w:eastAsia="等线" w:hAnsi="Cambria Math" w:cs="宋体"/>
                      </w:rPr>
                      <m:t>MKT</m:t>
                    </m:r>
                  </m:e>
                  <m:sub>
                    <m:r>
                      <w:rPr>
                        <w:rFonts w:ascii="Cambria Math" w:eastAsia="等线" w:hAnsi="Cambria Math" w:cs="宋体"/>
                      </w:rPr>
                      <m:t>t</m:t>
                    </m:r>
                  </m:sub>
                </m:sSub>
                <m:r>
                  <w:rPr>
                    <w:rFonts w:ascii="Cambria Math" w:eastAsia="等线" w:hAnsi="Cambria Math" w:cs="宋体"/>
                  </w:rPr>
                  <m:t>+s</m:t>
                </m:r>
                <m:sSub>
                  <m:sSubPr>
                    <m:ctrlPr>
                      <w:rPr>
                        <w:rFonts w:ascii="Cambria Math" w:eastAsia="等线" w:hAnsi="Cambria Math" w:cs="宋体"/>
                        <w:i/>
                      </w:rPr>
                    </m:ctrlPr>
                  </m:sSubPr>
                  <m:e>
                    <m:r>
                      <w:rPr>
                        <w:rFonts w:ascii="Cambria Math" w:eastAsia="等线" w:hAnsi="Cambria Math" w:cs="宋体"/>
                      </w:rPr>
                      <m:t>SMB</m:t>
                    </m:r>
                  </m:e>
                  <m:sub>
                    <m:r>
                      <w:rPr>
                        <w:rFonts w:ascii="Cambria Math" w:eastAsia="等线" w:hAnsi="Cambria Math" w:cs="宋体" w:hint="eastAsia"/>
                      </w:rPr>
                      <m:t>t</m:t>
                    </m:r>
                  </m:sub>
                </m:sSub>
                <m:r>
                  <w:rPr>
                    <w:rFonts w:ascii="Cambria Math" w:eastAsia="等线" w:hAnsi="Cambria Math" w:cs="宋体"/>
                  </w:rPr>
                  <m:t>+h</m:t>
                </m:r>
                <m:sSub>
                  <m:sSubPr>
                    <m:ctrlPr>
                      <w:rPr>
                        <w:rFonts w:ascii="Cambria Math" w:eastAsia="等线" w:hAnsi="Cambria Math" w:cs="宋体"/>
                        <w:i/>
                      </w:rPr>
                    </m:ctrlPr>
                  </m:sSubPr>
                  <m:e>
                    <m:r>
                      <w:rPr>
                        <w:rFonts w:ascii="Cambria Math" w:eastAsia="等线" w:hAnsi="Cambria Math" w:cs="宋体"/>
                      </w:rPr>
                      <m:t>HML</m:t>
                    </m:r>
                  </m:e>
                  <m:sub>
                    <m:r>
                      <w:rPr>
                        <w:rFonts w:ascii="Cambria Math" w:eastAsia="等线" w:hAnsi="Cambria Math" w:cs="宋体" w:hint="eastAsia"/>
                      </w:rPr>
                      <m:t>t</m:t>
                    </m:r>
                  </m:sub>
                </m:sSub>
                <m:r>
                  <w:rPr>
                    <w:rFonts w:ascii="Cambria Math" w:eastAsia="等线" w:hAnsi="Cambria Math" w:cs="宋体"/>
                  </w:rPr>
                  <m:t>+u</m:t>
                </m:r>
                <m:sSub>
                  <m:sSubPr>
                    <m:ctrlPr>
                      <w:rPr>
                        <w:rFonts w:ascii="Cambria Math" w:eastAsia="等线" w:hAnsi="Cambria Math" w:cs="宋体"/>
                        <w:i/>
                      </w:rPr>
                    </m:ctrlPr>
                  </m:sSubPr>
                  <m:e>
                    <m:r>
                      <w:rPr>
                        <w:rFonts w:ascii="Cambria Math" w:eastAsia="等线" w:hAnsi="Cambria Math" w:cs="宋体"/>
                      </w:rPr>
                      <m:t>UMD</m:t>
                    </m:r>
                  </m:e>
                  <m:sub>
                    <m:r>
                      <w:rPr>
                        <w:rFonts w:ascii="Cambria Math" w:eastAsia="等线" w:hAnsi="Cambria Math" w:cs="宋体" w:hint="eastAsia"/>
                      </w:rPr>
                      <m:t>t</m:t>
                    </m:r>
                  </m:sub>
                </m:sSub>
                <m:r>
                  <w:rPr>
                    <w:rFonts w:ascii="Cambria Math" w:eastAsia="等线" w:hAnsi="Cambria Math" w:cs="宋体"/>
                  </w:rPr>
                  <m:t>+b</m:t>
                </m:r>
                <m:sSub>
                  <m:sSubPr>
                    <m:ctrlPr>
                      <w:rPr>
                        <w:rFonts w:ascii="Cambria Math" w:eastAsia="等线" w:hAnsi="Cambria Math" w:cs="宋体"/>
                        <w:i/>
                      </w:rPr>
                    </m:ctrlPr>
                  </m:sSubPr>
                  <m:e>
                    <m:r>
                      <w:rPr>
                        <w:rFonts w:ascii="Cambria Math" w:eastAsia="等线" w:hAnsi="Cambria Math" w:cs="宋体"/>
                      </w:rPr>
                      <m:t>BAB</m:t>
                    </m:r>
                  </m:e>
                  <m:sub>
                    <m:r>
                      <w:rPr>
                        <w:rFonts w:ascii="Cambria Math" w:eastAsia="等线" w:hAnsi="Cambria Math" w:cs="宋体" w:hint="eastAsia"/>
                      </w:rPr>
                      <m:t>t</m:t>
                    </m:r>
                  </m:sub>
                </m:sSub>
                <m:r>
                  <w:rPr>
                    <w:rFonts w:ascii="Cambria Math" w:eastAsia="等线" w:hAnsi="Cambria Math" w:cs="宋体"/>
                  </w:rPr>
                  <m:t>+q</m:t>
                </m:r>
                <m:sSub>
                  <m:sSubPr>
                    <m:ctrlPr>
                      <w:rPr>
                        <w:rFonts w:ascii="Cambria Math" w:eastAsia="等线" w:hAnsi="Cambria Math" w:cs="宋体"/>
                        <w:i/>
                      </w:rPr>
                    </m:ctrlPr>
                  </m:sSubPr>
                  <m:e>
                    <m:r>
                      <w:rPr>
                        <w:rFonts w:ascii="Cambria Math" w:eastAsia="等线" w:hAnsi="Cambria Math" w:cs="宋体"/>
                      </w:rPr>
                      <m:t>QMJ</m:t>
                    </m:r>
                  </m:e>
                  <m:sub>
                    <m:r>
                      <w:rPr>
                        <w:rFonts w:ascii="Cambria Math" w:eastAsia="等线" w:hAnsi="Cambria Math" w:cs="宋体" w:hint="eastAsia"/>
                      </w:rPr>
                      <m:t>t</m:t>
                    </m:r>
                  </m:sub>
                </m:sSub>
              </m:oMath>
            </m:oMathPara>
          </w:p>
          <w:p w:rsidR="00EC313F" w:rsidRDefault="005B1921"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（5）</w:t>
            </w:r>
            <w:r w:rsidR="00DF2C58">
              <w:rPr>
                <w:rFonts w:ascii="等线" w:eastAsia="等线" w:hAnsi="等线" w:cs="宋体" w:hint="eastAsia"/>
                <w:color w:val="000000"/>
                <w:kern w:val="0"/>
                <w:szCs w:val="21"/>
              </w:rPr>
              <w:t>最后</w:t>
            </w:r>
            <w:r w:rsidR="00EC313F">
              <w:rPr>
                <w:rFonts w:ascii="等线" w:eastAsia="等线" w:hAnsi="等线" w:cs="宋体" w:hint="eastAsia"/>
                <w:color w:val="000000"/>
                <w:kern w:val="0"/>
                <w:szCs w:val="21"/>
              </w:rPr>
              <w:t>将陈光明的积极的投资策略加上投资组合的市场敞口所对应的回报率和无风险利率，可以得到东方红4号基金</w:t>
            </w:r>
            <w:r w:rsidR="00F3402F">
              <w:rPr>
                <w:rFonts w:ascii="等线" w:eastAsia="等线" w:hAnsi="等线" w:cs="宋体" w:hint="eastAsia"/>
                <w:color w:val="000000"/>
                <w:kern w:val="0"/>
                <w:szCs w:val="21"/>
              </w:rPr>
              <w:t>特有</w:t>
            </w:r>
            <w:r w:rsidR="00EC313F">
              <w:rPr>
                <w:rFonts w:ascii="等线" w:eastAsia="等线" w:hAnsi="等线" w:cs="宋体" w:hint="eastAsia"/>
                <w:color w:val="000000"/>
                <w:kern w:val="0"/>
                <w:szCs w:val="21"/>
              </w:rPr>
              <w:t>的收益率。</w:t>
            </w:r>
          </w:p>
          <w:p w:rsidR="00BC24DF" w:rsidRDefault="002E6DEB" w:rsidP="00BC24DF">
            <w:pPr>
              <w:widowControl/>
              <w:rPr>
                <w:rFonts w:ascii="等线" w:eastAsia="等线" w:hAnsi="等线" w:cs="宋体"/>
                <w:color w:val="000000"/>
                <w:kern w:val="0"/>
                <w:szCs w:val="21"/>
              </w:rPr>
            </w:pPr>
            <m:oMathPara>
              <m:oMath>
                <m:sSubSup>
                  <m:sSubSupPr>
                    <m:ctrlPr>
                      <w:rPr>
                        <w:rFonts w:ascii="Cambria Math" w:eastAsia="等线" w:hAnsi="Cambria Math" w:cs="宋体"/>
                        <w:i/>
                      </w:rPr>
                    </m:ctrlPr>
                  </m:sSubSupPr>
                  <m:e>
                    <m:r>
                      <w:rPr>
                        <w:rFonts w:ascii="Cambria Math" w:eastAsia="等线" w:hAnsi="Cambria Math" w:cs="宋体"/>
                      </w:rPr>
                      <m:t>r</m:t>
                    </m:r>
                  </m:e>
                  <m:sub>
                    <m:r>
                      <w:rPr>
                        <w:rFonts w:ascii="Cambria Math" w:eastAsia="等线" w:hAnsi="Cambria Math" w:cs="宋体"/>
                      </w:rPr>
                      <m:t>t</m:t>
                    </m:r>
                  </m:sub>
                  <m:sup>
                    <m:r>
                      <w:rPr>
                        <w:rFonts w:ascii="Cambria Math" w:eastAsia="等线" w:hAnsi="Cambria Math" w:cs="宋体"/>
                      </w:rPr>
                      <m:t>Style</m:t>
                    </m:r>
                  </m:sup>
                </m:sSubSup>
                <m:r>
                  <w:rPr>
                    <w:rFonts w:ascii="Cambria Math" w:eastAsia="等线" w:hAnsi="Cambria Math" w:cs="宋体"/>
                  </w:rPr>
                  <m:t>=</m:t>
                </m:r>
                <m:sSubSup>
                  <m:sSubSupPr>
                    <m:ctrlPr>
                      <w:rPr>
                        <w:rFonts w:ascii="Cambria Math" w:eastAsia="等线" w:hAnsi="Cambria Math" w:cs="宋体"/>
                      </w:rPr>
                    </m:ctrlPr>
                  </m:sSubSupPr>
                  <m:e>
                    <m:r>
                      <w:rPr>
                        <w:rFonts w:ascii="Cambria Math" w:eastAsia="等线" w:hAnsi="Cambria Math" w:cs="宋体" w:hint="eastAsia"/>
                      </w:rPr>
                      <m:t>r</m:t>
                    </m:r>
                  </m:e>
                  <m:sub>
                    <m:r>
                      <w:rPr>
                        <w:rFonts w:ascii="Cambria Math" w:eastAsia="等线" w:hAnsi="Cambria Math" w:cs="宋体"/>
                      </w:rPr>
                      <m:t>t</m:t>
                    </m:r>
                  </m:sub>
                  <m:sup>
                    <m:r>
                      <w:rPr>
                        <w:rFonts w:ascii="Cambria Math" w:eastAsia="等线" w:hAnsi="Cambria Math" w:cs="宋体"/>
                      </w:rPr>
                      <m:t>Active</m:t>
                    </m:r>
                  </m:sup>
                </m:sSubSup>
                <m:r>
                  <w:rPr>
                    <w:rFonts w:ascii="Cambria Math" w:eastAsia="等线" w:hAnsi="Cambria Math" w:cs="宋体"/>
                  </w:rPr>
                  <m:t>+</m:t>
                </m:r>
                <m:sSubSup>
                  <m:sSubSupPr>
                    <m:ctrlPr>
                      <w:rPr>
                        <w:rFonts w:ascii="Cambria Math" w:eastAsia="等线" w:hAnsi="Cambria Math" w:cs="宋体"/>
                      </w:rPr>
                    </m:ctrlPr>
                  </m:sSubSupPr>
                  <m:e>
                    <m:r>
                      <w:rPr>
                        <w:rFonts w:ascii="Cambria Math" w:eastAsia="等线" w:hAnsi="Cambria Math" w:cs="宋体"/>
                      </w:rPr>
                      <m:t>r</m:t>
                    </m:r>
                  </m:e>
                  <m:sub>
                    <m:r>
                      <w:rPr>
                        <w:rFonts w:ascii="Cambria Math" w:eastAsia="等线" w:hAnsi="Cambria Math" w:cs="宋体"/>
                      </w:rPr>
                      <m:t>t</m:t>
                    </m:r>
                  </m:sub>
                  <m:sup>
                    <m:r>
                      <w:rPr>
                        <w:rFonts w:ascii="Cambria Math" w:eastAsia="等线" w:hAnsi="Cambria Math" w:cs="宋体"/>
                      </w:rPr>
                      <m:t>f</m:t>
                    </m:r>
                  </m:sup>
                </m:sSubSup>
                <m:r>
                  <w:rPr>
                    <w:rFonts w:ascii="Cambria Math" w:eastAsia="等线" w:hAnsi="Cambria Math" w:cs="宋体"/>
                  </w:rPr>
                  <m:t>+</m:t>
                </m:r>
                <m:sSup>
                  <m:sSupPr>
                    <m:ctrlPr>
                      <w:rPr>
                        <w:rFonts w:ascii="Cambria Math" w:eastAsia="等线" w:hAnsi="Cambria Math" w:cs="宋体"/>
                        <w:i/>
                      </w:rPr>
                    </m:ctrlPr>
                  </m:sSupPr>
                  <m:e>
                    <m:r>
                      <w:rPr>
                        <w:rFonts w:ascii="Cambria Math" w:eastAsia="等线" w:hAnsi="Cambria Math" w:cs="宋体"/>
                      </w:rPr>
                      <m:t>β</m:t>
                    </m:r>
                  </m:e>
                  <m:sup>
                    <m:r>
                      <w:rPr>
                        <w:rFonts w:ascii="Cambria Math" w:eastAsia="等线" w:hAnsi="Cambria Math" w:cs="宋体"/>
                      </w:rPr>
                      <m:t>Chen</m:t>
                    </m:r>
                  </m:sup>
                </m:sSup>
                <m:sSub>
                  <m:sSubPr>
                    <m:ctrlPr>
                      <w:rPr>
                        <w:rFonts w:ascii="Cambria Math" w:eastAsia="等线" w:hAnsi="Cambria Math" w:cs="宋体"/>
                        <w:i/>
                      </w:rPr>
                    </m:ctrlPr>
                  </m:sSubPr>
                  <m:e>
                    <m:r>
                      <w:rPr>
                        <w:rFonts w:ascii="Cambria Math" w:eastAsia="等线" w:hAnsi="Cambria Math" w:cs="宋体"/>
                      </w:rPr>
                      <m:t>MKT</m:t>
                    </m:r>
                  </m:e>
                  <m:sub>
                    <m:r>
                      <w:rPr>
                        <w:rFonts w:ascii="Cambria Math" w:eastAsia="等线" w:hAnsi="Cambria Math" w:cs="宋体"/>
                      </w:rPr>
                      <m:t>t</m:t>
                    </m:r>
                  </m:sub>
                </m:sSub>
              </m:oMath>
            </m:oMathPara>
          </w:p>
          <w:p w:rsidR="00BC24DF" w:rsidRPr="00443C8A" w:rsidRDefault="00BC24DF" w:rsidP="00BC24DF">
            <w:pPr>
              <w:widowControl/>
              <w:rPr>
                <w:rFonts w:ascii="等线" w:eastAsia="等线" w:hAnsi="等线" w:cs="宋体"/>
                <w:color w:val="000000"/>
                <w:kern w:val="0"/>
                <w:szCs w:val="21"/>
              </w:rPr>
            </w:pP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0024BB" w:rsidP="00443C8A">
            <w:pPr>
              <w:widowControl/>
              <w:rPr>
                <w:rFonts w:ascii="等线" w:eastAsia="等线" w:hAnsi="等线" w:cs="宋体"/>
                <w:color w:val="000000"/>
                <w:kern w:val="0"/>
                <w:szCs w:val="21"/>
              </w:rPr>
            </w:pPr>
            <w:r>
              <w:rPr>
                <w:rFonts w:ascii="等线" w:eastAsia="等线" w:hAnsi="等线" w:cs="宋体" w:hint="eastAsia"/>
                <w:color w:val="000000"/>
                <w:kern w:val="0"/>
                <w:szCs w:val="21"/>
              </w:rPr>
              <w:lastRenderedPageBreak/>
              <w:t>实验流程(包括重要假设、细节、修改、改进等</w:t>
            </w:r>
            <w:r>
              <w:rPr>
                <w:rFonts w:ascii="等线" w:eastAsia="等线" w:hAnsi="等线" w:cs="宋体"/>
                <w:color w:val="000000"/>
                <w:kern w:val="0"/>
                <w:szCs w:val="21"/>
              </w:rPr>
              <w:t>)</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635F3E" w:rsidRDefault="00635F3E"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1</w:t>
            </w:r>
            <w:r>
              <w:rPr>
                <w:rFonts w:ascii="等线" w:eastAsia="等线" w:hAnsi="等线" w:cs="宋体"/>
                <w:color w:val="000000"/>
                <w:kern w:val="0"/>
                <w:szCs w:val="21"/>
              </w:rPr>
              <w:t xml:space="preserve">. </w:t>
            </w:r>
            <w:r>
              <w:rPr>
                <w:rFonts w:ascii="等线" w:eastAsia="等线" w:hAnsi="等线" w:cs="宋体" w:hint="eastAsia"/>
                <w:color w:val="000000"/>
                <w:kern w:val="0"/>
                <w:szCs w:val="21"/>
              </w:rPr>
              <w:t>时间序列回归</w:t>
            </w:r>
          </w:p>
          <w:p w:rsidR="00443C8A" w:rsidRDefault="005106A0" w:rsidP="005B1921">
            <w:pPr>
              <w:widowControl/>
              <w:ind w:firstLineChars="200" w:firstLine="420"/>
              <w:rPr>
                <w:rFonts w:ascii="等线" w:eastAsia="等线" w:hAnsi="等线" w:cs="宋体"/>
                <w:color w:val="000000"/>
                <w:kern w:val="0"/>
                <w:szCs w:val="21"/>
              </w:rPr>
            </w:pPr>
            <w:r>
              <w:rPr>
                <w:rFonts w:ascii="等线" w:eastAsia="等线" w:hAnsi="等线" w:cs="宋体" w:hint="eastAsia"/>
                <w:color w:val="000000"/>
                <w:kern w:val="0"/>
                <w:szCs w:val="21"/>
              </w:rPr>
              <w:t>在使用时间序列数据做回归之前，必须先进行序列相关性检验。对所有因子以及基金收益率的</w:t>
            </w:r>
            <w:r w:rsidR="00BD5261">
              <w:rPr>
                <w:rFonts w:ascii="等线" w:eastAsia="等线" w:hAnsi="等线" w:cs="宋体" w:hint="eastAsia"/>
                <w:color w:val="000000"/>
                <w:kern w:val="0"/>
                <w:szCs w:val="21"/>
              </w:rPr>
              <w:t>使用</w:t>
            </w:r>
            <w:proofErr w:type="spellStart"/>
            <w:r w:rsidR="00BD5261">
              <w:rPr>
                <w:rFonts w:ascii="等线" w:eastAsia="等线" w:hAnsi="等线" w:cs="宋体" w:hint="eastAsia"/>
                <w:color w:val="000000"/>
                <w:kern w:val="0"/>
                <w:szCs w:val="21"/>
              </w:rPr>
              <w:t>A</w:t>
            </w:r>
            <w:r w:rsidR="00BD5261">
              <w:rPr>
                <w:rFonts w:ascii="等线" w:eastAsia="等线" w:hAnsi="等线" w:cs="宋体"/>
                <w:color w:val="000000"/>
                <w:kern w:val="0"/>
                <w:szCs w:val="21"/>
              </w:rPr>
              <w:t>dfuller</w:t>
            </w:r>
            <w:proofErr w:type="spellEnd"/>
            <w:r>
              <w:rPr>
                <w:rFonts w:ascii="等线" w:eastAsia="等线" w:hAnsi="等线" w:cs="宋体" w:hint="eastAsia"/>
                <w:color w:val="000000"/>
                <w:kern w:val="0"/>
                <w:szCs w:val="21"/>
              </w:rPr>
              <w:t>检验</w:t>
            </w:r>
            <w:r w:rsidR="00BD5261">
              <w:rPr>
                <w:rFonts w:ascii="等线" w:eastAsia="等线" w:hAnsi="等线" w:cs="宋体" w:hint="eastAsia"/>
                <w:color w:val="000000"/>
                <w:kern w:val="0"/>
                <w:szCs w:val="21"/>
              </w:rPr>
              <w:t>，都可以得到相当小的p值，因此序列是平稳的。</w:t>
            </w:r>
          </w:p>
          <w:p w:rsidR="00635F3E" w:rsidRDefault="00635F3E"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2</w:t>
            </w:r>
            <w:r>
              <w:rPr>
                <w:rFonts w:ascii="等线" w:eastAsia="等线" w:hAnsi="等线" w:cs="宋体"/>
                <w:color w:val="000000"/>
                <w:kern w:val="0"/>
                <w:szCs w:val="21"/>
              </w:rPr>
              <w:t xml:space="preserve">. </w:t>
            </w:r>
            <w:r>
              <w:rPr>
                <w:rFonts w:ascii="等线" w:eastAsia="等线" w:hAnsi="等线" w:cs="宋体" w:hint="eastAsia"/>
                <w:color w:val="000000"/>
                <w:kern w:val="0"/>
                <w:szCs w:val="21"/>
              </w:rPr>
              <w:t>基准确定</w:t>
            </w:r>
          </w:p>
          <w:p w:rsidR="00F20A66" w:rsidRDefault="00F20A66" w:rsidP="005B1921">
            <w:pPr>
              <w:widowControl/>
              <w:ind w:firstLineChars="200" w:firstLine="420"/>
              <w:rPr>
                <w:rFonts w:ascii="等线" w:eastAsia="等线" w:hAnsi="等线" w:cs="宋体"/>
                <w:color w:val="000000"/>
                <w:kern w:val="0"/>
                <w:szCs w:val="21"/>
              </w:rPr>
            </w:pPr>
            <w:r>
              <w:rPr>
                <w:rFonts w:ascii="等线" w:eastAsia="等线" w:hAnsi="等线" w:cs="宋体" w:hint="eastAsia"/>
                <w:color w:val="000000"/>
                <w:kern w:val="0"/>
                <w:szCs w:val="21"/>
              </w:rPr>
              <w:t>在选用基准的过程中，分别将超额收益率和沪深3</w:t>
            </w:r>
            <w:r>
              <w:rPr>
                <w:rFonts w:ascii="等线" w:eastAsia="等线" w:hAnsi="等线" w:cs="宋体"/>
                <w:color w:val="000000"/>
                <w:kern w:val="0"/>
                <w:szCs w:val="21"/>
              </w:rPr>
              <w:t>00</w:t>
            </w:r>
            <w:r>
              <w:rPr>
                <w:rFonts w:ascii="等线" w:eastAsia="等线" w:hAnsi="等线" w:cs="宋体" w:hint="eastAsia"/>
                <w:color w:val="000000"/>
                <w:kern w:val="0"/>
                <w:szCs w:val="21"/>
              </w:rPr>
              <w:t>、中证5</w:t>
            </w:r>
            <w:r>
              <w:rPr>
                <w:rFonts w:ascii="等线" w:eastAsia="等线" w:hAnsi="等线" w:cs="宋体"/>
                <w:color w:val="000000"/>
                <w:kern w:val="0"/>
                <w:szCs w:val="21"/>
              </w:rPr>
              <w:t>00</w:t>
            </w:r>
            <w:r>
              <w:rPr>
                <w:rFonts w:ascii="等线" w:eastAsia="等线" w:hAnsi="等线" w:cs="宋体" w:hint="eastAsia"/>
                <w:color w:val="000000"/>
                <w:kern w:val="0"/>
                <w:szCs w:val="21"/>
              </w:rPr>
              <w:t>、中证7</w:t>
            </w:r>
            <w:r>
              <w:rPr>
                <w:rFonts w:ascii="等线" w:eastAsia="等线" w:hAnsi="等线" w:cs="宋体"/>
                <w:color w:val="000000"/>
                <w:kern w:val="0"/>
                <w:szCs w:val="21"/>
              </w:rPr>
              <w:t>00</w:t>
            </w:r>
            <w:r>
              <w:rPr>
                <w:rFonts w:ascii="等线" w:eastAsia="等线" w:hAnsi="等线" w:cs="宋体" w:hint="eastAsia"/>
                <w:color w:val="000000"/>
                <w:kern w:val="0"/>
                <w:szCs w:val="21"/>
              </w:rPr>
              <w:t>、上证5</w:t>
            </w:r>
            <w:r>
              <w:rPr>
                <w:rFonts w:ascii="等线" w:eastAsia="等线" w:hAnsi="等线" w:cs="宋体"/>
                <w:color w:val="000000"/>
                <w:kern w:val="0"/>
                <w:szCs w:val="21"/>
              </w:rPr>
              <w:t>0</w:t>
            </w:r>
            <w:r>
              <w:rPr>
                <w:rFonts w:ascii="等线" w:eastAsia="等线" w:hAnsi="等线" w:cs="宋体" w:hint="eastAsia"/>
                <w:color w:val="000000"/>
                <w:kern w:val="0"/>
                <w:szCs w:val="21"/>
              </w:rPr>
              <w:t>做回归。发现唯有沪深3</w:t>
            </w:r>
            <w:r>
              <w:rPr>
                <w:rFonts w:ascii="等线" w:eastAsia="等线" w:hAnsi="等线" w:cs="宋体"/>
                <w:color w:val="000000"/>
                <w:kern w:val="0"/>
                <w:szCs w:val="21"/>
              </w:rPr>
              <w:t>00</w:t>
            </w:r>
            <w:r>
              <w:rPr>
                <w:rFonts w:ascii="等线" w:eastAsia="等线" w:hAnsi="等线" w:cs="宋体" w:hint="eastAsia"/>
                <w:color w:val="000000"/>
                <w:kern w:val="0"/>
                <w:szCs w:val="21"/>
              </w:rPr>
              <w:t>的相关性最高，因此在分层</w:t>
            </w:r>
            <w:proofErr w:type="gramStart"/>
            <w:r>
              <w:rPr>
                <w:rFonts w:ascii="等线" w:eastAsia="等线" w:hAnsi="等线" w:cs="宋体" w:hint="eastAsia"/>
                <w:color w:val="000000"/>
                <w:kern w:val="0"/>
                <w:szCs w:val="21"/>
              </w:rPr>
              <w:t>回测过程</w:t>
            </w:r>
            <w:proofErr w:type="gramEnd"/>
            <w:r>
              <w:rPr>
                <w:rFonts w:ascii="等线" w:eastAsia="等线" w:hAnsi="等线" w:cs="宋体" w:hint="eastAsia"/>
                <w:color w:val="000000"/>
                <w:kern w:val="0"/>
                <w:szCs w:val="21"/>
              </w:rPr>
              <w:t>中选用的基准为沪深3</w:t>
            </w:r>
            <w:r>
              <w:rPr>
                <w:rFonts w:ascii="等线" w:eastAsia="等线" w:hAnsi="等线" w:cs="宋体"/>
                <w:color w:val="000000"/>
                <w:kern w:val="0"/>
                <w:szCs w:val="21"/>
              </w:rPr>
              <w:t>00</w:t>
            </w:r>
          </w:p>
          <w:p w:rsidR="00635F3E" w:rsidRDefault="00635F3E"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3</w:t>
            </w:r>
            <w:r>
              <w:rPr>
                <w:rFonts w:ascii="等线" w:eastAsia="等线" w:hAnsi="等线" w:cs="宋体"/>
                <w:color w:val="000000"/>
                <w:kern w:val="0"/>
                <w:szCs w:val="21"/>
              </w:rPr>
              <w:t xml:space="preserve">. </w:t>
            </w:r>
            <w:r>
              <w:rPr>
                <w:rFonts w:ascii="等线" w:eastAsia="等线" w:hAnsi="等线" w:cs="宋体" w:hint="eastAsia"/>
                <w:color w:val="000000"/>
                <w:kern w:val="0"/>
                <w:szCs w:val="21"/>
              </w:rPr>
              <w:t>因子的选择</w:t>
            </w:r>
          </w:p>
          <w:p w:rsidR="00BC24DF" w:rsidRDefault="0042675B" w:rsidP="005B1921">
            <w:pPr>
              <w:widowControl/>
              <w:ind w:firstLineChars="200" w:firstLine="420"/>
              <w:rPr>
                <w:rFonts w:ascii="等线" w:eastAsia="等线" w:hAnsi="等线" w:cs="宋体"/>
                <w:color w:val="000000"/>
                <w:kern w:val="0"/>
                <w:szCs w:val="21"/>
              </w:rPr>
            </w:pPr>
            <w:r>
              <w:rPr>
                <w:rFonts w:ascii="等线" w:eastAsia="等线" w:hAnsi="等线" w:cs="宋体" w:hint="eastAsia"/>
                <w:color w:val="000000"/>
                <w:kern w:val="0"/>
                <w:szCs w:val="21"/>
              </w:rPr>
              <w:t>在实际的回归当中，发现动量因子(</w:t>
            </w:r>
            <w:r>
              <w:rPr>
                <w:rFonts w:ascii="等线" w:eastAsia="等线" w:hAnsi="等线" w:cs="宋体"/>
                <w:color w:val="000000"/>
                <w:kern w:val="0"/>
                <w:szCs w:val="21"/>
              </w:rPr>
              <w:t>UMD)</w:t>
            </w:r>
            <w:r>
              <w:rPr>
                <w:rFonts w:ascii="等线" w:eastAsia="等线" w:hAnsi="等线" w:cs="宋体" w:hint="eastAsia"/>
                <w:color w:val="000000"/>
                <w:kern w:val="0"/>
                <w:szCs w:val="21"/>
              </w:rPr>
              <w:t>和</w:t>
            </w:r>
            <w:r w:rsidR="00A800F8">
              <w:rPr>
                <w:rFonts w:ascii="等线" w:eastAsia="等线" w:hAnsi="等线" w:cs="宋体" w:hint="eastAsia"/>
                <w:color w:val="000000"/>
                <w:kern w:val="0"/>
                <w:szCs w:val="21"/>
              </w:rPr>
              <w:t>价值因子(</w:t>
            </w:r>
            <w:r w:rsidR="00A800F8">
              <w:rPr>
                <w:rFonts w:ascii="等线" w:eastAsia="等线" w:hAnsi="等线" w:cs="宋体"/>
                <w:color w:val="000000"/>
                <w:kern w:val="0"/>
                <w:szCs w:val="21"/>
              </w:rPr>
              <w:t>HML)并不显著，因此去除</w:t>
            </w:r>
            <w:r w:rsidR="00F20A66">
              <w:rPr>
                <w:rFonts w:ascii="等线" w:eastAsia="等线" w:hAnsi="等线" w:cs="宋体"/>
                <w:color w:val="000000"/>
                <w:kern w:val="0"/>
                <w:szCs w:val="21"/>
              </w:rPr>
              <w:t>了动量因子</w:t>
            </w:r>
            <w:r w:rsidR="00F20A66">
              <w:rPr>
                <w:rFonts w:ascii="等线" w:eastAsia="等线" w:hAnsi="等线" w:cs="宋体" w:hint="eastAsia"/>
                <w:color w:val="000000"/>
                <w:kern w:val="0"/>
                <w:szCs w:val="21"/>
              </w:rPr>
              <w:t>。H</w:t>
            </w:r>
            <w:r w:rsidR="00F20A66">
              <w:rPr>
                <w:rFonts w:ascii="等线" w:eastAsia="等线" w:hAnsi="等线" w:cs="宋体"/>
                <w:color w:val="000000"/>
                <w:kern w:val="0"/>
                <w:szCs w:val="21"/>
              </w:rPr>
              <w:t>ML因子</w:t>
            </w:r>
            <w:r w:rsidR="00F20A66">
              <w:rPr>
                <w:rFonts w:ascii="等线" w:eastAsia="等线" w:hAnsi="等线" w:cs="宋体" w:hint="eastAsia"/>
                <w:color w:val="000000"/>
                <w:kern w:val="0"/>
                <w:szCs w:val="21"/>
              </w:rPr>
              <w:t>的不显著</w:t>
            </w:r>
            <w:r w:rsidR="007A5EAC">
              <w:rPr>
                <w:rFonts w:ascii="等线" w:eastAsia="等线" w:hAnsi="等线" w:cs="宋体" w:hint="eastAsia"/>
                <w:color w:val="000000"/>
                <w:kern w:val="0"/>
                <w:szCs w:val="21"/>
              </w:rPr>
              <w:t>和我们通常设想的不符，</w:t>
            </w:r>
            <w:r w:rsidR="00F20A66">
              <w:rPr>
                <w:rFonts w:ascii="等线" w:eastAsia="等线" w:hAnsi="等线" w:cs="宋体" w:hint="eastAsia"/>
                <w:color w:val="000000"/>
                <w:kern w:val="0"/>
                <w:szCs w:val="21"/>
              </w:rPr>
              <w:t>鉴于价值因子在常规的多因子模型中的有效性，因此重新</w:t>
            </w:r>
            <w:proofErr w:type="gramStart"/>
            <w:r w:rsidR="00F20A66">
              <w:rPr>
                <w:rFonts w:ascii="等线" w:eastAsia="等线" w:hAnsi="等线" w:cs="宋体" w:hint="eastAsia"/>
                <w:color w:val="000000"/>
                <w:kern w:val="0"/>
                <w:szCs w:val="21"/>
              </w:rPr>
              <w:t>使用聚宽数据库</w:t>
            </w:r>
            <w:proofErr w:type="gramEnd"/>
            <w:r w:rsidR="00F20A66">
              <w:rPr>
                <w:rFonts w:ascii="等线" w:eastAsia="等线" w:hAnsi="等线" w:cs="宋体" w:hint="eastAsia"/>
                <w:color w:val="000000"/>
                <w:kern w:val="0"/>
                <w:szCs w:val="21"/>
              </w:rPr>
              <w:t>调用了与价值因子相关的其他因子，</w:t>
            </w:r>
            <w:r w:rsidR="00F20A66">
              <w:rPr>
                <w:rFonts w:ascii="等线" w:eastAsia="等线" w:hAnsi="等线" w:cs="宋体"/>
                <w:color w:val="000000"/>
                <w:kern w:val="0"/>
                <w:szCs w:val="21"/>
              </w:rPr>
              <w:t>选用了与之相近的三个因子</w:t>
            </w:r>
            <w:proofErr w:type="spellStart"/>
            <w:r w:rsidR="00F20A66">
              <w:rPr>
                <w:rFonts w:ascii="等线" w:eastAsia="等线" w:hAnsi="等线" w:cs="宋体" w:hint="eastAsia"/>
                <w:color w:val="000000"/>
                <w:kern w:val="0"/>
                <w:szCs w:val="21"/>
              </w:rPr>
              <w:t>r</w:t>
            </w:r>
            <w:r w:rsidR="00F20A66">
              <w:rPr>
                <w:rFonts w:ascii="等线" w:eastAsia="等线" w:hAnsi="等线" w:cs="宋体"/>
                <w:color w:val="000000"/>
                <w:kern w:val="0"/>
                <w:szCs w:val="21"/>
              </w:rPr>
              <w:t>oa</w:t>
            </w:r>
            <w:proofErr w:type="spellEnd"/>
            <w:r w:rsidR="00F20A66">
              <w:rPr>
                <w:rFonts w:ascii="等线" w:eastAsia="等线" w:hAnsi="等线" w:cs="宋体"/>
                <w:color w:val="000000"/>
                <w:kern w:val="0"/>
                <w:szCs w:val="21"/>
              </w:rPr>
              <w:t xml:space="preserve">, </w:t>
            </w:r>
            <w:proofErr w:type="spellStart"/>
            <w:r w:rsidR="00F20A66">
              <w:rPr>
                <w:rFonts w:ascii="等线" w:eastAsia="等线" w:hAnsi="等线" w:cs="宋体" w:hint="eastAsia"/>
                <w:color w:val="000000"/>
                <w:kern w:val="0"/>
                <w:szCs w:val="21"/>
              </w:rPr>
              <w:t>r</w:t>
            </w:r>
            <w:r w:rsidR="00F20A66">
              <w:rPr>
                <w:rFonts w:ascii="等线" w:eastAsia="等线" w:hAnsi="等线" w:cs="宋体"/>
                <w:color w:val="000000"/>
                <w:kern w:val="0"/>
                <w:szCs w:val="21"/>
              </w:rPr>
              <w:t>oic</w:t>
            </w:r>
            <w:proofErr w:type="spellEnd"/>
            <w:r w:rsidR="00F20A66">
              <w:rPr>
                <w:rFonts w:ascii="等线" w:eastAsia="等线" w:hAnsi="等线" w:cs="宋体"/>
                <w:color w:val="000000"/>
                <w:kern w:val="0"/>
                <w:szCs w:val="21"/>
              </w:rPr>
              <w:t>和</w:t>
            </w:r>
            <w:r w:rsidR="00F20A66">
              <w:rPr>
                <w:rFonts w:ascii="等线" w:eastAsia="等线" w:hAnsi="等线" w:cs="宋体" w:hint="eastAsia"/>
                <w:color w:val="000000"/>
                <w:kern w:val="0"/>
                <w:szCs w:val="21"/>
              </w:rPr>
              <w:t>r</w:t>
            </w:r>
            <w:r w:rsidR="00F20A66">
              <w:rPr>
                <w:rFonts w:ascii="等线" w:eastAsia="等线" w:hAnsi="等线" w:cs="宋体"/>
                <w:color w:val="000000"/>
                <w:kern w:val="0"/>
                <w:szCs w:val="21"/>
              </w:rPr>
              <w:t>oe，</w:t>
            </w:r>
            <w:r w:rsidR="00F20A66">
              <w:rPr>
                <w:rFonts w:ascii="等线" w:eastAsia="等线" w:hAnsi="等线" w:cs="宋体" w:hint="eastAsia"/>
                <w:color w:val="000000"/>
                <w:kern w:val="0"/>
                <w:szCs w:val="21"/>
              </w:rPr>
              <w:t>经过多次测试发现。</w:t>
            </w:r>
            <w:proofErr w:type="spellStart"/>
            <w:r w:rsidR="00F20A66">
              <w:rPr>
                <w:rFonts w:ascii="等线" w:eastAsia="等线" w:hAnsi="等线" w:cs="宋体" w:hint="eastAsia"/>
                <w:color w:val="000000"/>
                <w:kern w:val="0"/>
                <w:szCs w:val="21"/>
              </w:rPr>
              <w:t>r</w:t>
            </w:r>
            <w:r w:rsidR="00F20A66">
              <w:rPr>
                <w:rFonts w:ascii="等线" w:eastAsia="等线" w:hAnsi="等线" w:cs="宋体"/>
                <w:color w:val="000000"/>
                <w:kern w:val="0"/>
                <w:szCs w:val="21"/>
              </w:rPr>
              <w:t>oa</w:t>
            </w:r>
            <w:proofErr w:type="spellEnd"/>
            <w:r w:rsidR="00F20A66">
              <w:rPr>
                <w:rFonts w:ascii="等线" w:eastAsia="等线" w:hAnsi="等线" w:cs="宋体" w:hint="eastAsia"/>
                <w:color w:val="000000"/>
                <w:kern w:val="0"/>
                <w:szCs w:val="21"/>
              </w:rPr>
              <w:t>表现稍好于roe，</w:t>
            </w:r>
            <w:proofErr w:type="spellStart"/>
            <w:r w:rsidR="00F20A66">
              <w:rPr>
                <w:rFonts w:ascii="等线" w:eastAsia="等线" w:hAnsi="等线" w:cs="宋体" w:hint="eastAsia"/>
                <w:color w:val="000000"/>
                <w:kern w:val="0"/>
                <w:szCs w:val="21"/>
              </w:rPr>
              <w:t>roic</w:t>
            </w:r>
            <w:proofErr w:type="spellEnd"/>
            <w:r w:rsidR="00F20A66">
              <w:rPr>
                <w:rFonts w:ascii="等线" w:eastAsia="等线" w:hAnsi="等线" w:cs="宋体" w:hint="eastAsia"/>
                <w:color w:val="000000"/>
                <w:kern w:val="0"/>
                <w:szCs w:val="21"/>
              </w:rPr>
              <w:t>的显著性最差，因此保留了价值因子。</w:t>
            </w:r>
          </w:p>
          <w:p w:rsidR="00BC24DF" w:rsidRPr="00635F3E" w:rsidRDefault="00635F3E" w:rsidP="005B1921">
            <w:pPr>
              <w:widowControl/>
              <w:ind w:firstLineChars="200" w:firstLine="420"/>
              <w:rPr>
                <w:rFonts w:ascii="等线" w:eastAsia="等线" w:hAnsi="等线" w:cs="宋体"/>
                <w:color w:val="000000"/>
                <w:kern w:val="0"/>
                <w:szCs w:val="21"/>
              </w:rPr>
            </w:pPr>
            <w:r>
              <w:rPr>
                <w:rFonts w:ascii="等线" w:eastAsia="等线" w:hAnsi="等线" w:cs="宋体" w:hint="eastAsia"/>
                <w:color w:val="000000"/>
                <w:kern w:val="0"/>
                <w:szCs w:val="21"/>
              </w:rPr>
              <w:t>很多之前认为会相当显著的因子在实际检验中都不显著，如s</w:t>
            </w:r>
            <w:r>
              <w:rPr>
                <w:rFonts w:ascii="等线" w:eastAsia="等线" w:hAnsi="等线" w:cs="宋体"/>
                <w:color w:val="000000"/>
                <w:kern w:val="0"/>
                <w:szCs w:val="21"/>
              </w:rPr>
              <w:t xml:space="preserve">ize, </w:t>
            </w:r>
            <w:proofErr w:type="spellStart"/>
            <w:r>
              <w:rPr>
                <w:rFonts w:ascii="等线" w:eastAsia="等线" w:hAnsi="等线" w:cs="宋体"/>
                <w:color w:val="000000"/>
                <w:kern w:val="0"/>
                <w:szCs w:val="21"/>
              </w:rPr>
              <w:t>book_to_price_ratio</w:t>
            </w:r>
            <w:proofErr w:type="spellEnd"/>
            <w:r>
              <w:rPr>
                <w:rFonts w:ascii="等线" w:eastAsia="等线" w:hAnsi="等线" w:cs="宋体" w:hint="eastAsia"/>
                <w:color w:val="000000"/>
                <w:kern w:val="0"/>
                <w:szCs w:val="21"/>
              </w:rPr>
              <w:t>等因子。</w:t>
            </w:r>
            <w:r w:rsidR="00CF3810">
              <w:rPr>
                <w:rFonts w:ascii="等线" w:eastAsia="等线" w:hAnsi="等线" w:cs="宋体" w:hint="eastAsia"/>
                <w:color w:val="000000"/>
                <w:kern w:val="0"/>
                <w:szCs w:val="21"/>
              </w:rPr>
              <w:t>事实上，</w:t>
            </w:r>
            <w:r w:rsidR="00F179E1">
              <w:rPr>
                <w:rFonts w:ascii="等线" w:eastAsia="等线" w:hAnsi="等线" w:cs="宋体" w:hint="eastAsia"/>
                <w:color w:val="000000"/>
                <w:kern w:val="0"/>
                <w:szCs w:val="21"/>
              </w:rPr>
              <w:t>E</w:t>
            </w:r>
            <w:r w:rsidR="00F179E1">
              <w:rPr>
                <w:rFonts w:ascii="等线" w:eastAsia="等线" w:hAnsi="等线" w:cs="宋体"/>
                <w:color w:val="000000"/>
                <w:kern w:val="0"/>
                <w:szCs w:val="21"/>
              </w:rPr>
              <w:t>P</w:t>
            </w:r>
            <w:r w:rsidR="00F179E1">
              <w:rPr>
                <w:rFonts w:ascii="等线" w:eastAsia="等线" w:hAnsi="等线" w:cs="宋体" w:hint="eastAsia"/>
                <w:color w:val="000000"/>
                <w:kern w:val="0"/>
                <w:szCs w:val="21"/>
              </w:rPr>
              <w:t>因子</w:t>
            </w:r>
            <w:r w:rsidR="00CF3810">
              <w:rPr>
                <w:rFonts w:ascii="等线" w:eastAsia="等线" w:hAnsi="等线" w:cs="宋体" w:hint="eastAsia"/>
                <w:color w:val="000000"/>
                <w:kern w:val="0"/>
                <w:szCs w:val="21"/>
              </w:rPr>
              <w:t>要比</w:t>
            </w:r>
            <w:r w:rsidR="00F179E1">
              <w:rPr>
                <w:rFonts w:ascii="等线" w:eastAsia="等线" w:hAnsi="等线" w:cs="宋体" w:hint="eastAsia"/>
                <w:color w:val="000000"/>
                <w:kern w:val="0"/>
                <w:szCs w:val="21"/>
              </w:rPr>
              <w:t>B</w:t>
            </w:r>
            <w:r w:rsidR="00F179E1">
              <w:rPr>
                <w:rFonts w:ascii="等线" w:eastAsia="等线" w:hAnsi="等线" w:cs="宋体"/>
                <w:color w:val="000000"/>
                <w:kern w:val="0"/>
                <w:szCs w:val="21"/>
              </w:rPr>
              <w:t>P</w:t>
            </w:r>
            <w:r w:rsidR="00F179E1">
              <w:rPr>
                <w:rFonts w:ascii="等线" w:eastAsia="等线" w:hAnsi="等线" w:cs="宋体" w:hint="eastAsia"/>
                <w:color w:val="000000"/>
                <w:kern w:val="0"/>
                <w:szCs w:val="21"/>
              </w:rPr>
              <w:t>因子</w:t>
            </w:r>
            <w:r w:rsidR="00CF3810">
              <w:rPr>
                <w:rFonts w:ascii="等线" w:eastAsia="等线" w:hAnsi="等线" w:cs="宋体" w:hint="eastAsia"/>
                <w:color w:val="000000"/>
                <w:kern w:val="0"/>
                <w:szCs w:val="21"/>
              </w:rPr>
              <w:t>更合适。</w:t>
            </w:r>
          </w:p>
          <w:p w:rsidR="00BC24DF" w:rsidRPr="00443C8A" w:rsidRDefault="00BC24DF" w:rsidP="00BC24DF">
            <w:pPr>
              <w:widowControl/>
              <w:rPr>
                <w:rFonts w:ascii="等线" w:eastAsia="等线" w:hAnsi="等线" w:cs="宋体"/>
                <w:color w:val="000000"/>
                <w:kern w:val="0"/>
                <w:szCs w:val="21"/>
              </w:rPr>
            </w:pP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BC24DF" w:rsidP="00443C8A">
            <w:pPr>
              <w:widowControl/>
              <w:rPr>
                <w:rFonts w:ascii="等线" w:eastAsia="等线" w:hAnsi="等线" w:cs="宋体"/>
                <w:color w:val="000000"/>
                <w:kern w:val="0"/>
                <w:szCs w:val="21"/>
              </w:rPr>
            </w:pPr>
            <w:r>
              <w:rPr>
                <w:rFonts w:ascii="等线" w:eastAsia="等线" w:hAnsi="等线" w:cs="宋体" w:hint="eastAsia"/>
                <w:color w:val="000000"/>
                <w:kern w:val="0"/>
                <w:szCs w:val="21"/>
              </w:rPr>
              <w:t>结果展示</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BC24DF" w:rsidRPr="009C46AB" w:rsidRDefault="009C46AB" w:rsidP="00BC24DF">
            <w:pPr>
              <w:widowControl/>
              <w:rPr>
                <w:rFonts w:ascii="等线" w:eastAsia="等线" w:hAnsi="等线" w:cs="宋体"/>
                <w:b/>
                <w:bCs/>
                <w:color w:val="000000"/>
                <w:kern w:val="0"/>
                <w:szCs w:val="21"/>
              </w:rPr>
            </w:pPr>
            <w:r w:rsidRPr="009C46AB">
              <w:rPr>
                <w:rFonts w:ascii="等线" w:eastAsia="等线" w:hAnsi="等线" w:cs="宋体"/>
                <w:b/>
                <w:bCs/>
                <w:color w:val="000000"/>
                <w:kern w:val="0"/>
                <w:szCs w:val="21"/>
              </w:rPr>
              <w:t>Add liquidity only</w:t>
            </w:r>
          </w:p>
          <w:p w:rsidR="00BC24DF" w:rsidRDefault="009C46AB" w:rsidP="00BC24DF">
            <w:pPr>
              <w:widowControl/>
              <w:rPr>
                <w:rFonts w:ascii="等线" w:eastAsia="等线" w:hAnsi="等线" w:cs="宋体"/>
                <w:color w:val="000000"/>
                <w:kern w:val="0"/>
                <w:szCs w:val="21"/>
              </w:rPr>
            </w:pPr>
            <w:r>
              <w:rPr>
                <w:noProof/>
              </w:rPr>
              <w:drawing>
                <wp:inline distT="0" distB="0" distL="0" distR="0" wp14:anchorId="30BE28B7" wp14:editId="26A436D6">
                  <wp:extent cx="4197928" cy="31552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2397" cy="3181150"/>
                          </a:xfrm>
                          <a:prstGeom prst="rect">
                            <a:avLst/>
                          </a:prstGeom>
                        </pic:spPr>
                      </pic:pic>
                    </a:graphicData>
                  </a:graphic>
                </wp:inline>
              </w:drawing>
            </w:r>
          </w:p>
          <w:p w:rsidR="00BC24DF" w:rsidRPr="009C46AB" w:rsidRDefault="009C46AB" w:rsidP="00BC24DF">
            <w:pPr>
              <w:widowControl/>
              <w:rPr>
                <w:rFonts w:ascii="等线" w:eastAsia="等线" w:hAnsi="等线" w:cs="宋体"/>
                <w:b/>
                <w:bCs/>
                <w:color w:val="000000"/>
                <w:kern w:val="0"/>
                <w:szCs w:val="21"/>
              </w:rPr>
            </w:pPr>
            <w:r w:rsidRPr="009C46AB">
              <w:rPr>
                <w:rFonts w:ascii="等线" w:eastAsia="等线" w:hAnsi="等线" w:cs="宋体" w:hint="eastAsia"/>
                <w:b/>
                <w:bCs/>
                <w:color w:val="000000"/>
                <w:kern w:val="0"/>
                <w:szCs w:val="21"/>
              </w:rPr>
              <w:t>A</w:t>
            </w:r>
            <w:r w:rsidRPr="009C46AB">
              <w:rPr>
                <w:rFonts w:ascii="等线" w:eastAsia="等线" w:hAnsi="等线" w:cs="宋体"/>
                <w:b/>
                <w:bCs/>
                <w:color w:val="000000"/>
                <w:kern w:val="0"/>
                <w:szCs w:val="21"/>
              </w:rPr>
              <w:t>dd Variance 60 only</w:t>
            </w:r>
          </w:p>
          <w:p w:rsidR="00BC24DF" w:rsidRDefault="009C46AB" w:rsidP="00BC24DF">
            <w:pPr>
              <w:widowControl/>
              <w:rPr>
                <w:rFonts w:ascii="等线" w:eastAsia="等线" w:hAnsi="等线" w:cs="宋体"/>
                <w:color w:val="000000"/>
                <w:kern w:val="0"/>
                <w:szCs w:val="21"/>
              </w:rPr>
            </w:pPr>
            <w:r>
              <w:rPr>
                <w:noProof/>
              </w:rPr>
              <w:lastRenderedPageBreak/>
              <w:drawing>
                <wp:inline distT="0" distB="0" distL="0" distR="0" wp14:anchorId="122609DE" wp14:editId="1C5E46E2">
                  <wp:extent cx="4224898" cy="2549236"/>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1110" cy="2577120"/>
                          </a:xfrm>
                          <a:prstGeom prst="rect">
                            <a:avLst/>
                          </a:prstGeom>
                        </pic:spPr>
                      </pic:pic>
                    </a:graphicData>
                  </a:graphic>
                </wp:inline>
              </w:drawing>
            </w:r>
          </w:p>
          <w:p w:rsidR="00BC24DF" w:rsidRPr="009C46AB" w:rsidRDefault="009C46AB" w:rsidP="00BC24DF">
            <w:pPr>
              <w:widowControl/>
              <w:rPr>
                <w:rFonts w:ascii="等线" w:eastAsia="等线" w:hAnsi="等线" w:cs="宋体"/>
                <w:b/>
                <w:bCs/>
                <w:color w:val="000000"/>
                <w:kern w:val="0"/>
                <w:szCs w:val="21"/>
              </w:rPr>
            </w:pPr>
            <w:r w:rsidRPr="009C46AB">
              <w:rPr>
                <w:rFonts w:ascii="等线" w:eastAsia="等线" w:hAnsi="等线" w:cs="宋体" w:hint="eastAsia"/>
                <w:b/>
                <w:bCs/>
                <w:color w:val="000000"/>
                <w:kern w:val="0"/>
                <w:szCs w:val="21"/>
              </w:rPr>
              <w:t>A</w:t>
            </w:r>
            <w:r w:rsidRPr="009C46AB">
              <w:rPr>
                <w:rFonts w:ascii="等线" w:eastAsia="等线" w:hAnsi="等线" w:cs="宋体"/>
                <w:b/>
                <w:bCs/>
                <w:color w:val="000000"/>
                <w:kern w:val="0"/>
                <w:szCs w:val="21"/>
              </w:rPr>
              <w:t>dd leverage only:</w:t>
            </w:r>
          </w:p>
          <w:p w:rsidR="00BC24DF" w:rsidRDefault="009C46AB" w:rsidP="00BC24DF">
            <w:pPr>
              <w:widowControl/>
              <w:rPr>
                <w:rFonts w:ascii="等线" w:eastAsia="等线" w:hAnsi="等线" w:cs="宋体"/>
                <w:color w:val="000000"/>
                <w:kern w:val="0"/>
                <w:szCs w:val="21"/>
              </w:rPr>
            </w:pPr>
            <w:r>
              <w:rPr>
                <w:noProof/>
              </w:rPr>
              <w:drawing>
                <wp:inline distT="0" distB="0" distL="0" distR="0" wp14:anchorId="0BDBEC4F" wp14:editId="4666E18C">
                  <wp:extent cx="4204855" cy="3011664"/>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1810" cy="3030970"/>
                          </a:xfrm>
                          <a:prstGeom prst="rect">
                            <a:avLst/>
                          </a:prstGeom>
                        </pic:spPr>
                      </pic:pic>
                    </a:graphicData>
                  </a:graphic>
                </wp:inline>
              </w:drawing>
            </w:r>
          </w:p>
          <w:p w:rsidR="00BC24DF" w:rsidRPr="009C46AB" w:rsidRDefault="009C46AB" w:rsidP="00BC24DF">
            <w:pPr>
              <w:widowControl/>
              <w:rPr>
                <w:rFonts w:ascii="等线" w:eastAsia="等线" w:hAnsi="等线" w:cs="宋体"/>
                <w:b/>
                <w:bCs/>
                <w:color w:val="000000"/>
                <w:kern w:val="0"/>
                <w:szCs w:val="21"/>
              </w:rPr>
            </w:pPr>
            <w:r w:rsidRPr="009C46AB">
              <w:rPr>
                <w:rFonts w:ascii="等线" w:eastAsia="等线" w:hAnsi="等线" w:cs="宋体" w:hint="eastAsia"/>
                <w:b/>
                <w:bCs/>
                <w:color w:val="000000"/>
                <w:kern w:val="0"/>
                <w:szCs w:val="21"/>
              </w:rPr>
              <w:t>L</w:t>
            </w:r>
            <w:r w:rsidRPr="009C46AB">
              <w:rPr>
                <w:rFonts w:ascii="等线" w:eastAsia="等线" w:hAnsi="等线" w:cs="宋体"/>
                <w:b/>
                <w:bCs/>
                <w:color w:val="000000"/>
                <w:kern w:val="0"/>
                <w:szCs w:val="21"/>
              </w:rPr>
              <w:t>everage+</w:t>
            </w:r>
            <w:r>
              <w:rPr>
                <w:rFonts w:ascii="等线" w:eastAsia="等线" w:hAnsi="等线" w:cs="宋体"/>
                <w:b/>
                <w:bCs/>
                <w:color w:val="000000"/>
                <w:kern w:val="0"/>
                <w:szCs w:val="21"/>
              </w:rPr>
              <w:t>Variance60</w:t>
            </w:r>
          </w:p>
          <w:p w:rsidR="00BC24DF" w:rsidRDefault="009C46AB" w:rsidP="00BC24DF">
            <w:pPr>
              <w:widowControl/>
              <w:rPr>
                <w:rFonts w:ascii="等线" w:eastAsia="等线" w:hAnsi="等线" w:cs="宋体"/>
                <w:color w:val="000000"/>
                <w:kern w:val="0"/>
                <w:szCs w:val="21"/>
              </w:rPr>
            </w:pPr>
            <w:r>
              <w:rPr>
                <w:noProof/>
              </w:rPr>
              <w:lastRenderedPageBreak/>
              <w:drawing>
                <wp:inline distT="0" distB="0" distL="0" distR="0" wp14:anchorId="67166949" wp14:editId="26CAC466">
                  <wp:extent cx="3889215" cy="28678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6313" cy="2880499"/>
                          </a:xfrm>
                          <a:prstGeom prst="rect">
                            <a:avLst/>
                          </a:prstGeom>
                        </pic:spPr>
                      </pic:pic>
                    </a:graphicData>
                  </a:graphic>
                </wp:inline>
              </w:drawing>
            </w:r>
          </w:p>
          <w:p w:rsidR="00BC24DF" w:rsidRPr="009C46AB" w:rsidRDefault="009C46AB" w:rsidP="00BC24DF">
            <w:pPr>
              <w:widowControl/>
              <w:rPr>
                <w:rFonts w:ascii="等线" w:eastAsia="等线" w:hAnsi="等线" w:cs="宋体"/>
                <w:b/>
                <w:bCs/>
                <w:color w:val="000000"/>
                <w:kern w:val="0"/>
                <w:szCs w:val="21"/>
              </w:rPr>
            </w:pPr>
            <w:r w:rsidRPr="009C46AB">
              <w:rPr>
                <w:rFonts w:ascii="等线" w:eastAsia="等线" w:hAnsi="等线" w:cs="宋体"/>
                <w:b/>
                <w:bCs/>
                <w:color w:val="000000"/>
                <w:kern w:val="0"/>
                <w:szCs w:val="21"/>
              </w:rPr>
              <w:t xml:space="preserve">Leverage + liquidity </w:t>
            </w:r>
          </w:p>
          <w:p w:rsidR="00BC24DF" w:rsidRDefault="009C46AB" w:rsidP="00BC24DF">
            <w:pPr>
              <w:widowControl/>
              <w:rPr>
                <w:rFonts w:ascii="等线" w:eastAsia="等线" w:hAnsi="等线" w:cs="宋体"/>
                <w:color w:val="000000"/>
                <w:kern w:val="0"/>
                <w:szCs w:val="21"/>
              </w:rPr>
            </w:pPr>
            <w:r>
              <w:rPr>
                <w:noProof/>
              </w:rPr>
              <w:drawing>
                <wp:inline distT="0" distB="0" distL="0" distR="0" wp14:anchorId="72E69A45" wp14:editId="6CB2D857">
                  <wp:extent cx="3900055" cy="2861904"/>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450" cy="2879072"/>
                          </a:xfrm>
                          <a:prstGeom prst="rect">
                            <a:avLst/>
                          </a:prstGeom>
                        </pic:spPr>
                      </pic:pic>
                    </a:graphicData>
                  </a:graphic>
                </wp:inline>
              </w:drawing>
            </w:r>
          </w:p>
          <w:p w:rsidR="00BC24DF" w:rsidRDefault="009C46AB" w:rsidP="00BC24DF">
            <w:pPr>
              <w:widowControl/>
              <w:rPr>
                <w:rFonts w:ascii="等线" w:eastAsia="等线" w:hAnsi="等线" w:cs="宋体"/>
                <w:color w:val="000000"/>
                <w:kern w:val="0"/>
                <w:szCs w:val="21"/>
              </w:rPr>
            </w:pPr>
            <w:r w:rsidRPr="009C46AB">
              <w:rPr>
                <w:rFonts w:ascii="等线" w:eastAsia="等线" w:hAnsi="等线" w:cs="宋体"/>
                <w:b/>
                <w:bCs/>
                <w:color w:val="000000"/>
                <w:kern w:val="0"/>
                <w:szCs w:val="21"/>
              </w:rPr>
              <w:t>Liquidity + Variance60</w:t>
            </w:r>
          </w:p>
          <w:p w:rsidR="00BC24DF" w:rsidRDefault="009C46AB" w:rsidP="00BC24DF">
            <w:pPr>
              <w:widowControl/>
              <w:rPr>
                <w:rFonts w:ascii="等线" w:eastAsia="等线" w:hAnsi="等线" w:cs="宋体"/>
                <w:color w:val="000000"/>
                <w:kern w:val="0"/>
                <w:szCs w:val="21"/>
              </w:rPr>
            </w:pPr>
            <w:r>
              <w:rPr>
                <w:noProof/>
              </w:rPr>
              <w:lastRenderedPageBreak/>
              <w:drawing>
                <wp:inline distT="0" distB="0" distL="0" distR="0" wp14:anchorId="745F4FB0" wp14:editId="1FB318A3">
                  <wp:extent cx="3962400" cy="29378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620" cy="2944730"/>
                          </a:xfrm>
                          <a:prstGeom prst="rect">
                            <a:avLst/>
                          </a:prstGeom>
                        </pic:spPr>
                      </pic:pic>
                    </a:graphicData>
                  </a:graphic>
                </wp:inline>
              </w:drawing>
            </w:r>
          </w:p>
          <w:p w:rsidR="009C46AB" w:rsidRPr="009C46AB" w:rsidRDefault="009C46AB" w:rsidP="009C46AB">
            <w:pPr>
              <w:widowControl/>
              <w:rPr>
                <w:rFonts w:ascii="等线" w:eastAsia="等线" w:hAnsi="等线" w:cs="宋体"/>
                <w:color w:val="000000"/>
                <w:kern w:val="0"/>
                <w:szCs w:val="21"/>
              </w:rPr>
            </w:pPr>
            <w:r w:rsidRPr="009C46AB">
              <w:rPr>
                <w:rFonts w:ascii="等线" w:eastAsia="等线" w:hAnsi="等线" w:cs="宋体"/>
                <w:b/>
                <w:bCs/>
                <w:color w:val="000000"/>
                <w:kern w:val="0"/>
                <w:szCs w:val="21"/>
              </w:rPr>
              <w:t>Liquidity + Variance60</w:t>
            </w:r>
            <w:r>
              <w:rPr>
                <w:rFonts w:ascii="等线" w:eastAsia="等线" w:hAnsi="等线" w:cs="宋体"/>
                <w:b/>
                <w:bCs/>
                <w:color w:val="000000"/>
                <w:kern w:val="0"/>
                <w:szCs w:val="21"/>
              </w:rPr>
              <w:t xml:space="preserve"> + leverage</w:t>
            </w:r>
          </w:p>
          <w:p w:rsidR="00BC24DF" w:rsidRDefault="009C46AB" w:rsidP="00BC24DF">
            <w:pPr>
              <w:widowControl/>
              <w:rPr>
                <w:rFonts w:ascii="等线" w:eastAsia="等线" w:hAnsi="等线" w:cs="宋体"/>
                <w:color w:val="000000"/>
                <w:kern w:val="0"/>
                <w:szCs w:val="21"/>
              </w:rPr>
            </w:pPr>
            <w:r>
              <w:rPr>
                <w:noProof/>
              </w:rPr>
              <w:drawing>
                <wp:inline distT="0" distB="0" distL="0" distR="0" wp14:anchorId="4D91257E" wp14:editId="0F91D6B3">
                  <wp:extent cx="3934691" cy="30306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1510" cy="3051297"/>
                          </a:xfrm>
                          <a:prstGeom prst="rect">
                            <a:avLst/>
                          </a:prstGeom>
                        </pic:spPr>
                      </pic:pic>
                    </a:graphicData>
                  </a:graphic>
                </wp:inline>
              </w:drawing>
            </w:r>
          </w:p>
          <w:p w:rsidR="00B40829" w:rsidRPr="00443C8A" w:rsidRDefault="00B40829" w:rsidP="00BC24DF">
            <w:pPr>
              <w:widowControl/>
              <w:rPr>
                <w:rFonts w:ascii="等线" w:eastAsia="等线" w:hAnsi="等线" w:cs="宋体"/>
                <w:color w:val="000000"/>
                <w:kern w:val="0"/>
                <w:szCs w:val="21"/>
              </w:rPr>
            </w:pP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lastRenderedPageBreak/>
              <w:t>研究结论</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BC24DF" w:rsidRDefault="006527C4"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由回归结果可以得到，始终显著的是</w:t>
            </w:r>
            <w:r w:rsidR="006D737A">
              <w:rPr>
                <w:rFonts w:ascii="等线" w:eastAsia="等线" w:hAnsi="等线" w:cs="宋体" w:hint="eastAsia"/>
                <w:color w:val="000000"/>
                <w:kern w:val="0"/>
                <w:szCs w:val="21"/>
              </w:rPr>
              <w:t>因子是市场因子</w:t>
            </w:r>
            <w:r w:rsidR="00810C5D">
              <w:rPr>
                <w:rFonts w:ascii="等线" w:eastAsia="等线" w:hAnsi="等线" w:cs="宋体" w:hint="eastAsia"/>
                <w:color w:val="000000"/>
                <w:kern w:val="0"/>
                <w:szCs w:val="21"/>
              </w:rPr>
              <w:t>，相较于B</w:t>
            </w:r>
            <w:r w:rsidR="00810C5D">
              <w:rPr>
                <w:rFonts w:ascii="等线" w:eastAsia="等线" w:hAnsi="等线" w:cs="宋体"/>
                <w:color w:val="000000"/>
                <w:kern w:val="0"/>
                <w:szCs w:val="21"/>
              </w:rPr>
              <w:t>P</w:t>
            </w:r>
            <w:r w:rsidR="00810C5D">
              <w:rPr>
                <w:rFonts w:ascii="等线" w:eastAsia="等线" w:hAnsi="等线" w:cs="宋体" w:hint="eastAsia"/>
                <w:color w:val="000000"/>
                <w:kern w:val="0"/>
                <w:szCs w:val="21"/>
              </w:rPr>
              <w:t>因子，E</w:t>
            </w:r>
            <w:r w:rsidR="00810C5D">
              <w:rPr>
                <w:rFonts w:ascii="等线" w:eastAsia="等线" w:hAnsi="等线" w:cs="宋体"/>
                <w:color w:val="000000"/>
                <w:kern w:val="0"/>
                <w:szCs w:val="21"/>
              </w:rPr>
              <w:t>P</w:t>
            </w:r>
            <w:r w:rsidR="00810C5D">
              <w:rPr>
                <w:rFonts w:ascii="等线" w:eastAsia="等线" w:hAnsi="等线" w:cs="宋体" w:hint="eastAsia"/>
                <w:color w:val="000000"/>
                <w:kern w:val="0"/>
                <w:szCs w:val="21"/>
              </w:rPr>
              <w:t>因子更加显著。更适合用来回归。</w:t>
            </w:r>
          </w:p>
          <w:p w:rsidR="00FB7644" w:rsidRPr="00FB7644" w:rsidRDefault="00FB7644" w:rsidP="00FB7644">
            <w:pPr>
              <w:widowControl/>
              <w:rPr>
                <w:rFonts w:ascii="等线" w:eastAsia="等线" w:hAnsi="等线" w:cs="宋体"/>
                <w:color w:val="000000"/>
                <w:kern w:val="0"/>
                <w:szCs w:val="21"/>
              </w:rPr>
            </w:pPr>
            <w:r w:rsidRPr="00FB7644">
              <w:rPr>
                <w:rFonts w:ascii="等线" w:eastAsia="等线" w:hAnsi="等线" w:cs="宋体"/>
                <w:color w:val="000000"/>
                <w:kern w:val="0"/>
                <w:szCs w:val="21"/>
              </w:rPr>
              <w:t>相对来</w:t>
            </w:r>
            <w:r w:rsidRPr="00FB7644">
              <w:rPr>
                <w:rFonts w:ascii="等线" w:eastAsia="等线" w:hAnsi="等线" w:cs="宋体" w:hint="eastAsia"/>
                <w:color w:val="000000"/>
                <w:kern w:val="0"/>
                <w:szCs w:val="21"/>
              </w:rPr>
              <w:t>讲，</w:t>
            </w:r>
            <w:r w:rsidR="009C46AB">
              <w:rPr>
                <w:rFonts w:ascii="等线" w:eastAsia="等线" w:hAnsi="等线" w:cs="宋体" w:hint="eastAsia"/>
                <w:color w:val="000000"/>
                <w:kern w:val="0"/>
                <w:szCs w:val="21"/>
              </w:rPr>
              <w:t>liquidity</w:t>
            </w:r>
            <w:r w:rsidRPr="00FB7644">
              <w:rPr>
                <w:rFonts w:ascii="等线" w:eastAsia="等线" w:hAnsi="等线" w:cs="宋体"/>
                <w:color w:val="000000"/>
                <w:kern w:val="0"/>
                <w:szCs w:val="21"/>
              </w:rPr>
              <w:t xml:space="preserve"> 和</w:t>
            </w:r>
            <w:r w:rsidRPr="00FB7644">
              <w:rPr>
                <w:rFonts w:ascii="等线" w:eastAsia="等线" w:hAnsi="等线" w:cs="宋体" w:hint="eastAsia"/>
                <w:color w:val="000000"/>
                <w:kern w:val="0"/>
                <w:szCs w:val="21"/>
              </w:rPr>
              <w:t>l</w:t>
            </w:r>
            <w:r w:rsidRPr="00FB7644">
              <w:rPr>
                <w:rFonts w:ascii="等线" w:eastAsia="等线" w:hAnsi="等线" w:cs="宋体"/>
                <w:color w:val="000000"/>
                <w:kern w:val="0"/>
                <w:szCs w:val="21"/>
              </w:rPr>
              <w:t>everage 的组合能够</w:t>
            </w:r>
            <w:r w:rsidRPr="00FB7644">
              <w:rPr>
                <w:rFonts w:ascii="等线" w:eastAsia="等线" w:hAnsi="等线" w:cs="宋体" w:hint="eastAsia"/>
                <w:color w:val="000000"/>
                <w:kern w:val="0"/>
                <w:szCs w:val="21"/>
              </w:rPr>
              <w:t>使</w:t>
            </w:r>
            <m:oMath>
              <m:r>
                <w:rPr>
                  <w:rFonts w:ascii="Cambria Math" w:eastAsia="等线" w:hAnsi="Cambria Math" w:cs="宋体" w:hint="eastAsia"/>
                  <w:color w:val="000000"/>
                  <w:kern w:val="0"/>
                  <w:szCs w:val="21"/>
                </w:rPr>
                <m:t>α</m:t>
              </m:r>
            </m:oMath>
            <w:r w:rsidRPr="00FB7644">
              <w:rPr>
                <w:rFonts w:ascii="等线" w:eastAsia="等线" w:hAnsi="等线" w:cs="宋体" w:hint="eastAsia"/>
                <w:color w:val="000000"/>
                <w:kern w:val="0"/>
                <w:szCs w:val="21"/>
              </w:rPr>
              <w:t>的显著性降到最低</w:t>
            </w:r>
          </w:p>
          <w:p w:rsidR="00FB7644" w:rsidRPr="00FB7644" w:rsidRDefault="00FB7644" w:rsidP="00FB7644">
            <w:pPr>
              <w:widowControl/>
              <w:rPr>
                <w:rFonts w:ascii="等线" w:eastAsia="等线" w:hAnsi="等线" w:cs="宋体"/>
                <w:color w:val="000000"/>
                <w:kern w:val="0"/>
                <w:szCs w:val="21"/>
              </w:rPr>
            </w:pPr>
            <w:r w:rsidRPr="00FB7644">
              <w:rPr>
                <w:rFonts w:ascii="等线" w:eastAsia="等线" w:hAnsi="等线" w:cs="宋体"/>
                <w:color w:val="000000"/>
                <w:kern w:val="0"/>
                <w:szCs w:val="21"/>
              </w:rPr>
              <w:t>显著性不够的原因</w:t>
            </w:r>
            <w:r w:rsidRPr="00FB7644">
              <w:rPr>
                <w:rFonts w:ascii="等线" w:eastAsia="等线" w:hAnsi="等线" w:cs="宋体" w:hint="eastAsia"/>
                <w:color w:val="000000"/>
                <w:kern w:val="0"/>
                <w:szCs w:val="21"/>
              </w:rPr>
              <w:t>有可能</w:t>
            </w:r>
          </w:p>
          <w:p w:rsidR="00FB7644" w:rsidRPr="00FB7644" w:rsidRDefault="00FB7644" w:rsidP="00FB7644">
            <w:pPr>
              <w:widowControl/>
              <w:rPr>
                <w:rFonts w:ascii="等线" w:eastAsia="等线" w:hAnsi="等线" w:cs="宋体"/>
                <w:b/>
                <w:bCs/>
                <w:color w:val="000000"/>
                <w:kern w:val="0"/>
                <w:szCs w:val="21"/>
              </w:rPr>
            </w:pPr>
            <w:r w:rsidRPr="00FB7644">
              <w:rPr>
                <w:rFonts w:ascii="等线" w:eastAsia="等线" w:hAnsi="等线" w:cs="宋体"/>
                <w:color w:val="000000"/>
                <w:kern w:val="0"/>
                <w:szCs w:val="21"/>
              </w:rPr>
              <w:t>（</w:t>
            </w:r>
            <w:r w:rsidRPr="00FB7644">
              <w:rPr>
                <w:rFonts w:ascii="等线" w:eastAsia="等线" w:hAnsi="等线" w:cs="宋体" w:hint="eastAsia"/>
                <w:color w:val="000000"/>
                <w:kern w:val="0"/>
                <w:szCs w:val="21"/>
              </w:rPr>
              <w:t>1</w:t>
            </w:r>
            <w:r w:rsidRPr="00FB7644">
              <w:rPr>
                <w:rFonts w:ascii="等线" w:eastAsia="等线" w:hAnsi="等线" w:cs="宋体"/>
                <w:color w:val="000000"/>
                <w:kern w:val="0"/>
                <w:szCs w:val="21"/>
              </w:rPr>
              <w:t>）</w:t>
            </w:r>
            <w:r w:rsidRPr="00FB7644">
              <w:rPr>
                <w:rFonts w:ascii="等线" w:eastAsia="等线" w:hAnsi="等线" w:cs="宋体" w:hint="eastAsia"/>
                <w:color w:val="000000"/>
                <w:kern w:val="0"/>
                <w:szCs w:val="21"/>
              </w:rPr>
              <w:t>所选的股票池太小，使用中证800代替也许会更好</w:t>
            </w:r>
          </w:p>
          <w:p w:rsidR="00BC24DF" w:rsidRDefault="00FB7644" w:rsidP="00FB7644">
            <w:pPr>
              <w:widowControl/>
              <w:rPr>
                <w:rFonts w:ascii="等线" w:eastAsia="等线" w:hAnsi="等线" w:cs="宋体"/>
                <w:color w:val="000000"/>
                <w:kern w:val="0"/>
                <w:szCs w:val="21"/>
              </w:rPr>
            </w:pPr>
            <w:r w:rsidRPr="00FB7644">
              <w:rPr>
                <w:rFonts w:ascii="等线" w:eastAsia="等线" w:hAnsi="等线" w:cs="宋体"/>
                <w:color w:val="000000"/>
                <w:kern w:val="0"/>
                <w:szCs w:val="21"/>
              </w:rPr>
              <w:t>（</w:t>
            </w:r>
            <w:r w:rsidRPr="00FB7644">
              <w:rPr>
                <w:rFonts w:ascii="等线" w:eastAsia="等线" w:hAnsi="等线" w:cs="宋体" w:hint="eastAsia"/>
                <w:color w:val="000000"/>
                <w:kern w:val="0"/>
                <w:szCs w:val="21"/>
              </w:rPr>
              <w:t>2</w:t>
            </w:r>
            <w:r w:rsidRPr="00FB7644">
              <w:rPr>
                <w:rFonts w:ascii="等线" w:eastAsia="等线" w:hAnsi="等线" w:cs="宋体"/>
                <w:color w:val="000000"/>
                <w:kern w:val="0"/>
                <w:szCs w:val="21"/>
              </w:rPr>
              <w:t>）</w:t>
            </w:r>
            <w:r w:rsidRPr="00FB7644">
              <w:rPr>
                <w:rFonts w:ascii="等线" w:eastAsia="等线" w:hAnsi="等线" w:cs="宋体" w:hint="eastAsia"/>
                <w:color w:val="000000"/>
                <w:kern w:val="0"/>
                <w:szCs w:val="21"/>
              </w:rPr>
              <w:t>陈光明可以获得内幕信息</w:t>
            </w:r>
          </w:p>
          <w:p w:rsidR="00BC24DF" w:rsidRPr="00443C8A" w:rsidRDefault="00BC24DF" w:rsidP="00BC24DF">
            <w:pPr>
              <w:widowControl/>
              <w:rPr>
                <w:rFonts w:ascii="等线" w:eastAsia="等线" w:hAnsi="等线" w:cs="宋体"/>
                <w:color w:val="000000"/>
                <w:kern w:val="0"/>
                <w:szCs w:val="21"/>
              </w:rPr>
            </w:pP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t>评价反思</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443C8A" w:rsidRPr="00FB7644" w:rsidRDefault="00181D1D" w:rsidP="00FB7644">
            <w:pPr>
              <w:pStyle w:val="a3"/>
              <w:widowControl/>
              <w:numPr>
                <w:ilvl w:val="0"/>
                <w:numId w:val="4"/>
              </w:numPr>
              <w:ind w:firstLineChars="0"/>
              <w:rPr>
                <w:rFonts w:ascii="等线" w:eastAsia="等线" w:hAnsi="等线" w:cs="宋体"/>
                <w:color w:val="000000"/>
                <w:kern w:val="0"/>
                <w:szCs w:val="21"/>
              </w:rPr>
            </w:pPr>
            <m:oMath>
              <m:r>
                <w:rPr>
                  <w:rFonts w:ascii="Cambria Math" w:eastAsia="等线" w:hAnsi="Cambria Math" w:cs="宋体" w:hint="eastAsia"/>
                </w:rPr>
                <m:t>α</m:t>
              </m:r>
            </m:oMath>
            <w:r w:rsidRPr="00FB7644">
              <w:rPr>
                <w:rFonts w:ascii="等线" w:eastAsia="等线" w:hAnsi="等线" w:cs="宋体" w:hint="eastAsia"/>
              </w:rPr>
              <w:t>始终有着较高的显著性，仍然不能很好的消除不能解释的超额收益。</w:t>
            </w:r>
          </w:p>
          <w:p w:rsidR="00BC24DF" w:rsidRPr="005A02E1" w:rsidRDefault="00A70AF5"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2.</w:t>
            </w:r>
            <w:r>
              <w:rPr>
                <w:rFonts w:ascii="等线" w:eastAsia="等线" w:hAnsi="等线" w:cs="宋体"/>
                <w:color w:val="000000"/>
                <w:kern w:val="0"/>
                <w:szCs w:val="21"/>
              </w:rPr>
              <w:t xml:space="preserve"> </w:t>
            </w:r>
            <w:r w:rsidR="006866DD">
              <w:rPr>
                <w:rFonts w:ascii="等线" w:eastAsia="等线" w:hAnsi="等线" w:cs="宋体" w:hint="eastAsia"/>
                <w:color w:val="000000"/>
                <w:kern w:val="0"/>
                <w:szCs w:val="21"/>
              </w:rPr>
              <w:t>B</w:t>
            </w:r>
            <w:r w:rsidR="006866DD">
              <w:rPr>
                <w:rFonts w:ascii="等线" w:eastAsia="等线" w:hAnsi="等线" w:cs="宋体"/>
                <w:color w:val="000000"/>
                <w:kern w:val="0"/>
                <w:szCs w:val="21"/>
              </w:rPr>
              <w:t>AB</w:t>
            </w:r>
            <w:r w:rsidR="006866DD">
              <w:rPr>
                <w:rFonts w:ascii="等线" w:eastAsia="等线" w:hAnsi="等线" w:cs="宋体" w:hint="eastAsia"/>
                <w:color w:val="000000"/>
                <w:kern w:val="0"/>
                <w:szCs w:val="21"/>
              </w:rPr>
              <w:t>因子的构建可以</w:t>
            </w:r>
            <w:r w:rsidR="005A02E1">
              <w:rPr>
                <w:rFonts w:ascii="等线" w:eastAsia="等线" w:hAnsi="等线" w:cs="宋体" w:hint="eastAsia"/>
                <w:color w:val="000000"/>
                <w:kern w:val="0"/>
                <w:szCs w:val="21"/>
              </w:rPr>
              <w:t>进一步改进，</w:t>
            </w:r>
            <w:r w:rsidR="009E38C6">
              <w:rPr>
                <w:rFonts w:ascii="等线" w:eastAsia="等线" w:hAnsi="等线" w:cs="宋体" w:hint="eastAsia"/>
                <w:color w:val="000000"/>
                <w:kern w:val="0"/>
                <w:szCs w:val="21"/>
              </w:rPr>
              <w:t>目前已经有更好的构建方法。</w:t>
            </w:r>
          </w:p>
          <w:p w:rsidR="00BC24DF" w:rsidRPr="009E38C6" w:rsidRDefault="00A70AF5" w:rsidP="00BC24DF">
            <w:pPr>
              <w:widowControl/>
              <w:rPr>
                <w:rFonts w:ascii="等线" w:eastAsia="等线" w:hAnsi="等线" w:cs="宋体"/>
                <w:color w:val="000000"/>
                <w:kern w:val="0"/>
                <w:szCs w:val="21"/>
              </w:rPr>
            </w:pPr>
            <w:r>
              <w:rPr>
                <w:rFonts w:ascii="等线" w:eastAsia="等线" w:hAnsi="等线" w:cs="宋体" w:hint="eastAsia"/>
                <w:color w:val="000000"/>
                <w:kern w:val="0"/>
                <w:szCs w:val="21"/>
              </w:rPr>
              <w:t>3.</w:t>
            </w:r>
            <w:r>
              <w:rPr>
                <w:rFonts w:ascii="等线" w:eastAsia="等线" w:hAnsi="等线" w:cs="宋体"/>
                <w:color w:val="000000"/>
                <w:kern w:val="0"/>
                <w:szCs w:val="21"/>
              </w:rPr>
              <w:t xml:space="preserve"> </w:t>
            </w:r>
            <w:r>
              <w:rPr>
                <w:rFonts w:ascii="等线" w:eastAsia="等线" w:hAnsi="等线" w:cs="宋体" w:hint="eastAsia"/>
                <w:color w:val="000000"/>
                <w:kern w:val="0"/>
                <w:szCs w:val="21"/>
              </w:rPr>
              <w:t>扩大股票池，使用中证800的股票池</w:t>
            </w:r>
          </w:p>
          <w:p w:rsidR="00BC24DF" w:rsidRPr="00443C8A" w:rsidRDefault="00BC24DF" w:rsidP="00BC24DF">
            <w:pPr>
              <w:widowControl/>
              <w:rPr>
                <w:rFonts w:ascii="等线" w:eastAsia="等线" w:hAnsi="等线" w:cs="宋体"/>
                <w:color w:val="000000"/>
                <w:kern w:val="0"/>
                <w:szCs w:val="21"/>
              </w:rPr>
            </w:pPr>
          </w:p>
        </w:tc>
      </w:tr>
      <w:tr w:rsidR="00443C8A" w:rsidRPr="00443C8A" w:rsidTr="00335F2B">
        <w:trPr>
          <w:trHeight w:val="365"/>
        </w:trPr>
        <w:tc>
          <w:tcPr>
            <w:tcW w:w="1434" w:type="dxa"/>
            <w:tcBorders>
              <w:top w:val="nil"/>
              <w:left w:val="single" w:sz="4" w:space="0" w:color="auto"/>
              <w:bottom w:val="single" w:sz="4" w:space="0" w:color="auto"/>
              <w:right w:val="single" w:sz="4" w:space="0" w:color="auto"/>
            </w:tcBorders>
            <w:shd w:val="clear" w:color="auto" w:fill="auto"/>
            <w:vAlign w:val="center"/>
            <w:hideMark/>
          </w:tcPr>
          <w:p w:rsidR="00443C8A" w:rsidRPr="00443C8A" w:rsidRDefault="00443C8A" w:rsidP="00443C8A">
            <w:pPr>
              <w:widowControl/>
              <w:rPr>
                <w:rFonts w:ascii="等线" w:eastAsia="等线" w:hAnsi="等线" w:cs="宋体"/>
                <w:color w:val="000000"/>
                <w:kern w:val="0"/>
                <w:szCs w:val="21"/>
              </w:rPr>
            </w:pPr>
            <w:r w:rsidRPr="00443C8A">
              <w:rPr>
                <w:rFonts w:ascii="等线" w:eastAsia="等线" w:hAnsi="等线" w:cs="宋体" w:hint="eastAsia"/>
                <w:color w:val="000000"/>
                <w:kern w:val="0"/>
                <w:szCs w:val="21"/>
              </w:rPr>
              <w:lastRenderedPageBreak/>
              <w:t>代码</w:t>
            </w:r>
            <w:r w:rsidR="00BC24DF">
              <w:rPr>
                <w:rFonts w:ascii="等线" w:eastAsia="等线" w:hAnsi="等线" w:cs="宋体" w:hint="eastAsia"/>
                <w:color w:val="000000"/>
                <w:kern w:val="0"/>
                <w:szCs w:val="21"/>
              </w:rPr>
              <w:t>(附注释</w:t>
            </w:r>
            <w:r w:rsidR="00BC24DF">
              <w:rPr>
                <w:rFonts w:ascii="等线" w:eastAsia="等线" w:hAnsi="等线" w:cs="宋体"/>
                <w:color w:val="000000"/>
                <w:kern w:val="0"/>
                <w:szCs w:val="21"/>
              </w:rPr>
              <w:t>)</w:t>
            </w:r>
          </w:p>
        </w:tc>
        <w:tc>
          <w:tcPr>
            <w:tcW w:w="8610" w:type="dxa"/>
            <w:gridSpan w:val="6"/>
            <w:tcBorders>
              <w:top w:val="single" w:sz="4" w:space="0" w:color="auto"/>
              <w:left w:val="nil"/>
              <w:bottom w:val="single" w:sz="4" w:space="0" w:color="auto"/>
              <w:right w:val="single" w:sz="4" w:space="0" w:color="auto"/>
            </w:tcBorders>
            <w:shd w:val="clear" w:color="auto" w:fill="auto"/>
            <w:vAlign w:val="center"/>
            <w:hideMark/>
          </w:tcPr>
          <w:p w:rsidR="00443C8A" w:rsidRDefault="00443C8A" w:rsidP="006A028E">
            <w:pPr>
              <w:widowControl/>
              <w:jc w:val="left"/>
              <w:rPr>
                <w:rFonts w:ascii="等线" w:eastAsia="等线" w:hAnsi="等线" w:cs="宋体"/>
                <w:color w:val="000000"/>
                <w:kern w:val="0"/>
                <w:szCs w:val="21"/>
              </w:rPr>
            </w:pPr>
          </w:p>
          <w:p w:rsidR="00BC24DF" w:rsidRDefault="00E26D2B" w:rsidP="006A028E">
            <w:pPr>
              <w:widowControl/>
              <w:jc w:val="left"/>
              <w:rPr>
                <w:rFonts w:ascii="等线" w:eastAsia="等线" w:hAnsi="等线" w:cs="宋体"/>
                <w:color w:val="000000"/>
                <w:kern w:val="0"/>
                <w:szCs w:val="21"/>
              </w:rPr>
            </w:pPr>
            <w:r>
              <w:rPr>
                <w:rFonts w:ascii="等线" w:eastAsia="等线" w:hAnsi="等线" w:cs="宋体"/>
                <w:color w:val="000000"/>
                <w:kern w:val="0"/>
                <w:szCs w:val="21"/>
              </w:rPr>
              <w:t>#</w:t>
            </w:r>
            <w:proofErr w:type="spellStart"/>
            <w:r w:rsidRPr="00E26D2B">
              <w:rPr>
                <w:rFonts w:ascii="等线" w:eastAsia="等线" w:hAnsi="等线" w:cs="宋体"/>
                <w:color w:val="000000"/>
                <w:kern w:val="0"/>
                <w:szCs w:val="21"/>
              </w:rPr>
              <w:t>stratified_</w:t>
            </w:r>
            <w:proofErr w:type="gramStart"/>
            <w:r w:rsidRPr="00E26D2B">
              <w:rPr>
                <w:rFonts w:ascii="等线" w:eastAsia="等线" w:hAnsi="等线" w:cs="宋体"/>
                <w:color w:val="000000"/>
                <w:kern w:val="0"/>
                <w:szCs w:val="21"/>
              </w:rPr>
              <w:t>backtest</w:t>
            </w:r>
            <w:r>
              <w:rPr>
                <w:rFonts w:ascii="等线" w:eastAsia="等线" w:hAnsi="等线" w:cs="宋体"/>
                <w:color w:val="000000"/>
                <w:kern w:val="0"/>
                <w:szCs w:val="21"/>
              </w:rPr>
              <w:t>.ipynb</w:t>
            </w:r>
            <w:proofErr w:type="spellEnd"/>
            <w:proofErr w:type="gramEnd"/>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#1 先导入所需要的程序包</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import datetime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import </w:t>
            </w:r>
            <w:proofErr w:type="spellStart"/>
            <w:r w:rsidRPr="00264E6E">
              <w:rPr>
                <w:rFonts w:ascii="等线" w:eastAsia="等线" w:hAnsi="等线" w:cs="宋体"/>
                <w:color w:val="000000"/>
                <w:kern w:val="0"/>
                <w:szCs w:val="21"/>
              </w:rPr>
              <w:t>numpy</w:t>
            </w:r>
            <w:proofErr w:type="spellEnd"/>
            <w:r w:rsidRPr="00264E6E">
              <w:rPr>
                <w:rFonts w:ascii="等线" w:eastAsia="等线" w:hAnsi="等线" w:cs="宋体"/>
                <w:color w:val="000000"/>
                <w:kern w:val="0"/>
                <w:szCs w:val="21"/>
              </w:rPr>
              <w:t xml:space="preserve"> as np</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import pandas as pd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import time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from </w:t>
            </w:r>
            <w:proofErr w:type="spellStart"/>
            <w:r w:rsidRPr="00264E6E">
              <w:rPr>
                <w:rFonts w:ascii="等线" w:eastAsia="等线" w:hAnsi="等线" w:cs="宋体"/>
                <w:color w:val="000000"/>
                <w:kern w:val="0"/>
                <w:szCs w:val="21"/>
              </w:rPr>
              <w:t>jqdata</w:t>
            </w:r>
            <w:proofErr w:type="spellEnd"/>
            <w:r w:rsidRPr="00264E6E">
              <w:rPr>
                <w:rFonts w:ascii="等线" w:eastAsia="等线" w:hAnsi="等线" w:cs="宋体"/>
                <w:color w:val="000000"/>
                <w:kern w:val="0"/>
                <w:szCs w:val="21"/>
              </w:rPr>
              <w:t xml:space="preserve"> import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from pandas import Series, </w:t>
            </w:r>
            <w:proofErr w:type="spellStart"/>
            <w:r w:rsidRPr="00264E6E">
              <w:rPr>
                <w:rFonts w:ascii="等线" w:eastAsia="等线" w:hAnsi="等线" w:cs="宋体"/>
                <w:color w:val="000000"/>
                <w:kern w:val="0"/>
                <w:szCs w:val="21"/>
              </w:rPr>
              <w:t>DataFrame</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import </w:t>
            </w:r>
            <w:proofErr w:type="spellStart"/>
            <w:proofErr w:type="gramStart"/>
            <w:r w:rsidRPr="00264E6E">
              <w:rPr>
                <w:rFonts w:ascii="等线" w:eastAsia="等线" w:hAnsi="等线" w:cs="宋体"/>
                <w:color w:val="000000"/>
                <w:kern w:val="0"/>
                <w:szCs w:val="21"/>
              </w:rPr>
              <w:t>matplotlib.pyplot</w:t>
            </w:r>
            <w:proofErr w:type="spellEnd"/>
            <w:proofErr w:type="gramEnd"/>
            <w:r w:rsidRPr="00264E6E">
              <w:rPr>
                <w:rFonts w:ascii="等线" w:eastAsia="等线" w:hAnsi="等线" w:cs="宋体"/>
                <w:color w:val="000000"/>
                <w:kern w:val="0"/>
                <w:szCs w:val="21"/>
              </w:rPr>
              <w:t xml:space="preserve"> as </w:t>
            </w:r>
            <w:proofErr w:type="spellStart"/>
            <w:r w:rsidRPr="00264E6E">
              <w:rPr>
                <w:rFonts w:ascii="等线" w:eastAsia="等线" w:hAnsi="等线" w:cs="宋体"/>
                <w:color w:val="000000"/>
                <w:kern w:val="0"/>
                <w:szCs w:val="21"/>
              </w:rPr>
              <w:t>plt</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import seaborn as </w:t>
            </w:r>
            <w:proofErr w:type="spellStart"/>
            <w:r w:rsidRPr="00264E6E">
              <w:rPr>
                <w:rFonts w:ascii="等线" w:eastAsia="等线" w:hAnsi="等线" w:cs="宋体"/>
                <w:color w:val="000000"/>
                <w:kern w:val="0"/>
                <w:szCs w:val="21"/>
              </w:rPr>
              <w:t>sns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import </w:t>
            </w:r>
            <w:proofErr w:type="spellStart"/>
            <w:r w:rsidRPr="00264E6E">
              <w:rPr>
                <w:rFonts w:ascii="等线" w:eastAsia="等线" w:hAnsi="等线" w:cs="宋体"/>
                <w:color w:val="000000"/>
                <w:kern w:val="0"/>
                <w:szCs w:val="21"/>
              </w:rPr>
              <w:t>itertools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import copy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import pickle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import </w:t>
            </w:r>
            <w:proofErr w:type="spellStart"/>
            <w:r w:rsidRPr="00264E6E">
              <w:rPr>
                <w:rFonts w:ascii="等线" w:eastAsia="等线" w:hAnsi="等线" w:cs="宋体"/>
                <w:color w:val="000000"/>
                <w:kern w:val="0"/>
                <w:szCs w:val="21"/>
              </w:rPr>
              <w:t>os</w:t>
            </w:r>
            <w:proofErr w:type="spellEnd"/>
          </w:p>
          <w:p w:rsidR="00BC24DF"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import csv</w:t>
            </w:r>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hint="eastAsia"/>
                <w:color w:val="000000"/>
                <w:kern w:val="0"/>
                <w:szCs w:val="21"/>
              </w:rPr>
              <w:t>注意：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size选用排序为False</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book_to_price_ratio</w:t>
            </w:r>
            <w:proofErr w:type="spellEnd"/>
            <w:r w:rsidRPr="00264E6E">
              <w:rPr>
                <w:rFonts w:ascii="等线" w:eastAsia="等线" w:hAnsi="等线" w:cs="宋体"/>
                <w:color w:val="000000"/>
                <w:kern w:val="0"/>
                <w:szCs w:val="21"/>
              </w:rPr>
              <w:t>排序为False</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roe_ttm</w:t>
            </w:r>
            <w:proofErr w:type="spellEnd"/>
            <w:r w:rsidRPr="00264E6E">
              <w:rPr>
                <w:rFonts w:ascii="等线" w:eastAsia="等线" w:hAnsi="等线" w:cs="宋体"/>
                <w:color w:val="000000"/>
                <w:kern w:val="0"/>
                <w:szCs w:val="21"/>
              </w:rPr>
              <w:t>选用排序为True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beta选用True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momentum选用True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money_flow_20 选用False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liquidity选用False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Variance60选用False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BIAS60选用False</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earnings_yield</w:t>
            </w:r>
            <w:proofErr w:type="spellEnd"/>
            <w:r w:rsidRPr="00264E6E">
              <w:rPr>
                <w:rFonts w:ascii="等线" w:eastAsia="等线" w:hAnsi="等线" w:cs="宋体"/>
                <w:color w:val="000000"/>
                <w:kern w:val="0"/>
                <w:szCs w:val="21"/>
              </w:rPr>
              <w:t>选用False</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financial_expense_rate</w:t>
            </w:r>
            <w:proofErr w:type="spellEnd"/>
            <w:r w:rsidRPr="00264E6E">
              <w:rPr>
                <w:rFonts w:ascii="等线" w:eastAsia="等线" w:hAnsi="等线" w:cs="宋体"/>
                <w:color w:val="000000"/>
                <w:kern w:val="0"/>
                <w:szCs w:val="21"/>
              </w:rPr>
              <w:t>选用False</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turnover_volatility</w:t>
            </w:r>
            <w:proofErr w:type="spellEnd"/>
            <w:r w:rsidRPr="00264E6E">
              <w:rPr>
                <w:rFonts w:ascii="等线" w:eastAsia="等线" w:hAnsi="等线" w:cs="宋体"/>
                <w:color w:val="000000"/>
                <w:kern w:val="0"/>
                <w:szCs w:val="21"/>
              </w:rPr>
              <w:t>选用False</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residual_volatility</w:t>
            </w:r>
            <w:proofErr w:type="spellEnd"/>
            <w:r w:rsidRPr="00264E6E">
              <w:rPr>
                <w:rFonts w:ascii="等线" w:eastAsia="等线" w:hAnsi="等线" w:cs="宋体"/>
                <w:color w:val="000000"/>
                <w:kern w:val="0"/>
                <w:szCs w:val="21"/>
              </w:rPr>
              <w:t>选用False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leverage选用False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f='leverage'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if (</w:t>
            </w:r>
            <w:proofErr w:type="spellStart"/>
            <w:proofErr w:type="gramStart"/>
            <w:r w:rsidRPr="00264E6E">
              <w:rPr>
                <w:rFonts w:ascii="等线" w:eastAsia="等线" w:hAnsi="等线" w:cs="宋体"/>
                <w:color w:val="000000"/>
                <w:kern w:val="0"/>
                <w:szCs w:val="21"/>
              </w:rPr>
              <w:t>os.path</w:t>
            </w:r>
            <w:proofErr w:type="gramEnd"/>
            <w:r w:rsidRPr="00264E6E">
              <w:rPr>
                <w:rFonts w:ascii="等线" w:eastAsia="等线" w:hAnsi="等线" w:cs="宋体"/>
                <w:color w:val="000000"/>
                <w:kern w:val="0"/>
                <w:szCs w:val="21"/>
              </w:rPr>
              <w:t>.exists</w:t>
            </w:r>
            <w:proofErr w:type="spellEnd"/>
            <w:r w:rsidRPr="00264E6E">
              <w:rPr>
                <w:rFonts w:ascii="等线" w:eastAsia="等线" w:hAnsi="等线" w:cs="宋体"/>
                <w:color w:val="000000"/>
                <w:kern w:val="0"/>
                <w:szCs w:val="21"/>
              </w:rPr>
              <w:t>('C:/Users/dsquant06/Desktop/test/'+f)==False):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os.mkdir</w:t>
            </w:r>
            <w:proofErr w:type="spellEnd"/>
            <w:proofErr w:type="gramEnd"/>
            <w:r w:rsidRPr="00264E6E">
              <w:rPr>
                <w:rFonts w:ascii="等线" w:eastAsia="等线" w:hAnsi="等线" w:cs="宋体"/>
                <w:color w:val="000000"/>
                <w:kern w:val="0"/>
                <w:szCs w:val="21"/>
              </w:rPr>
              <w:t>('C:/Users/dsquant06/Desktop/test/'+f)</w:t>
            </w:r>
          </w:p>
          <w:p w:rsidR="00BC24DF"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path='C:/Users/dsquant06/Desktop/test/test.csv'</w:t>
            </w:r>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定义类'参数分析'</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class </w:t>
            </w:r>
            <w:proofErr w:type="spellStart"/>
            <w:r w:rsidRPr="00264E6E">
              <w:rPr>
                <w:rFonts w:ascii="等线" w:eastAsia="等线" w:hAnsi="等线" w:cs="宋体"/>
                <w:color w:val="000000"/>
                <w:kern w:val="0"/>
                <w:szCs w:val="21"/>
              </w:rPr>
              <w:t>parameter_analysis</w:t>
            </w:r>
            <w:proofErr w:type="spellEnd"/>
            <w:r w:rsidRPr="00264E6E">
              <w:rPr>
                <w:rFonts w:ascii="等线" w:eastAsia="等线" w:hAnsi="等线" w:cs="宋体"/>
                <w:color w:val="000000"/>
                <w:kern w:val="0"/>
                <w:szCs w:val="21"/>
              </w:rPr>
              <w:t>(object):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定义函数中不同的变量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__</w:t>
            </w:r>
            <w:proofErr w:type="spellStart"/>
            <w:r w:rsidRPr="00264E6E">
              <w:rPr>
                <w:rFonts w:ascii="等线" w:eastAsia="等线" w:hAnsi="等线" w:cs="宋体"/>
                <w:color w:val="000000"/>
                <w:kern w:val="0"/>
                <w:szCs w:val="21"/>
              </w:rPr>
              <w:t>init</w:t>
            </w:r>
            <w:proofErr w:type="spellEnd"/>
            <w:r w:rsidRPr="00264E6E">
              <w:rPr>
                <w:rFonts w:ascii="等线" w:eastAsia="等线" w:hAnsi="等线" w:cs="宋体"/>
                <w:color w:val="000000"/>
                <w:kern w:val="0"/>
                <w:szCs w:val="21"/>
              </w:rPr>
              <w:t>_</w:t>
            </w:r>
            <w:proofErr w:type="gramStart"/>
            <w:r w:rsidRPr="00264E6E">
              <w:rPr>
                <w:rFonts w:ascii="等线" w:eastAsia="等线" w:hAnsi="等线" w:cs="宋体"/>
                <w:color w:val="000000"/>
                <w:kern w:val="0"/>
                <w:szCs w:val="21"/>
              </w:rPr>
              <w:t>_(</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=None):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self.algorithm_id</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w:t>
            </w:r>
            <w:proofErr w:type="gramEnd"/>
            <w:r w:rsidRPr="00264E6E">
              <w:rPr>
                <w:rFonts w:ascii="等线" w:eastAsia="等线" w:hAnsi="等线" w:cs="宋体"/>
                <w:color w:val="000000"/>
                <w:kern w:val="0"/>
                <w:szCs w:val="21"/>
              </w:rPr>
              <w:t>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self.params_df</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pd.DataFrame</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回测中</w:t>
            </w:r>
            <w:proofErr w:type="gramEnd"/>
            <w:r w:rsidRPr="00264E6E">
              <w:rPr>
                <w:rFonts w:ascii="等线" w:eastAsia="等线" w:hAnsi="等线" w:cs="宋体"/>
                <w:color w:val="000000"/>
                <w:kern w:val="0"/>
                <w:szCs w:val="21"/>
              </w:rPr>
              <w:t>所有</w:t>
            </w:r>
            <w:proofErr w:type="gramStart"/>
            <w:r w:rsidRPr="00264E6E">
              <w:rPr>
                <w:rFonts w:ascii="等线" w:eastAsia="等线" w:hAnsi="等线" w:cs="宋体"/>
                <w:color w:val="000000"/>
                <w:kern w:val="0"/>
                <w:szCs w:val="21"/>
              </w:rPr>
              <w:t>调参备选值</w:t>
            </w:r>
            <w:proofErr w:type="gramEnd"/>
            <w:r w:rsidRPr="00264E6E">
              <w:rPr>
                <w:rFonts w:ascii="等线" w:eastAsia="等线" w:hAnsi="等线" w:cs="宋体"/>
                <w:color w:val="000000"/>
                <w:kern w:val="0"/>
                <w:szCs w:val="21"/>
              </w:rPr>
              <w:t>的内容，</w:t>
            </w:r>
            <w:proofErr w:type="gramStart"/>
            <w:r w:rsidRPr="00264E6E">
              <w:rPr>
                <w:rFonts w:ascii="等线" w:eastAsia="等线" w:hAnsi="等线" w:cs="宋体"/>
                <w:color w:val="000000"/>
                <w:kern w:val="0"/>
                <w:szCs w:val="21"/>
              </w:rPr>
              <w:t>列名字</w:t>
            </w:r>
            <w:proofErr w:type="gramEnd"/>
            <w:r w:rsidRPr="00264E6E">
              <w:rPr>
                <w:rFonts w:ascii="等线" w:eastAsia="等线" w:hAnsi="等线" w:cs="宋体"/>
                <w:color w:val="000000"/>
                <w:kern w:val="0"/>
                <w:szCs w:val="21"/>
              </w:rPr>
              <w:t>为对应</w:t>
            </w:r>
            <w:proofErr w:type="gramStart"/>
            <w:r w:rsidRPr="00264E6E">
              <w:rPr>
                <w:rFonts w:ascii="等线" w:eastAsia="等线" w:hAnsi="等线" w:cs="宋体"/>
                <w:color w:val="000000"/>
                <w:kern w:val="0"/>
                <w:szCs w:val="21"/>
              </w:rPr>
              <w:t>修改面</w:t>
            </w:r>
            <w:proofErr w:type="gramEnd"/>
            <w:r w:rsidRPr="00264E6E">
              <w:rPr>
                <w:rFonts w:ascii="等线" w:eastAsia="等线" w:hAnsi="等线" w:cs="宋体"/>
                <w:color w:val="000000"/>
                <w:kern w:val="0"/>
                <w:szCs w:val="21"/>
              </w:rPr>
              <w:t>两名称，</w:t>
            </w:r>
            <w:proofErr w:type="gramStart"/>
            <w:r w:rsidRPr="00264E6E">
              <w:rPr>
                <w:rFonts w:ascii="等线" w:eastAsia="等线" w:hAnsi="等线" w:cs="宋体"/>
                <w:color w:val="000000"/>
                <w:kern w:val="0"/>
                <w:szCs w:val="21"/>
              </w:rPr>
              <w:t>对应回测</w:t>
            </w:r>
            <w:proofErr w:type="gramEnd"/>
            <w:r w:rsidRPr="00264E6E">
              <w:rPr>
                <w:rFonts w:ascii="等线" w:eastAsia="等线" w:hAnsi="等线" w:cs="宋体"/>
                <w:color w:val="000000"/>
                <w:kern w:val="0"/>
                <w:szCs w:val="21"/>
              </w:rPr>
              <w:t xml:space="preserve">中的 </w:t>
            </w:r>
            <w:proofErr w:type="spellStart"/>
            <w:r w:rsidRPr="00264E6E">
              <w:rPr>
                <w:rFonts w:ascii="等线" w:eastAsia="等线" w:hAnsi="等线" w:cs="宋体"/>
                <w:color w:val="000000"/>
                <w:kern w:val="0"/>
                <w:szCs w:val="21"/>
              </w:rPr>
              <w:t>g.XXXX</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self.results</w:t>
            </w:r>
            <w:proofErr w:type="spellEnd"/>
            <w:r w:rsidRPr="00264E6E">
              <w:rPr>
                <w:rFonts w:ascii="等线" w:eastAsia="等线" w:hAnsi="等线" w:cs="宋体"/>
                <w:color w:val="000000"/>
                <w:kern w:val="0"/>
                <w:szCs w:val="21"/>
              </w:rPr>
              <w:t xml:space="preserve"> = {}                           # </w:t>
            </w:r>
            <w:proofErr w:type="gramStart"/>
            <w:r w:rsidRPr="00264E6E">
              <w:rPr>
                <w:rFonts w:ascii="等线" w:eastAsia="等线" w:hAnsi="等线" w:cs="宋体"/>
                <w:color w:val="000000"/>
                <w:kern w:val="0"/>
                <w:szCs w:val="21"/>
              </w:rPr>
              <w:t>回测结果</w:t>
            </w:r>
            <w:proofErr w:type="gramEnd"/>
            <w:r w:rsidRPr="00264E6E">
              <w:rPr>
                <w:rFonts w:ascii="等线" w:eastAsia="等线" w:hAnsi="等线" w:cs="宋体"/>
                <w:color w:val="000000"/>
                <w:kern w:val="0"/>
                <w:szCs w:val="21"/>
              </w:rPr>
              <w:t xml:space="preserve">的回报率，key 为 </w:t>
            </w:r>
            <w:proofErr w:type="spellStart"/>
            <w:r w:rsidRPr="00264E6E">
              <w:rPr>
                <w:rFonts w:ascii="等线" w:eastAsia="等线" w:hAnsi="等线" w:cs="宋体"/>
                <w:color w:val="000000"/>
                <w:kern w:val="0"/>
                <w:szCs w:val="21"/>
              </w:rPr>
              <w:t>params_df</w:t>
            </w:r>
            <w:proofErr w:type="spellEnd"/>
            <w:r w:rsidRPr="00264E6E">
              <w:rPr>
                <w:rFonts w:ascii="等线" w:eastAsia="等线" w:hAnsi="等线" w:cs="宋体"/>
                <w:color w:val="000000"/>
                <w:kern w:val="0"/>
                <w:szCs w:val="21"/>
              </w:rPr>
              <w:t xml:space="preserve"> 的行序号，value 为</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self.evaluations</w:t>
            </w:r>
            <w:proofErr w:type="spellEnd"/>
            <w:r w:rsidRPr="00264E6E">
              <w:rPr>
                <w:rFonts w:ascii="等线" w:eastAsia="等线" w:hAnsi="等线" w:cs="宋体"/>
                <w:color w:val="000000"/>
                <w:kern w:val="0"/>
                <w:szCs w:val="21"/>
              </w:rPr>
              <w:t xml:space="preserve"> = {}                       # </w:t>
            </w:r>
            <w:proofErr w:type="gramStart"/>
            <w:r w:rsidRPr="00264E6E">
              <w:rPr>
                <w:rFonts w:ascii="等线" w:eastAsia="等线" w:hAnsi="等线" w:cs="宋体"/>
                <w:color w:val="000000"/>
                <w:kern w:val="0"/>
                <w:szCs w:val="21"/>
              </w:rPr>
              <w:t>回测结果</w:t>
            </w:r>
            <w:proofErr w:type="gramEnd"/>
            <w:r w:rsidRPr="00264E6E">
              <w:rPr>
                <w:rFonts w:ascii="等线" w:eastAsia="等线" w:hAnsi="等线" w:cs="宋体"/>
                <w:color w:val="000000"/>
                <w:kern w:val="0"/>
                <w:szCs w:val="21"/>
              </w:rPr>
              <w:t xml:space="preserve">的各项指标，key 为 </w:t>
            </w:r>
            <w:proofErr w:type="spellStart"/>
            <w:r w:rsidRPr="00264E6E">
              <w:rPr>
                <w:rFonts w:ascii="等线" w:eastAsia="等线" w:hAnsi="等线" w:cs="宋体"/>
                <w:color w:val="000000"/>
                <w:kern w:val="0"/>
                <w:szCs w:val="21"/>
              </w:rPr>
              <w:t>params_df</w:t>
            </w:r>
            <w:proofErr w:type="spellEnd"/>
            <w:r w:rsidRPr="00264E6E">
              <w:rPr>
                <w:rFonts w:ascii="等线" w:eastAsia="等线" w:hAnsi="等线" w:cs="宋体"/>
                <w:color w:val="000000"/>
                <w:kern w:val="0"/>
                <w:szCs w:val="21"/>
              </w:rPr>
              <w:t xml:space="preserve"> 的行序号，value 为一个 </w:t>
            </w:r>
            <w:proofErr w:type="spellStart"/>
            <w:r w:rsidRPr="00264E6E">
              <w:rPr>
                <w:rFonts w:ascii="等线" w:eastAsia="等线" w:hAnsi="等线" w:cs="宋体"/>
                <w:color w:val="000000"/>
                <w:kern w:val="0"/>
                <w:szCs w:val="21"/>
              </w:rPr>
              <w:t>dataframe</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self.backtest_ids</w:t>
            </w:r>
            <w:proofErr w:type="spellEnd"/>
            <w:r w:rsidRPr="00264E6E">
              <w:rPr>
                <w:rFonts w:ascii="等线" w:eastAsia="等线" w:hAnsi="等线" w:cs="宋体"/>
                <w:color w:val="000000"/>
                <w:kern w:val="0"/>
                <w:szCs w:val="21"/>
              </w:rPr>
              <w:t xml:space="preserve"> = {}                      # </w:t>
            </w:r>
            <w:proofErr w:type="gramStart"/>
            <w:r w:rsidRPr="00264E6E">
              <w:rPr>
                <w:rFonts w:ascii="等线" w:eastAsia="等线" w:hAnsi="等线" w:cs="宋体"/>
                <w:color w:val="000000"/>
                <w:kern w:val="0"/>
                <w:szCs w:val="21"/>
              </w:rPr>
              <w:t>回测结果</w:t>
            </w:r>
            <w:proofErr w:type="gramEnd"/>
            <w:r w:rsidRPr="00264E6E">
              <w:rPr>
                <w:rFonts w:ascii="等线" w:eastAsia="等线" w:hAnsi="等线" w:cs="宋体"/>
                <w:color w:val="000000"/>
                <w:kern w:val="0"/>
                <w:szCs w:val="21"/>
              </w:rPr>
              <w:t>的 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新加入的基准</w:t>
            </w:r>
            <w:proofErr w:type="gramStart"/>
            <w:r w:rsidRPr="00264E6E">
              <w:rPr>
                <w:rFonts w:ascii="等线" w:eastAsia="等线" w:hAnsi="等线" w:cs="宋体"/>
                <w:color w:val="000000"/>
                <w:kern w:val="0"/>
                <w:szCs w:val="21"/>
              </w:rPr>
              <w:t>的回测结果</w:t>
            </w:r>
            <w:proofErr w:type="gramEnd"/>
            <w:r w:rsidRPr="00264E6E">
              <w:rPr>
                <w:rFonts w:ascii="等线" w:eastAsia="等线" w:hAnsi="等线" w:cs="宋体"/>
                <w:color w:val="000000"/>
                <w:kern w:val="0"/>
                <w:szCs w:val="21"/>
              </w:rPr>
              <w:t xml:space="preserve"> id，可以默认为空 ''，则</w:t>
            </w:r>
            <w:proofErr w:type="gramStart"/>
            <w:r w:rsidRPr="00264E6E">
              <w:rPr>
                <w:rFonts w:ascii="等线" w:eastAsia="等线" w:hAnsi="等线" w:cs="宋体"/>
                <w:color w:val="000000"/>
                <w:kern w:val="0"/>
                <w:szCs w:val="21"/>
              </w:rPr>
              <w:t>使用回测</w:t>
            </w:r>
            <w:proofErr w:type="gramEnd"/>
            <w:r w:rsidRPr="00264E6E">
              <w:rPr>
                <w:rFonts w:ascii="等线" w:eastAsia="等线" w:hAnsi="等线" w:cs="宋体"/>
                <w:color w:val="000000"/>
                <w:kern w:val="0"/>
                <w:szCs w:val="21"/>
              </w:rPr>
              <w:t>中设定的基准</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self.benchmark</w:t>
            </w:r>
            <w:proofErr w:type="gramEnd"/>
            <w:r w:rsidRPr="00264E6E">
              <w:rPr>
                <w:rFonts w:ascii="等线" w:eastAsia="等线" w:hAnsi="等线" w:cs="宋体"/>
                <w:color w:val="000000"/>
                <w:kern w:val="0"/>
                <w:szCs w:val="21"/>
              </w:rPr>
              <w:t>_id</w:t>
            </w:r>
            <w:proofErr w:type="spellEnd"/>
            <w:r w:rsidRPr="00264E6E">
              <w:rPr>
                <w:rFonts w:ascii="等线" w:eastAsia="等线" w:hAnsi="等线" w:cs="宋体"/>
                <w:color w:val="000000"/>
                <w:kern w:val="0"/>
                <w:szCs w:val="21"/>
              </w:rPr>
              <w:t xml:space="preserve"> = '000300.XSHG'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 []                 # 新加入的基准</w:t>
            </w:r>
            <w:proofErr w:type="gramStart"/>
            <w:r w:rsidRPr="00264E6E">
              <w:rPr>
                <w:rFonts w:ascii="等线" w:eastAsia="等线" w:hAnsi="等线" w:cs="宋体"/>
                <w:color w:val="000000"/>
                <w:kern w:val="0"/>
                <w:szCs w:val="21"/>
              </w:rPr>
              <w:t>的回测回报率</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 xml:space="preserve"> = {}                           # 记录所有回报率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self.excess_returns</w:t>
            </w:r>
            <w:proofErr w:type="spellEnd"/>
            <w:r w:rsidRPr="00264E6E">
              <w:rPr>
                <w:rFonts w:ascii="等线" w:eastAsia="等线" w:hAnsi="等线" w:cs="宋体"/>
                <w:color w:val="000000"/>
                <w:kern w:val="0"/>
                <w:szCs w:val="21"/>
              </w:rPr>
              <w:t xml:space="preserve"> = {}                    # 记录超额收益率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self.log_returns</w:t>
            </w:r>
            <w:proofErr w:type="spellEnd"/>
            <w:r w:rsidRPr="00264E6E">
              <w:rPr>
                <w:rFonts w:ascii="等线" w:eastAsia="等线" w:hAnsi="等线" w:cs="宋体"/>
                <w:color w:val="000000"/>
                <w:kern w:val="0"/>
                <w:szCs w:val="21"/>
              </w:rPr>
              <w:t xml:space="preserve"> = {}                       # 记录收益率的 log 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self.log_excess_returns</w:t>
            </w:r>
            <w:proofErr w:type="spellEnd"/>
            <w:r w:rsidRPr="00264E6E">
              <w:rPr>
                <w:rFonts w:ascii="等线" w:eastAsia="等线" w:hAnsi="等线" w:cs="宋体"/>
                <w:color w:val="000000"/>
                <w:kern w:val="0"/>
                <w:szCs w:val="21"/>
              </w:rPr>
              <w:t xml:space="preserve"> = {}                # 记录超额收益的 log 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 xml:space="preserve"> = []                             # </w:t>
            </w:r>
            <w:proofErr w:type="gramStart"/>
            <w:r w:rsidRPr="00264E6E">
              <w:rPr>
                <w:rFonts w:ascii="等线" w:eastAsia="等线" w:hAnsi="等线" w:cs="宋体"/>
                <w:color w:val="000000"/>
                <w:kern w:val="0"/>
                <w:szCs w:val="21"/>
              </w:rPr>
              <w:t>回测对应</w:t>
            </w:r>
            <w:proofErr w:type="gramEnd"/>
            <w:r w:rsidRPr="00264E6E">
              <w:rPr>
                <w:rFonts w:ascii="等线" w:eastAsia="等线" w:hAnsi="等线" w:cs="宋体"/>
                <w:color w:val="000000"/>
                <w:kern w:val="0"/>
                <w:szCs w:val="21"/>
              </w:rPr>
              <w:t>的所有日期</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self.excess_max_drawdown</w:t>
            </w:r>
            <w:proofErr w:type="spellEnd"/>
            <w:r w:rsidRPr="00264E6E">
              <w:rPr>
                <w:rFonts w:ascii="等线" w:eastAsia="等线" w:hAnsi="等线" w:cs="宋体"/>
                <w:color w:val="000000"/>
                <w:kern w:val="0"/>
                <w:szCs w:val="21"/>
              </w:rPr>
              <w:t xml:space="preserve"> = {}               # 计算超额收益的最大回撤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self.excess_annual_return</w:t>
            </w:r>
            <w:proofErr w:type="spellEnd"/>
            <w:r w:rsidRPr="00264E6E">
              <w:rPr>
                <w:rFonts w:ascii="等线" w:eastAsia="等线" w:hAnsi="等线" w:cs="宋体"/>
                <w:color w:val="000000"/>
                <w:kern w:val="0"/>
                <w:szCs w:val="21"/>
              </w:rPr>
              <w:t xml:space="preserve"> = {}              # 计算超额收益率</w:t>
            </w:r>
            <w:proofErr w:type="gramStart"/>
            <w:r w:rsidRPr="00264E6E">
              <w:rPr>
                <w:rFonts w:ascii="等线" w:eastAsia="等线" w:hAnsi="等线" w:cs="宋体"/>
                <w:color w:val="000000"/>
                <w:kern w:val="0"/>
                <w:szCs w:val="21"/>
              </w:rPr>
              <w:t>的年化指标</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self.evaluations_df</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pd.DataFrame</w:t>
            </w:r>
            <w:proofErr w:type="spellEnd"/>
            <w:r w:rsidRPr="00264E6E">
              <w:rPr>
                <w:rFonts w:ascii="等线" w:eastAsia="等线" w:hAnsi="等线" w:cs="宋体"/>
                <w:color w:val="000000"/>
                <w:kern w:val="0"/>
                <w:szCs w:val="21"/>
              </w:rPr>
              <w:t>()        # 记录</w:t>
            </w:r>
            <w:proofErr w:type="gramStart"/>
            <w:r w:rsidRPr="00264E6E">
              <w:rPr>
                <w:rFonts w:ascii="等线" w:eastAsia="等线" w:hAnsi="等线" w:cs="宋体"/>
                <w:color w:val="000000"/>
                <w:kern w:val="0"/>
                <w:szCs w:val="21"/>
              </w:rPr>
              <w:t>各项回测</w:t>
            </w:r>
            <w:proofErr w:type="gramEnd"/>
            <w:r w:rsidRPr="00264E6E">
              <w:rPr>
                <w:rFonts w:ascii="等线" w:eastAsia="等线" w:hAnsi="等线" w:cs="宋体"/>
                <w:color w:val="000000"/>
                <w:kern w:val="0"/>
                <w:szCs w:val="21"/>
              </w:rPr>
              <w:t>指标，除日回报率外</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定义排队运行多</w:t>
            </w:r>
            <w:proofErr w:type="gramStart"/>
            <w:r w:rsidRPr="00264E6E">
              <w:rPr>
                <w:rFonts w:ascii="等线" w:eastAsia="等线" w:hAnsi="等线" w:cs="宋体"/>
                <w:color w:val="000000"/>
                <w:kern w:val="0"/>
                <w:szCs w:val="21"/>
              </w:rPr>
              <w:t>参数回测函数</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run_</w:t>
            </w:r>
            <w:proofErr w:type="gramStart"/>
            <w:r w:rsidRPr="00264E6E">
              <w:rPr>
                <w:rFonts w:ascii="等线" w:eastAsia="等线" w:hAnsi="等线" w:cs="宋体"/>
                <w:color w:val="000000"/>
                <w:kern w:val="0"/>
                <w:szCs w:val="21"/>
              </w:rPr>
              <w:t>backtest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self,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 xml:space="preserve">=None,             # </w:t>
            </w:r>
            <w:proofErr w:type="gramStart"/>
            <w:r w:rsidRPr="00264E6E">
              <w:rPr>
                <w:rFonts w:ascii="等线" w:eastAsia="等线" w:hAnsi="等线" w:cs="宋体"/>
                <w:color w:val="000000"/>
                <w:kern w:val="0"/>
                <w:szCs w:val="21"/>
              </w:rPr>
              <w:t>回测策略</w:t>
            </w:r>
            <w:proofErr w:type="gramEnd"/>
            <w:r w:rsidRPr="00264E6E">
              <w:rPr>
                <w:rFonts w:ascii="等线" w:eastAsia="等线" w:hAnsi="等线" w:cs="宋体"/>
                <w:color w:val="000000"/>
                <w:kern w:val="0"/>
                <w:szCs w:val="21"/>
              </w:rPr>
              <w:t>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running_max</w:t>
            </w:r>
            <w:proofErr w:type="spellEnd"/>
            <w:r w:rsidRPr="00264E6E">
              <w:rPr>
                <w:rFonts w:ascii="等线" w:eastAsia="等线" w:hAnsi="等线" w:cs="宋体"/>
                <w:color w:val="000000"/>
                <w:kern w:val="0"/>
                <w:szCs w:val="21"/>
              </w:rPr>
              <w:t xml:space="preserve">=10,                # </w:t>
            </w:r>
            <w:proofErr w:type="gramStart"/>
            <w:r w:rsidRPr="00264E6E">
              <w:rPr>
                <w:rFonts w:ascii="等线" w:eastAsia="等线" w:hAnsi="等线" w:cs="宋体"/>
                <w:color w:val="000000"/>
                <w:kern w:val="0"/>
                <w:szCs w:val="21"/>
              </w:rPr>
              <w:t>回测中</w:t>
            </w:r>
            <w:proofErr w:type="gramEnd"/>
            <w:r w:rsidRPr="00264E6E">
              <w:rPr>
                <w:rFonts w:ascii="等线" w:eastAsia="等线" w:hAnsi="等线" w:cs="宋体"/>
                <w:color w:val="000000"/>
                <w:kern w:val="0"/>
                <w:szCs w:val="21"/>
              </w:rPr>
              <w:t>同时巡行</w:t>
            </w:r>
            <w:proofErr w:type="gramStart"/>
            <w:r w:rsidRPr="00264E6E">
              <w:rPr>
                <w:rFonts w:ascii="等线" w:eastAsia="等线" w:hAnsi="等线" w:cs="宋体"/>
                <w:color w:val="000000"/>
                <w:kern w:val="0"/>
                <w:szCs w:val="21"/>
              </w:rPr>
              <w:t>最大回测数量</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 xml:space="preserve">='2009-04-12',                   # </w:t>
            </w:r>
            <w:proofErr w:type="gramStart"/>
            <w:r w:rsidRPr="00264E6E">
              <w:rPr>
                <w:rFonts w:ascii="等线" w:eastAsia="等线" w:hAnsi="等线" w:cs="宋体"/>
                <w:color w:val="000000"/>
                <w:kern w:val="0"/>
                <w:szCs w:val="21"/>
              </w:rPr>
              <w:t>回测开始</w:t>
            </w:r>
            <w:proofErr w:type="gramEnd"/>
            <w:r w:rsidRPr="00264E6E">
              <w:rPr>
                <w:rFonts w:ascii="等线" w:eastAsia="等线" w:hAnsi="等线" w:cs="宋体"/>
                <w:color w:val="000000"/>
                <w:kern w:val="0"/>
                <w:szCs w:val="21"/>
              </w:rPr>
              <w:t>时间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 xml:space="preserve">='2017-01-01',                     # </w:t>
            </w:r>
            <w:proofErr w:type="gramStart"/>
            <w:r w:rsidRPr="00264E6E">
              <w:rPr>
                <w:rFonts w:ascii="等线" w:eastAsia="等线" w:hAnsi="等线" w:cs="宋体"/>
                <w:color w:val="000000"/>
                <w:kern w:val="0"/>
                <w:szCs w:val="21"/>
              </w:rPr>
              <w:t>回测结束</w:t>
            </w:r>
            <w:proofErr w:type="gramEnd"/>
            <w:r w:rsidRPr="00264E6E">
              <w:rPr>
                <w:rFonts w:ascii="等线" w:eastAsia="等线" w:hAnsi="等线" w:cs="宋体"/>
                <w:color w:val="000000"/>
                <w:kern w:val="0"/>
                <w:szCs w:val="21"/>
              </w:rPr>
              <w:t>日期</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frequency='day',               # </w:t>
            </w:r>
            <w:proofErr w:type="gramStart"/>
            <w:r w:rsidRPr="00264E6E">
              <w:rPr>
                <w:rFonts w:ascii="等线" w:eastAsia="等线" w:hAnsi="等线" w:cs="宋体"/>
                <w:color w:val="000000"/>
                <w:kern w:val="0"/>
                <w:szCs w:val="21"/>
              </w:rPr>
              <w:t>回测的</w:t>
            </w:r>
            <w:proofErr w:type="gramEnd"/>
            <w:r w:rsidRPr="00264E6E">
              <w:rPr>
                <w:rFonts w:ascii="等线" w:eastAsia="等线" w:hAnsi="等线" w:cs="宋体"/>
                <w:color w:val="000000"/>
                <w:kern w:val="0"/>
                <w:szCs w:val="21"/>
              </w:rPr>
              <w:t>运行频率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 xml:space="preserve">='100000000',        # </w:t>
            </w:r>
            <w:proofErr w:type="gramStart"/>
            <w:r w:rsidRPr="00264E6E">
              <w:rPr>
                <w:rFonts w:ascii="等线" w:eastAsia="等线" w:hAnsi="等线" w:cs="宋体"/>
                <w:color w:val="000000"/>
                <w:kern w:val="0"/>
                <w:szCs w:val="21"/>
              </w:rPr>
              <w:t>回测的</w:t>
            </w:r>
            <w:proofErr w:type="gramEnd"/>
            <w:r w:rsidRPr="00264E6E">
              <w:rPr>
                <w:rFonts w:ascii="等线" w:eastAsia="等线" w:hAnsi="等线" w:cs="宋体"/>
                <w:color w:val="000000"/>
                <w:kern w:val="0"/>
                <w:szCs w:val="21"/>
              </w:rPr>
              <w:t>初始持仓金额</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r w:rsidRPr="00264E6E">
              <w:rPr>
                <w:rFonts w:ascii="等线" w:eastAsia="等线" w:hAnsi="等线" w:cs="宋体"/>
                <w:color w:val="000000"/>
                <w:kern w:val="0"/>
                <w:szCs w:val="21"/>
              </w:rPr>
              <w:t>param_names</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回测中</w:t>
            </w:r>
            <w:proofErr w:type="gramEnd"/>
            <w:r w:rsidRPr="00264E6E">
              <w:rPr>
                <w:rFonts w:ascii="等线" w:eastAsia="等线" w:hAnsi="等线" w:cs="宋体"/>
                <w:color w:val="000000"/>
                <w:kern w:val="0"/>
                <w:szCs w:val="21"/>
              </w:rPr>
              <w:t>调整参数涉及的变量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回测中</w:t>
            </w:r>
            <w:proofErr w:type="gramEnd"/>
            <w:r w:rsidRPr="00264E6E">
              <w:rPr>
                <w:rFonts w:ascii="等线" w:eastAsia="等线" w:hAnsi="等线" w:cs="宋体"/>
                <w:color w:val="000000"/>
                <w:kern w:val="0"/>
                <w:szCs w:val="21"/>
              </w:rPr>
              <w:t>每个变量的备选参数值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当</w:t>
            </w:r>
            <w:proofErr w:type="gramStart"/>
            <w:r w:rsidRPr="00264E6E">
              <w:rPr>
                <w:rFonts w:ascii="等线" w:eastAsia="等线" w:hAnsi="等线" w:cs="宋体"/>
                <w:color w:val="000000"/>
                <w:kern w:val="0"/>
                <w:szCs w:val="21"/>
              </w:rPr>
              <w:t>此处回测策略</w:t>
            </w:r>
            <w:proofErr w:type="gramEnd"/>
            <w:r w:rsidRPr="00264E6E">
              <w:rPr>
                <w:rFonts w:ascii="等线" w:eastAsia="等线" w:hAnsi="等线" w:cs="宋体"/>
                <w:color w:val="000000"/>
                <w:kern w:val="0"/>
                <w:szCs w:val="21"/>
              </w:rPr>
              <w:t>的 id 没有给出时，调用类输入的策略 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 xml:space="preserve"> == None: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w:t>
            </w:r>
            <w:proofErr w:type="spellStart"/>
            <w:proofErr w:type="gramStart"/>
            <w:r w:rsidRPr="00264E6E">
              <w:rPr>
                <w:rFonts w:ascii="等线" w:eastAsia="等线" w:hAnsi="等线" w:cs="宋体"/>
                <w:color w:val="000000"/>
                <w:kern w:val="0"/>
                <w:szCs w:val="21"/>
              </w:rPr>
              <w:t>self.algorithm</w:t>
            </w:r>
            <w:proofErr w:type="gramEnd"/>
            <w:r w:rsidRPr="00264E6E">
              <w:rPr>
                <w:rFonts w:ascii="等线" w:eastAsia="等线" w:hAnsi="等线" w:cs="宋体"/>
                <w:color w:val="000000"/>
                <w:kern w:val="0"/>
                <w:szCs w:val="21"/>
              </w:rPr>
              <w:t>_id</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生成所有参数组合并加载到 df 中</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包含了不同参数具体</w:t>
            </w:r>
            <w:proofErr w:type="gramStart"/>
            <w:r w:rsidRPr="00264E6E">
              <w:rPr>
                <w:rFonts w:ascii="等线" w:eastAsia="等线" w:hAnsi="等线" w:cs="宋体"/>
                <w:color w:val="000000"/>
                <w:kern w:val="0"/>
                <w:szCs w:val="21"/>
              </w:rPr>
              <w:t>备选值</w:t>
            </w:r>
            <w:proofErr w:type="gramEnd"/>
            <w:r w:rsidRPr="00264E6E">
              <w:rPr>
                <w:rFonts w:ascii="等线" w:eastAsia="等线" w:hAnsi="等线" w:cs="宋体"/>
                <w:color w:val="000000"/>
                <w:kern w:val="0"/>
                <w:szCs w:val="21"/>
              </w:rPr>
              <w:t>的排列组合中一组参数的 tuple 的 list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param_combinations</w:t>
            </w:r>
            <w:proofErr w:type="spellEnd"/>
            <w:r w:rsidRPr="00264E6E">
              <w:rPr>
                <w:rFonts w:ascii="等线" w:eastAsia="等线" w:hAnsi="等线" w:cs="宋体"/>
                <w:color w:val="000000"/>
                <w:kern w:val="0"/>
                <w:szCs w:val="21"/>
              </w:rPr>
              <w:t xml:space="preserve"> = list(</w:t>
            </w:r>
            <w:proofErr w:type="spellStart"/>
            <w:proofErr w:type="gramStart"/>
            <w:r w:rsidRPr="00264E6E">
              <w:rPr>
                <w:rFonts w:ascii="等线" w:eastAsia="等线" w:hAnsi="等线" w:cs="宋体"/>
                <w:color w:val="000000"/>
                <w:kern w:val="0"/>
                <w:szCs w:val="21"/>
              </w:rPr>
              <w:t>itertools.product</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w:t>
            </w:r>
            <w:proofErr w:type="spellStart"/>
            <w:r w:rsidRPr="00264E6E">
              <w:rPr>
                <w:rFonts w:ascii="等线" w:eastAsia="等线" w:hAnsi="等线" w:cs="宋体"/>
                <w:color w:val="000000"/>
                <w:kern w:val="0"/>
                <w:szCs w:val="21"/>
              </w:rPr>
              <w:t>param_combinations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生成一个 </w:t>
            </w:r>
            <w:proofErr w:type="spellStart"/>
            <w:r w:rsidRPr="00264E6E">
              <w:rPr>
                <w:rFonts w:ascii="等线" w:eastAsia="等线" w:hAnsi="等线" w:cs="宋体"/>
                <w:color w:val="000000"/>
                <w:kern w:val="0"/>
                <w:szCs w:val="21"/>
              </w:rPr>
              <w:t>dataframe</w:t>
            </w:r>
            <w:proofErr w:type="spellEnd"/>
            <w:r w:rsidRPr="00264E6E">
              <w:rPr>
                <w:rFonts w:ascii="等线" w:eastAsia="等线" w:hAnsi="等线" w:cs="宋体"/>
                <w:color w:val="000000"/>
                <w:kern w:val="0"/>
                <w:szCs w:val="21"/>
              </w:rPr>
              <w:t>， 对应的列为</w:t>
            </w:r>
            <w:proofErr w:type="gramStart"/>
            <w:r w:rsidRPr="00264E6E">
              <w:rPr>
                <w:rFonts w:ascii="等线" w:eastAsia="等线" w:hAnsi="等线" w:cs="宋体"/>
                <w:color w:val="000000"/>
                <w:kern w:val="0"/>
                <w:szCs w:val="21"/>
              </w:rPr>
              <w:t>每个调参的</w:t>
            </w:r>
            <w:proofErr w:type="gramEnd"/>
            <w:r w:rsidRPr="00264E6E">
              <w:rPr>
                <w:rFonts w:ascii="等线" w:eastAsia="等线" w:hAnsi="等线" w:cs="宋体"/>
                <w:color w:val="000000"/>
                <w:kern w:val="0"/>
                <w:szCs w:val="21"/>
              </w:rPr>
              <w:t>变量，每个值为调参对应的备选值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to_run_df</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pd.DataFrame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param_combinations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修改列名称为调参变量的名字</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to_run_</w:t>
            </w:r>
            <w:proofErr w:type="gramStart"/>
            <w:r w:rsidRPr="00264E6E">
              <w:rPr>
                <w:rFonts w:ascii="等线" w:eastAsia="等线" w:hAnsi="等线" w:cs="宋体"/>
                <w:color w:val="000000"/>
                <w:kern w:val="0"/>
                <w:szCs w:val="21"/>
              </w:rPr>
              <w:t>df.columns</w:t>
            </w:r>
            <w:proofErr w:type="spellEnd"/>
            <w:proofErr w:type="gram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param_names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设定运行起始时间和保存格式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start = </w:t>
            </w:r>
            <w:proofErr w:type="spellStart"/>
            <w:proofErr w:type="gramStart"/>
            <w:r w:rsidRPr="00264E6E">
              <w:rPr>
                <w:rFonts w:ascii="等线" w:eastAsia="等线" w:hAnsi="等线" w:cs="宋体"/>
                <w:color w:val="000000"/>
                <w:kern w:val="0"/>
                <w:szCs w:val="21"/>
              </w:rPr>
              <w:t>time.time</w:t>
            </w:r>
            <w:proofErr w:type="spellEnd"/>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记录结束的</w:t>
            </w:r>
            <w:proofErr w:type="gramStart"/>
            <w:r w:rsidRPr="00264E6E">
              <w:rPr>
                <w:rFonts w:ascii="等线" w:eastAsia="等线" w:hAnsi="等线" w:cs="宋体"/>
                <w:color w:val="000000"/>
                <w:kern w:val="0"/>
                <w:szCs w:val="21"/>
              </w:rPr>
              <w:t>运行回测</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 xml:space="preserve">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记录运行中的回测</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running_backtests</w:t>
            </w:r>
            <w:proofErr w:type="spellEnd"/>
            <w:r w:rsidRPr="00264E6E">
              <w:rPr>
                <w:rFonts w:ascii="等线" w:eastAsia="等线" w:hAnsi="等线" w:cs="宋体"/>
                <w:color w:val="000000"/>
                <w:kern w:val="0"/>
                <w:szCs w:val="21"/>
              </w:rPr>
              <w:t xml:space="preserve">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计数器</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pointer = 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总</w:t>
            </w:r>
            <w:proofErr w:type="gramStart"/>
            <w:r w:rsidRPr="00264E6E">
              <w:rPr>
                <w:rFonts w:ascii="等线" w:eastAsia="等线" w:hAnsi="等线" w:cs="宋体"/>
                <w:color w:val="000000"/>
                <w:kern w:val="0"/>
                <w:szCs w:val="21"/>
              </w:rPr>
              <w:t>运行回测</w:t>
            </w:r>
            <w:proofErr w:type="gramEnd"/>
            <w:r w:rsidRPr="00264E6E">
              <w:rPr>
                <w:rFonts w:ascii="等线" w:eastAsia="等线" w:hAnsi="等线" w:cs="宋体"/>
                <w:color w:val="000000"/>
                <w:kern w:val="0"/>
                <w:szCs w:val="21"/>
              </w:rPr>
              <w:t>数目，等于排列组合中的元素个数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total_backtest_num</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param_combinations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记录回测结果</w:t>
            </w:r>
            <w:proofErr w:type="gramEnd"/>
            <w:r w:rsidRPr="00264E6E">
              <w:rPr>
                <w:rFonts w:ascii="等线" w:eastAsia="等线" w:hAnsi="等线" w:cs="宋体"/>
                <w:color w:val="000000"/>
                <w:kern w:val="0"/>
                <w:szCs w:val="21"/>
              </w:rPr>
              <w:t>的回报率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all_results</w:t>
            </w:r>
            <w:proofErr w:type="spellEnd"/>
            <w:r w:rsidRPr="00264E6E">
              <w:rPr>
                <w:rFonts w:ascii="等线" w:eastAsia="等线" w:hAnsi="等线" w:cs="宋体"/>
                <w:color w:val="000000"/>
                <w:kern w:val="0"/>
                <w:szCs w:val="21"/>
              </w:rPr>
              <w:t xml:space="preserve">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记录回测结果</w:t>
            </w:r>
            <w:proofErr w:type="gramEnd"/>
            <w:r w:rsidRPr="00264E6E">
              <w:rPr>
                <w:rFonts w:ascii="等线" w:eastAsia="等线" w:hAnsi="等线" w:cs="宋体"/>
                <w:color w:val="000000"/>
                <w:kern w:val="0"/>
                <w:szCs w:val="21"/>
              </w:rPr>
              <w:t>的各项指标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all_evaluations</w:t>
            </w:r>
            <w:proofErr w:type="spellEnd"/>
            <w:r w:rsidRPr="00264E6E">
              <w:rPr>
                <w:rFonts w:ascii="等线" w:eastAsia="等线" w:hAnsi="等线" w:cs="宋体"/>
                <w:color w:val="000000"/>
                <w:kern w:val="0"/>
                <w:szCs w:val="21"/>
              </w:rPr>
              <w:t xml:space="preserve">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在运行开始时显示</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print('【已完成|运行中|待运行】:')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当</w:t>
            </w:r>
            <w:proofErr w:type="gramStart"/>
            <w:r w:rsidRPr="00264E6E">
              <w:rPr>
                <w:rFonts w:ascii="等线" w:eastAsia="等线" w:hAnsi="等线" w:cs="宋体"/>
                <w:color w:val="000000"/>
                <w:kern w:val="0"/>
                <w:szCs w:val="21"/>
              </w:rPr>
              <w:t>运行回测开始</w:t>
            </w:r>
            <w:proofErr w:type="gramEnd"/>
            <w:r w:rsidRPr="00264E6E">
              <w:rPr>
                <w:rFonts w:ascii="等线" w:eastAsia="等线" w:hAnsi="等线" w:cs="宋体"/>
                <w:color w:val="000000"/>
                <w:kern w:val="0"/>
                <w:szCs w:val="21"/>
              </w:rPr>
              <w:t>后，如果没有全部运行完全的话：</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while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finished_</w:t>
            </w:r>
            <w:proofErr w:type="gramStart"/>
            <w:r w:rsidRPr="00264E6E">
              <w:rPr>
                <w:rFonts w:ascii="等线" w:eastAsia="等线" w:hAnsi="等线" w:cs="宋体"/>
                <w:color w:val="000000"/>
                <w:kern w:val="0"/>
                <w:szCs w:val="21"/>
              </w:rPr>
              <w:t>backtests</w:t>
            </w:r>
            <w:proofErr w:type="spellEnd"/>
            <w:r w:rsidRPr="00264E6E">
              <w:rPr>
                <w:rFonts w:ascii="等线" w:eastAsia="等线" w:hAnsi="等线" w:cs="宋体"/>
                <w:color w:val="000000"/>
                <w:kern w:val="0"/>
                <w:szCs w:val="21"/>
              </w:rPr>
              <w:t>)&lt;</w:t>
            </w:r>
            <w:proofErr w:type="spellStart"/>
            <w:proofErr w:type="gramEnd"/>
            <w:r w:rsidRPr="00264E6E">
              <w:rPr>
                <w:rFonts w:ascii="等线" w:eastAsia="等线" w:hAnsi="等线" w:cs="宋体"/>
                <w:color w:val="000000"/>
                <w:kern w:val="0"/>
                <w:szCs w:val="21"/>
              </w:rPr>
              <w:t>total_backtest_num</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显示运行、完成和</w:t>
            </w:r>
            <w:proofErr w:type="gramStart"/>
            <w:r w:rsidRPr="00264E6E">
              <w:rPr>
                <w:rFonts w:ascii="等线" w:eastAsia="等线" w:hAnsi="等线" w:cs="宋体"/>
                <w:color w:val="000000"/>
                <w:kern w:val="0"/>
                <w:szCs w:val="21"/>
              </w:rPr>
              <w:t>待运行的回测</w:t>
            </w:r>
            <w:proofErr w:type="gramEnd"/>
            <w:r w:rsidRPr="00264E6E">
              <w:rPr>
                <w:rFonts w:ascii="等线" w:eastAsia="等线" w:hAnsi="等线" w:cs="宋体"/>
                <w:color w:val="000000"/>
                <w:kern w:val="0"/>
                <w:szCs w:val="21"/>
              </w:rPr>
              <w:t>个数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print('[%s|%s|%s].' %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running_backtests</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(total_backtest_num-len(finished_backtests)-len(running_backtests)</w:t>
            </w:r>
            <w:proofErr w:type="gramStart"/>
            <w:r w:rsidRPr="00264E6E">
              <w:rPr>
                <w:rFonts w:ascii="等线" w:eastAsia="等线" w:hAnsi="等线" w:cs="宋体"/>
                <w:color w:val="000000"/>
                <w:kern w:val="0"/>
                <w:szCs w:val="21"/>
              </w:rPr>
              <w:t>) )</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记录当前运行中的空位数量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to_run</w:t>
            </w:r>
            <w:proofErr w:type="spellEnd"/>
            <w:r w:rsidRPr="00264E6E">
              <w:rPr>
                <w:rFonts w:ascii="等线" w:eastAsia="等线" w:hAnsi="等线" w:cs="宋体"/>
                <w:color w:val="000000"/>
                <w:kern w:val="0"/>
                <w:szCs w:val="21"/>
              </w:rPr>
              <w:t xml:space="preserve"> = min(</w:t>
            </w:r>
            <w:proofErr w:type="spellStart"/>
            <w:r w:rsidRPr="00264E6E">
              <w:rPr>
                <w:rFonts w:ascii="等线" w:eastAsia="等线" w:hAnsi="等线" w:cs="宋体"/>
                <w:color w:val="000000"/>
                <w:kern w:val="0"/>
                <w:szCs w:val="21"/>
              </w:rPr>
              <w:t>running_max-len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running_backtests</w:t>
            </w:r>
            <w:proofErr w:type="spellEnd"/>
            <w:r w:rsidRPr="00264E6E">
              <w:rPr>
                <w:rFonts w:ascii="等线" w:eastAsia="等线" w:hAnsi="等线" w:cs="宋体"/>
                <w:color w:val="000000"/>
                <w:kern w:val="0"/>
                <w:szCs w:val="21"/>
              </w:rPr>
              <w:t>), total_backtest_num-len(running_backtests)-len(finished_backtests))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把可用的空位进行跑回测</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w:t>
            </w:r>
            <w:proofErr w:type="gramStart"/>
            <w:r w:rsidRPr="00264E6E">
              <w:rPr>
                <w:rFonts w:ascii="等线" w:eastAsia="等线" w:hAnsi="等线" w:cs="宋体"/>
                <w:color w:val="000000"/>
                <w:kern w:val="0"/>
                <w:szCs w:val="21"/>
              </w:rPr>
              <w:t>range(</w:t>
            </w:r>
            <w:proofErr w:type="gramEnd"/>
            <w:r w:rsidRPr="00264E6E">
              <w:rPr>
                <w:rFonts w:ascii="等线" w:eastAsia="等线" w:hAnsi="等线" w:cs="宋体"/>
                <w:color w:val="000000"/>
                <w:kern w:val="0"/>
                <w:szCs w:val="21"/>
              </w:rPr>
              <w:t xml:space="preserve">pointer, </w:t>
            </w:r>
            <w:proofErr w:type="spellStart"/>
            <w:r w:rsidRPr="00264E6E">
              <w:rPr>
                <w:rFonts w:ascii="等线" w:eastAsia="等线" w:hAnsi="等线" w:cs="宋体"/>
                <w:color w:val="000000"/>
                <w:kern w:val="0"/>
                <w:szCs w:val="21"/>
              </w:rPr>
              <w:t>pointer+to_run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备选的参数排列组合的 df 中第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行变成 </w:t>
            </w:r>
            <w:proofErr w:type="spellStart"/>
            <w:r w:rsidRPr="00264E6E">
              <w:rPr>
                <w:rFonts w:ascii="等线" w:eastAsia="等线" w:hAnsi="等线" w:cs="宋体"/>
                <w:color w:val="000000"/>
                <w:kern w:val="0"/>
                <w:szCs w:val="21"/>
              </w:rPr>
              <w:t>dict</w:t>
            </w:r>
            <w:proofErr w:type="spellEnd"/>
            <w:r w:rsidRPr="00264E6E">
              <w:rPr>
                <w:rFonts w:ascii="等线" w:eastAsia="等线" w:hAnsi="等线" w:cs="宋体"/>
                <w:color w:val="000000"/>
                <w:kern w:val="0"/>
                <w:szCs w:val="21"/>
              </w:rPr>
              <w:t>，每个 key 为列名字，value 为 df 中对应的值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params = </w:t>
            </w:r>
            <w:proofErr w:type="spellStart"/>
            <w:r w:rsidRPr="00264E6E">
              <w:rPr>
                <w:rFonts w:ascii="等线" w:eastAsia="等线" w:hAnsi="等线" w:cs="宋体"/>
                <w:color w:val="000000"/>
                <w:kern w:val="0"/>
                <w:szCs w:val="21"/>
              </w:rPr>
              <w:t>to_run_</w:t>
            </w:r>
            <w:proofErr w:type="gramStart"/>
            <w:r w:rsidRPr="00264E6E">
              <w:rPr>
                <w:rFonts w:ascii="等线" w:eastAsia="等线" w:hAnsi="等线" w:cs="宋体"/>
                <w:color w:val="000000"/>
                <w:kern w:val="0"/>
                <w:szCs w:val="21"/>
              </w:rPr>
              <w:t>df.iloc</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to_dict</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w:t>
            </w:r>
            <w:proofErr w:type="gramStart"/>
            <w:r w:rsidRPr="00264E6E">
              <w:rPr>
                <w:rFonts w:ascii="等线" w:eastAsia="等线" w:hAnsi="等线" w:cs="宋体"/>
                <w:color w:val="000000"/>
                <w:kern w:val="0"/>
                <w:szCs w:val="21"/>
              </w:rPr>
              <w:t>策略回测结果</w:t>
            </w:r>
            <w:proofErr w:type="gramEnd"/>
            <w:r w:rsidRPr="00264E6E">
              <w:rPr>
                <w:rFonts w:ascii="等线" w:eastAsia="等线" w:hAnsi="等线" w:cs="宋体"/>
                <w:color w:val="000000"/>
                <w:kern w:val="0"/>
                <w:szCs w:val="21"/>
              </w:rPr>
              <w:t>的 id，调整参数 extras 使用 params 的内容</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backtest</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create_</w:t>
            </w:r>
            <w:proofErr w:type="gramStart"/>
            <w:r w:rsidRPr="00264E6E">
              <w:rPr>
                <w:rFonts w:ascii="等线" w:eastAsia="等线" w:hAnsi="等线" w:cs="宋体"/>
                <w:color w:val="000000"/>
                <w:kern w:val="0"/>
                <w:szCs w:val="21"/>
              </w:rPr>
              <w:t>backtest</w:t>
            </w:r>
            <w:proofErr w:type="spellEnd"/>
            <w:r w:rsidRPr="00264E6E">
              <w:rPr>
                <w:rFonts w:ascii="等线" w:eastAsia="等线" w:hAnsi="等线" w:cs="宋体"/>
                <w:color w:val="000000"/>
                <w:kern w:val="0"/>
                <w:szCs w:val="21"/>
              </w:rPr>
              <w:t>(</w:t>
            </w:r>
            <w:proofErr w:type="spellStart"/>
            <w:proofErr w:type="gramEnd"/>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frequency = frequency,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extras = params,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再回测中把改参数的结果起一个名字，包含了所有涉及的变量参数值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name = str(params)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记录运行中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w:t>
            </w:r>
            <w:proofErr w:type="gramStart"/>
            <w:r w:rsidRPr="00264E6E">
              <w:rPr>
                <w:rFonts w:ascii="等线" w:eastAsia="等线" w:hAnsi="等线" w:cs="宋体"/>
                <w:color w:val="000000"/>
                <w:kern w:val="0"/>
                <w:szCs w:val="21"/>
              </w:rPr>
              <w:t>回测的回测</w:t>
            </w:r>
            <w:proofErr w:type="gramEnd"/>
            <w:r w:rsidRPr="00264E6E">
              <w:rPr>
                <w:rFonts w:ascii="等线" w:eastAsia="等线" w:hAnsi="等线" w:cs="宋体"/>
                <w:color w:val="000000"/>
                <w:kern w:val="0"/>
                <w:szCs w:val="21"/>
              </w:rPr>
              <w:t xml:space="preserve"> 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running_backtests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backtest</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计数器计数运行完的数量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pointer = </w:t>
            </w:r>
            <w:proofErr w:type="spellStart"/>
            <w:r w:rsidRPr="00264E6E">
              <w:rPr>
                <w:rFonts w:ascii="等线" w:eastAsia="等线" w:hAnsi="等线" w:cs="宋体"/>
                <w:color w:val="000000"/>
                <w:kern w:val="0"/>
                <w:szCs w:val="21"/>
              </w:rPr>
              <w:t>pointer+to_run</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获取回测</w:t>
            </w:r>
            <w:proofErr w:type="gramEnd"/>
            <w:r w:rsidRPr="00264E6E">
              <w:rPr>
                <w:rFonts w:ascii="等线" w:eastAsia="等线" w:hAnsi="等线" w:cs="宋体"/>
                <w:color w:val="000000"/>
                <w:kern w:val="0"/>
                <w:szCs w:val="21"/>
              </w:rPr>
              <w:t>结果</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failed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finished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对于运行中的回测，key 为 </w:t>
            </w:r>
            <w:proofErr w:type="spellStart"/>
            <w:r w:rsidRPr="00264E6E">
              <w:rPr>
                <w:rFonts w:ascii="等线" w:eastAsia="等线" w:hAnsi="等线" w:cs="宋体"/>
                <w:color w:val="000000"/>
                <w:kern w:val="0"/>
                <w:szCs w:val="21"/>
              </w:rPr>
              <w:t>to_run_df</w:t>
            </w:r>
            <w:proofErr w:type="spellEnd"/>
            <w:r w:rsidRPr="00264E6E">
              <w:rPr>
                <w:rFonts w:ascii="等线" w:eastAsia="等线" w:hAnsi="等线" w:cs="宋体"/>
                <w:color w:val="000000"/>
                <w:kern w:val="0"/>
                <w:szCs w:val="21"/>
              </w:rPr>
              <w:t xml:space="preserve"> 中所有排列组合中的序数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r w:rsidRPr="00264E6E">
              <w:rPr>
                <w:rFonts w:ascii="等线" w:eastAsia="等线" w:hAnsi="等线" w:cs="宋体"/>
                <w:color w:val="000000"/>
                <w:kern w:val="0"/>
                <w:szCs w:val="21"/>
              </w:rPr>
              <w:t>running_</w:t>
            </w:r>
            <w:proofErr w:type="gramStart"/>
            <w:r w:rsidRPr="00264E6E">
              <w:rPr>
                <w:rFonts w:ascii="等线" w:eastAsia="等线" w:hAnsi="等线" w:cs="宋体"/>
                <w:color w:val="000000"/>
                <w:kern w:val="0"/>
                <w:szCs w:val="21"/>
              </w:rPr>
              <w:t>backtests.keys</w:t>
            </w:r>
            <w:proofErr w:type="spellEnd"/>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研究</w:t>
            </w:r>
            <w:proofErr w:type="gramStart"/>
            <w:r w:rsidRPr="00264E6E">
              <w:rPr>
                <w:rFonts w:ascii="等线" w:eastAsia="等线" w:hAnsi="等线" w:cs="宋体"/>
                <w:color w:val="000000"/>
                <w:kern w:val="0"/>
                <w:szCs w:val="21"/>
              </w:rPr>
              <w:t>调用回测</w:t>
            </w:r>
            <w:proofErr w:type="gramEnd"/>
            <w:r w:rsidRPr="00264E6E">
              <w:rPr>
                <w:rFonts w:ascii="等线" w:eastAsia="等线" w:hAnsi="等线" w:cs="宋体"/>
                <w:color w:val="000000"/>
                <w:kern w:val="0"/>
                <w:szCs w:val="21"/>
              </w:rPr>
              <w:t>的结果，</w:t>
            </w:r>
            <w:proofErr w:type="spellStart"/>
            <w:r w:rsidRPr="00264E6E">
              <w:rPr>
                <w:rFonts w:ascii="等线" w:eastAsia="等线" w:hAnsi="等线" w:cs="宋体"/>
                <w:color w:val="000000"/>
                <w:kern w:val="0"/>
                <w:szCs w:val="21"/>
              </w:rPr>
              <w:t>running_backtests</w:t>
            </w:r>
            <w:proofErr w:type="spellEnd"/>
            <w:r w:rsidRPr="00264E6E">
              <w:rPr>
                <w:rFonts w:ascii="等线" w:eastAsia="等线" w:hAnsi="等线" w:cs="宋体"/>
                <w:color w:val="000000"/>
                <w:kern w:val="0"/>
                <w:szCs w:val="21"/>
              </w:rPr>
              <w:t>[key] 为运行中保存的结果 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bt</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get_backtest</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running_backtests</w:t>
            </w:r>
            <w:proofErr w:type="spell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w:t>
            </w:r>
            <w:proofErr w:type="spellStart"/>
            <w:proofErr w:type="gramStart"/>
            <w:r w:rsidRPr="00264E6E">
              <w:rPr>
                <w:rFonts w:ascii="等线" w:eastAsia="等线" w:hAnsi="等线" w:cs="宋体"/>
                <w:color w:val="000000"/>
                <w:kern w:val="0"/>
                <w:szCs w:val="21"/>
              </w:rPr>
              <w:t>bt.backtest</w:t>
            </w:r>
            <w:proofErr w:type="gramEnd"/>
            <w:r w:rsidRPr="00264E6E">
              <w:rPr>
                <w:rFonts w:ascii="等线" w:eastAsia="等线" w:hAnsi="等线" w:cs="宋体"/>
                <w:color w:val="000000"/>
                <w:kern w:val="0"/>
                <w:szCs w:val="21"/>
              </w:rPr>
              <w:t>_id</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获得</w:t>
            </w:r>
            <w:proofErr w:type="gramStart"/>
            <w:r w:rsidRPr="00264E6E">
              <w:rPr>
                <w:rFonts w:ascii="等线" w:eastAsia="等线" w:hAnsi="等线" w:cs="宋体"/>
                <w:color w:val="000000"/>
                <w:kern w:val="0"/>
                <w:szCs w:val="21"/>
              </w:rPr>
              <w:t>运行回测</w:t>
            </w:r>
            <w:proofErr w:type="gramEnd"/>
            <w:r w:rsidRPr="00264E6E">
              <w:rPr>
                <w:rFonts w:ascii="等线" w:eastAsia="等线" w:hAnsi="等线" w:cs="宋体"/>
                <w:color w:val="000000"/>
                <w:kern w:val="0"/>
                <w:szCs w:val="21"/>
              </w:rPr>
              <w:t>结果的状态，成功和失败都需要运行结束后返回，如果没有返回则运行没有结束</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status = </w:t>
            </w:r>
            <w:proofErr w:type="spellStart"/>
            <w:r w:rsidRPr="00264E6E">
              <w:rPr>
                <w:rFonts w:ascii="等线" w:eastAsia="等线" w:hAnsi="等线" w:cs="宋体"/>
                <w:color w:val="000000"/>
                <w:kern w:val="0"/>
                <w:szCs w:val="21"/>
              </w:rPr>
              <w:t>bt.get_</w:t>
            </w:r>
            <w:proofErr w:type="gramStart"/>
            <w:r w:rsidRPr="00264E6E">
              <w:rPr>
                <w:rFonts w:ascii="等线" w:eastAsia="等线" w:hAnsi="等线" w:cs="宋体"/>
                <w:color w:val="000000"/>
                <w:kern w:val="0"/>
                <w:szCs w:val="21"/>
              </w:rPr>
              <w:t>status</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当</w:t>
            </w:r>
            <w:proofErr w:type="gramStart"/>
            <w:r w:rsidRPr="00264E6E">
              <w:rPr>
                <w:rFonts w:ascii="等线" w:eastAsia="等线" w:hAnsi="等线" w:cs="宋体"/>
                <w:color w:val="000000"/>
                <w:kern w:val="0"/>
                <w:szCs w:val="21"/>
              </w:rPr>
              <w:t>运行回测</w:t>
            </w:r>
            <w:proofErr w:type="gramEnd"/>
            <w:r w:rsidRPr="00264E6E">
              <w:rPr>
                <w:rFonts w:ascii="等线" w:eastAsia="等线" w:hAnsi="等线" w:cs="宋体"/>
                <w:color w:val="000000"/>
                <w:kern w:val="0"/>
                <w:szCs w:val="21"/>
              </w:rPr>
              <w:t>失败</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status == 'failed':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失败 list 中记录对应</w:t>
            </w:r>
            <w:proofErr w:type="gramStart"/>
            <w:r w:rsidRPr="00264E6E">
              <w:rPr>
                <w:rFonts w:ascii="等线" w:eastAsia="等线" w:hAnsi="等线" w:cs="宋体"/>
                <w:color w:val="000000"/>
                <w:kern w:val="0"/>
                <w:szCs w:val="21"/>
              </w:rPr>
              <w:t>的回测结果</w:t>
            </w:r>
            <w:proofErr w:type="gramEnd"/>
            <w:r w:rsidRPr="00264E6E">
              <w:rPr>
                <w:rFonts w:ascii="等线" w:eastAsia="等线" w:hAnsi="等线" w:cs="宋体"/>
                <w:color w:val="000000"/>
                <w:kern w:val="0"/>
                <w:szCs w:val="21"/>
              </w:rPr>
              <w:t xml:space="preserve"> 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proofErr w:type="gramStart"/>
            <w:r w:rsidRPr="00264E6E">
              <w:rPr>
                <w:rFonts w:ascii="等线" w:eastAsia="等线" w:hAnsi="等线" w:cs="宋体"/>
                <w:color w:val="000000"/>
                <w:kern w:val="0"/>
                <w:szCs w:val="21"/>
              </w:rPr>
              <w:t>failed.append</w:t>
            </w:r>
            <w:proofErr w:type="spellEnd"/>
            <w:proofErr w:type="gram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当</w:t>
            </w:r>
            <w:proofErr w:type="gramStart"/>
            <w:r w:rsidRPr="00264E6E">
              <w:rPr>
                <w:rFonts w:ascii="等线" w:eastAsia="等线" w:hAnsi="等线" w:cs="宋体"/>
                <w:color w:val="000000"/>
                <w:kern w:val="0"/>
                <w:szCs w:val="21"/>
              </w:rPr>
              <w:t>运行回测成功</w:t>
            </w:r>
            <w:proofErr w:type="gramEnd"/>
            <w:r w:rsidRPr="00264E6E">
              <w:rPr>
                <w:rFonts w:ascii="等线" w:eastAsia="等线" w:hAnsi="等线" w:cs="宋体"/>
                <w:color w:val="000000"/>
                <w:kern w:val="0"/>
                <w:szCs w:val="21"/>
              </w:rPr>
              <w:t>时</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elif</w:t>
            </w:r>
            <w:proofErr w:type="spellEnd"/>
            <w:r w:rsidRPr="00264E6E">
              <w:rPr>
                <w:rFonts w:ascii="等线" w:eastAsia="等线" w:hAnsi="等线" w:cs="宋体"/>
                <w:color w:val="000000"/>
                <w:kern w:val="0"/>
                <w:szCs w:val="21"/>
              </w:rPr>
              <w:t xml:space="preserve"> status == 'done':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成功 list 记录对应</w:t>
            </w:r>
            <w:proofErr w:type="gramStart"/>
            <w:r w:rsidRPr="00264E6E">
              <w:rPr>
                <w:rFonts w:ascii="等线" w:eastAsia="等线" w:hAnsi="等线" w:cs="宋体"/>
                <w:color w:val="000000"/>
                <w:kern w:val="0"/>
                <w:szCs w:val="21"/>
              </w:rPr>
              <w:t>的回测结果</w:t>
            </w:r>
            <w:proofErr w:type="gramEnd"/>
            <w:r w:rsidRPr="00264E6E">
              <w:rPr>
                <w:rFonts w:ascii="等线" w:eastAsia="等线" w:hAnsi="等线" w:cs="宋体"/>
                <w:color w:val="000000"/>
                <w:kern w:val="0"/>
                <w:szCs w:val="21"/>
              </w:rPr>
              <w:t xml:space="preserve"> id，finish 仅记录运行成功的</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finished.append</w:t>
            </w:r>
            <w:proofErr w:type="spellEnd"/>
            <w:proofErr w:type="gram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回测回报率</w:t>
            </w:r>
            <w:proofErr w:type="gramEnd"/>
            <w:r w:rsidRPr="00264E6E">
              <w:rPr>
                <w:rFonts w:ascii="等线" w:eastAsia="等线" w:hAnsi="等线" w:cs="宋体"/>
                <w:color w:val="000000"/>
                <w:kern w:val="0"/>
                <w:szCs w:val="21"/>
              </w:rPr>
              <w:t>记录</w:t>
            </w:r>
            <w:proofErr w:type="gramStart"/>
            <w:r w:rsidRPr="00264E6E">
              <w:rPr>
                <w:rFonts w:ascii="等线" w:eastAsia="等线" w:hAnsi="等线" w:cs="宋体"/>
                <w:color w:val="000000"/>
                <w:kern w:val="0"/>
                <w:szCs w:val="21"/>
              </w:rPr>
              <w:t>对应回测</w:t>
            </w:r>
            <w:proofErr w:type="gramEnd"/>
            <w:r w:rsidRPr="00264E6E">
              <w:rPr>
                <w:rFonts w:ascii="等线" w:eastAsia="等线" w:hAnsi="等线" w:cs="宋体"/>
                <w:color w:val="000000"/>
                <w:kern w:val="0"/>
                <w:szCs w:val="21"/>
              </w:rPr>
              <w:t xml:space="preserve">的回报率 </w:t>
            </w:r>
            <w:proofErr w:type="spellStart"/>
            <w:r w:rsidRPr="00264E6E">
              <w:rPr>
                <w:rFonts w:ascii="等线" w:eastAsia="等线" w:hAnsi="等线" w:cs="宋体"/>
                <w:color w:val="000000"/>
                <w:kern w:val="0"/>
                <w:szCs w:val="21"/>
              </w:rPr>
              <w:t>dict</w:t>
            </w:r>
            <w:proofErr w:type="spellEnd"/>
            <w:r w:rsidRPr="00264E6E">
              <w:rPr>
                <w:rFonts w:ascii="等线" w:eastAsia="等线" w:hAnsi="等线" w:cs="宋体"/>
                <w:color w:val="000000"/>
                <w:kern w:val="0"/>
                <w:szCs w:val="21"/>
              </w:rPr>
              <w:t xml:space="preserve">， key </w:t>
            </w:r>
            <w:proofErr w:type="spellStart"/>
            <w:r w:rsidRPr="00264E6E">
              <w:rPr>
                <w:rFonts w:ascii="等线" w:eastAsia="等线" w:hAnsi="等线" w:cs="宋体"/>
                <w:color w:val="000000"/>
                <w:kern w:val="0"/>
                <w:szCs w:val="21"/>
              </w:rPr>
              <w:t>to_run_df</w:t>
            </w:r>
            <w:proofErr w:type="spellEnd"/>
            <w:r w:rsidRPr="00264E6E">
              <w:rPr>
                <w:rFonts w:ascii="等线" w:eastAsia="等线" w:hAnsi="等线" w:cs="宋体"/>
                <w:color w:val="000000"/>
                <w:kern w:val="0"/>
                <w:szCs w:val="21"/>
              </w:rPr>
              <w:t xml:space="preserve"> 中所有排列组合中的序数， value 为回报率的 </w:t>
            </w:r>
            <w:proofErr w:type="spellStart"/>
            <w:r w:rsidRPr="00264E6E">
              <w:rPr>
                <w:rFonts w:ascii="等线" w:eastAsia="等线" w:hAnsi="等线" w:cs="宋体"/>
                <w:color w:val="000000"/>
                <w:kern w:val="0"/>
                <w:szCs w:val="21"/>
              </w:rPr>
              <w:t>dict</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每个 value 一个 list 每个对象为一个包含时间、日回报率和基准回报率的 </w:t>
            </w:r>
            <w:proofErr w:type="spellStart"/>
            <w:r w:rsidRPr="00264E6E">
              <w:rPr>
                <w:rFonts w:ascii="等线" w:eastAsia="等线" w:hAnsi="等线" w:cs="宋体"/>
                <w:color w:val="000000"/>
                <w:kern w:val="0"/>
                <w:szCs w:val="21"/>
              </w:rPr>
              <w:t>dict</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all_results</w:t>
            </w:r>
            <w:proofErr w:type="spellEnd"/>
            <w:r w:rsidRPr="00264E6E">
              <w:rPr>
                <w:rFonts w:ascii="等线" w:eastAsia="等线" w:hAnsi="等线" w:cs="宋体"/>
                <w:color w:val="000000"/>
                <w:kern w:val="0"/>
                <w:szCs w:val="21"/>
              </w:rPr>
              <w:t xml:space="preserve">[key] = </w:t>
            </w:r>
            <w:proofErr w:type="spellStart"/>
            <w:r w:rsidRPr="00264E6E">
              <w:rPr>
                <w:rFonts w:ascii="等线" w:eastAsia="等线" w:hAnsi="等线" w:cs="宋体"/>
                <w:color w:val="000000"/>
                <w:kern w:val="0"/>
                <w:szCs w:val="21"/>
              </w:rPr>
              <w:t>bt.get_</w:t>
            </w:r>
            <w:proofErr w:type="gramStart"/>
            <w:r w:rsidRPr="00264E6E">
              <w:rPr>
                <w:rFonts w:ascii="等线" w:eastAsia="等线" w:hAnsi="等线" w:cs="宋体"/>
                <w:color w:val="000000"/>
                <w:kern w:val="0"/>
                <w:szCs w:val="21"/>
              </w:rPr>
              <w:t>results</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回测回报率</w:t>
            </w:r>
            <w:proofErr w:type="gramEnd"/>
            <w:r w:rsidRPr="00264E6E">
              <w:rPr>
                <w:rFonts w:ascii="等线" w:eastAsia="等线" w:hAnsi="等线" w:cs="宋体"/>
                <w:color w:val="000000"/>
                <w:kern w:val="0"/>
                <w:szCs w:val="21"/>
              </w:rPr>
              <w:t>记录</w:t>
            </w:r>
            <w:proofErr w:type="gramStart"/>
            <w:r w:rsidRPr="00264E6E">
              <w:rPr>
                <w:rFonts w:ascii="等线" w:eastAsia="等线" w:hAnsi="等线" w:cs="宋体"/>
                <w:color w:val="000000"/>
                <w:kern w:val="0"/>
                <w:szCs w:val="21"/>
              </w:rPr>
              <w:t>对应回测</w:t>
            </w:r>
            <w:proofErr w:type="gramEnd"/>
            <w:r w:rsidRPr="00264E6E">
              <w:rPr>
                <w:rFonts w:ascii="等线" w:eastAsia="等线" w:hAnsi="等线" w:cs="宋体"/>
                <w:color w:val="000000"/>
                <w:kern w:val="0"/>
                <w:szCs w:val="21"/>
              </w:rPr>
              <w:t xml:space="preserve">结果指标 </w:t>
            </w:r>
            <w:proofErr w:type="spellStart"/>
            <w:r w:rsidRPr="00264E6E">
              <w:rPr>
                <w:rFonts w:ascii="等线" w:eastAsia="等线" w:hAnsi="等线" w:cs="宋体"/>
                <w:color w:val="000000"/>
                <w:kern w:val="0"/>
                <w:szCs w:val="21"/>
              </w:rPr>
              <w:t>dict</w:t>
            </w:r>
            <w:proofErr w:type="spellEnd"/>
            <w:r w:rsidRPr="00264E6E">
              <w:rPr>
                <w:rFonts w:ascii="等线" w:eastAsia="等线" w:hAnsi="等线" w:cs="宋体"/>
                <w:color w:val="000000"/>
                <w:kern w:val="0"/>
                <w:szCs w:val="21"/>
              </w:rPr>
              <w:t xml:space="preserve">， key </w:t>
            </w:r>
            <w:proofErr w:type="spellStart"/>
            <w:r w:rsidRPr="00264E6E">
              <w:rPr>
                <w:rFonts w:ascii="等线" w:eastAsia="等线" w:hAnsi="等线" w:cs="宋体"/>
                <w:color w:val="000000"/>
                <w:kern w:val="0"/>
                <w:szCs w:val="21"/>
              </w:rPr>
              <w:t>to_run_df</w:t>
            </w:r>
            <w:proofErr w:type="spellEnd"/>
            <w:r w:rsidRPr="00264E6E">
              <w:rPr>
                <w:rFonts w:ascii="等线" w:eastAsia="等线" w:hAnsi="等线" w:cs="宋体"/>
                <w:color w:val="000000"/>
                <w:kern w:val="0"/>
                <w:szCs w:val="21"/>
              </w:rPr>
              <w:t xml:space="preserve"> 中所有排列组合中的序数， value 为回测结果指标的 </w:t>
            </w:r>
            <w:proofErr w:type="spellStart"/>
            <w:r w:rsidRPr="00264E6E">
              <w:rPr>
                <w:rFonts w:ascii="等线" w:eastAsia="等线" w:hAnsi="等线" w:cs="宋体"/>
                <w:color w:val="000000"/>
                <w:kern w:val="0"/>
                <w:szCs w:val="21"/>
              </w:rPr>
              <w:t>dataframe</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all_evaluations</w:t>
            </w:r>
            <w:proofErr w:type="spellEnd"/>
            <w:r w:rsidRPr="00264E6E">
              <w:rPr>
                <w:rFonts w:ascii="等线" w:eastAsia="等线" w:hAnsi="等线" w:cs="宋体"/>
                <w:color w:val="000000"/>
                <w:kern w:val="0"/>
                <w:szCs w:val="21"/>
              </w:rPr>
              <w:t xml:space="preserve">[key] = </w:t>
            </w:r>
            <w:proofErr w:type="spellStart"/>
            <w:r w:rsidRPr="00264E6E">
              <w:rPr>
                <w:rFonts w:ascii="等线" w:eastAsia="等线" w:hAnsi="等线" w:cs="宋体"/>
                <w:color w:val="000000"/>
                <w:kern w:val="0"/>
                <w:szCs w:val="21"/>
              </w:rPr>
              <w:t>bt.get_</w:t>
            </w:r>
            <w:proofErr w:type="gramStart"/>
            <w:r w:rsidRPr="00264E6E">
              <w:rPr>
                <w:rFonts w:ascii="等线" w:eastAsia="等线" w:hAnsi="等线" w:cs="宋体"/>
                <w:color w:val="000000"/>
                <w:kern w:val="0"/>
                <w:szCs w:val="21"/>
              </w:rPr>
              <w:t>risk</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记录运行</w:t>
            </w:r>
            <w:proofErr w:type="gramStart"/>
            <w:r w:rsidRPr="00264E6E">
              <w:rPr>
                <w:rFonts w:ascii="等线" w:eastAsia="等线" w:hAnsi="等线" w:cs="宋体"/>
                <w:color w:val="000000"/>
                <w:kern w:val="0"/>
                <w:szCs w:val="21"/>
              </w:rPr>
              <w:t>中回测结果</w:t>
            </w:r>
            <w:proofErr w:type="gramEnd"/>
            <w:r w:rsidRPr="00264E6E">
              <w:rPr>
                <w:rFonts w:ascii="等线" w:eastAsia="等线" w:hAnsi="等线" w:cs="宋体"/>
                <w:color w:val="000000"/>
                <w:kern w:val="0"/>
                <w:szCs w:val="21"/>
              </w:rPr>
              <w:t xml:space="preserve"> id 的 list 中删除失败的运行</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failed: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print('第'+str(key)+'</w:t>
            </w:r>
            <w:proofErr w:type="gramStart"/>
            <w:r w:rsidRPr="00264E6E">
              <w:rPr>
                <w:rFonts w:ascii="等线" w:eastAsia="等线" w:hAnsi="等线" w:cs="宋体"/>
                <w:color w:val="000000"/>
                <w:kern w:val="0"/>
                <w:szCs w:val="21"/>
              </w:rPr>
              <w:t>组回测</w:t>
            </w:r>
            <w:proofErr w:type="gramEnd"/>
            <w:r w:rsidRPr="00264E6E">
              <w:rPr>
                <w:rFonts w:ascii="等线" w:eastAsia="等线" w:hAnsi="等线" w:cs="宋体"/>
                <w:color w:val="000000"/>
                <w:kern w:val="0"/>
                <w:szCs w:val="21"/>
              </w:rPr>
              <w:t>失败！')</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 xml:space="preserve">[key] = </w:t>
            </w:r>
            <w:proofErr w:type="spellStart"/>
            <w:r w:rsidRPr="00264E6E">
              <w:rPr>
                <w:rFonts w:ascii="等线" w:eastAsia="等线" w:hAnsi="等线" w:cs="宋体"/>
                <w:color w:val="000000"/>
                <w:kern w:val="0"/>
                <w:szCs w:val="21"/>
              </w:rPr>
              <w:t>running_backtests.pop</w:t>
            </w:r>
            <w:proofErr w:type="spell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在</w:t>
            </w:r>
            <w:proofErr w:type="gramStart"/>
            <w:r w:rsidRPr="00264E6E">
              <w:rPr>
                <w:rFonts w:ascii="等线" w:eastAsia="等线" w:hAnsi="等线" w:cs="宋体"/>
                <w:color w:val="000000"/>
                <w:kern w:val="0"/>
                <w:szCs w:val="21"/>
              </w:rPr>
              <w:t>结束回测结果</w:t>
            </w:r>
            <w:proofErr w:type="gram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dict</w:t>
            </w:r>
            <w:proofErr w:type="spellEnd"/>
            <w:r w:rsidRPr="00264E6E">
              <w:rPr>
                <w:rFonts w:ascii="等线" w:eastAsia="等线" w:hAnsi="等线" w:cs="宋体"/>
                <w:color w:val="000000"/>
                <w:kern w:val="0"/>
                <w:szCs w:val="21"/>
              </w:rPr>
              <w:t xml:space="preserve"> 中记录运行成功</w:t>
            </w:r>
            <w:proofErr w:type="gramStart"/>
            <w:r w:rsidRPr="00264E6E">
              <w:rPr>
                <w:rFonts w:ascii="等线" w:eastAsia="等线" w:hAnsi="等线" w:cs="宋体"/>
                <w:color w:val="000000"/>
                <w:kern w:val="0"/>
                <w:szCs w:val="21"/>
              </w:rPr>
              <w:t>的回测结果</w:t>
            </w:r>
            <w:proofErr w:type="gramEnd"/>
            <w:r w:rsidRPr="00264E6E">
              <w:rPr>
                <w:rFonts w:ascii="等线" w:eastAsia="等线" w:hAnsi="等线" w:cs="宋体"/>
                <w:color w:val="000000"/>
                <w:kern w:val="0"/>
                <w:szCs w:val="21"/>
              </w:rPr>
              <w:t xml:space="preserve"> id，同时在运行中的记录中删除该回测</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finished: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 xml:space="preserve">[key] = </w:t>
            </w:r>
            <w:proofErr w:type="spellStart"/>
            <w:r w:rsidRPr="00264E6E">
              <w:rPr>
                <w:rFonts w:ascii="等线" w:eastAsia="等线" w:hAnsi="等线" w:cs="宋体"/>
                <w:color w:val="000000"/>
                <w:kern w:val="0"/>
                <w:szCs w:val="21"/>
              </w:rPr>
              <w:t>running_backtests.pop</w:t>
            </w:r>
            <w:proofErr w:type="spell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当一组同时运行</w:t>
            </w:r>
            <w:proofErr w:type="gramStart"/>
            <w:r w:rsidRPr="00264E6E">
              <w:rPr>
                <w:rFonts w:ascii="等线" w:eastAsia="等线" w:hAnsi="等线" w:cs="宋体"/>
                <w:color w:val="000000"/>
                <w:kern w:val="0"/>
                <w:szCs w:val="21"/>
              </w:rPr>
              <w:t>的回测结束</w:t>
            </w:r>
            <w:proofErr w:type="gramEnd"/>
            <w:r w:rsidRPr="00264E6E">
              <w:rPr>
                <w:rFonts w:ascii="等线" w:eastAsia="等线" w:hAnsi="等线" w:cs="宋体"/>
                <w:color w:val="000000"/>
                <w:kern w:val="0"/>
                <w:szCs w:val="21"/>
              </w:rPr>
              <w:t>时报告时间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finished_backtests</w:t>
            </w:r>
            <w:proofErr w:type="spellEnd"/>
            <w:proofErr w:type="gramStart"/>
            <w:r w:rsidRPr="00264E6E">
              <w:rPr>
                <w:rFonts w:ascii="等线" w:eastAsia="等线" w:hAnsi="等线" w:cs="宋体"/>
                <w:color w:val="000000"/>
                <w:kern w:val="0"/>
                <w:szCs w:val="21"/>
              </w:rPr>
              <w:t>) !</w:t>
            </w:r>
            <w:proofErr w:type="gramEnd"/>
            <w:r w:rsidRPr="00264E6E">
              <w:rPr>
                <w:rFonts w:ascii="等线" w:eastAsia="等线" w:hAnsi="等线" w:cs="宋体"/>
                <w:color w:val="000000"/>
                <w:kern w:val="0"/>
                <w:szCs w:val="21"/>
              </w:rPr>
              <w:t xml:space="preserve">= 0 and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running_max</w:t>
            </w:r>
            <w:proofErr w:type="spellEnd"/>
            <w:r w:rsidRPr="00264E6E">
              <w:rPr>
                <w:rFonts w:ascii="等线" w:eastAsia="等线" w:hAnsi="等线" w:cs="宋体"/>
                <w:color w:val="000000"/>
                <w:kern w:val="0"/>
                <w:szCs w:val="21"/>
              </w:rPr>
              <w:t xml:space="preserve"> == 0 and </w:t>
            </w:r>
            <w:proofErr w:type="spellStart"/>
            <w:r w:rsidRPr="00264E6E">
              <w:rPr>
                <w:rFonts w:ascii="等线" w:eastAsia="等线" w:hAnsi="等线" w:cs="宋体"/>
                <w:color w:val="000000"/>
                <w:kern w:val="0"/>
                <w:szCs w:val="21"/>
              </w:rPr>
              <w:t>to_run</w:t>
            </w:r>
            <w:proofErr w:type="spellEnd"/>
            <w:r w:rsidRPr="00264E6E">
              <w:rPr>
                <w:rFonts w:ascii="等线" w:eastAsia="等线" w:hAnsi="等线" w:cs="宋体"/>
                <w:color w:val="000000"/>
                <w:kern w:val="0"/>
                <w:szCs w:val="21"/>
              </w:rPr>
              <w:t xml:space="preserve"> !=0: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记录当时时间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middle = </w:t>
            </w:r>
            <w:proofErr w:type="spellStart"/>
            <w:proofErr w:type="gramStart"/>
            <w:r w:rsidRPr="00264E6E">
              <w:rPr>
                <w:rFonts w:ascii="等线" w:eastAsia="等线" w:hAnsi="等线" w:cs="宋体"/>
                <w:color w:val="000000"/>
                <w:kern w:val="0"/>
                <w:szCs w:val="21"/>
              </w:rPr>
              <w:t>time.time</w:t>
            </w:r>
            <w:proofErr w:type="spellEnd"/>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计算剩余时间，假设没工作量时间相等的话</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remain_time</w:t>
            </w:r>
            <w:proofErr w:type="spellEnd"/>
            <w:r w:rsidRPr="00264E6E">
              <w:rPr>
                <w:rFonts w:ascii="等线" w:eastAsia="等线" w:hAnsi="等线" w:cs="宋体"/>
                <w:color w:val="000000"/>
                <w:kern w:val="0"/>
                <w:szCs w:val="21"/>
              </w:rPr>
              <w:t xml:space="preserve"> = (middle - start) * (</w:t>
            </w:r>
            <w:proofErr w:type="spellStart"/>
            <w:r w:rsidRPr="00264E6E">
              <w:rPr>
                <w:rFonts w:ascii="等线" w:eastAsia="等线" w:hAnsi="等线" w:cs="宋体"/>
                <w:color w:val="000000"/>
                <w:kern w:val="0"/>
                <w:szCs w:val="21"/>
              </w:rPr>
              <w:t>total_backtest_num</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finished_backtests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print 当前运行时间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print('[已用%s时,尚余%s时,请不要关闭浏览器].' % (</w:t>
            </w:r>
            <w:proofErr w:type="gramStart"/>
            <w:r w:rsidRPr="00264E6E">
              <w:rPr>
                <w:rFonts w:ascii="等线" w:eastAsia="等线" w:hAnsi="等线" w:cs="宋体"/>
                <w:color w:val="000000"/>
                <w:kern w:val="0"/>
                <w:szCs w:val="21"/>
              </w:rPr>
              <w:t>str(</w:t>
            </w:r>
            <w:proofErr w:type="gramEnd"/>
            <w:r w:rsidRPr="00264E6E">
              <w:rPr>
                <w:rFonts w:ascii="等线" w:eastAsia="等线" w:hAnsi="等线" w:cs="宋体"/>
                <w:color w:val="000000"/>
                <w:kern w:val="0"/>
                <w:szCs w:val="21"/>
              </w:rPr>
              <w:t xml:space="preserve">round((middle - start) / 60.0 / 60.0,3)),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gramStart"/>
            <w:r w:rsidRPr="00264E6E">
              <w:rPr>
                <w:rFonts w:ascii="等线" w:eastAsia="等线" w:hAnsi="等线" w:cs="宋体"/>
                <w:color w:val="000000"/>
                <w:kern w:val="0"/>
                <w:szCs w:val="21"/>
              </w:rPr>
              <w:t>str(</w:t>
            </w:r>
            <w:proofErr w:type="gramEnd"/>
            <w:r w:rsidRPr="00264E6E">
              <w:rPr>
                <w:rFonts w:ascii="等线" w:eastAsia="等线" w:hAnsi="等线" w:cs="宋体"/>
                <w:color w:val="000000"/>
                <w:kern w:val="0"/>
                <w:szCs w:val="21"/>
              </w:rPr>
              <w:t>round(</w:t>
            </w:r>
            <w:proofErr w:type="spellStart"/>
            <w:r w:rsidRPr="00264E6E">
              <w:rPr>
                <w:rFonts w:ascii="等线" w:eastAsia="等线" w:hAnsi="等线" w:cs="宋体"/>
                <w:color w:val="000000"/>
                <w:kern w:val="0"/>
                <w:szCs w:val="21"/>
              </w:rPr>
              <w:t>remain_time</w:t>
            </w:r>
            <w:proofErr w:type="spellEnd"/>
            <w:r w:rsidRPr="00264E6E">
              <w:rPr>
                <w:rFonts w:ascii="等线" w:eastAsia="等线" w:hAnsi="等线" w:cs="宋体"/>
                <w:color w:val="000000"/>
                <w:kern w:val="0"/>
                <w:szCs w:val="21"/>
              </w:rPr>
              <w:t xml:space="preserve"> / 60.0 / 60.0,3)))),</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5秒钟后再跑一下</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time.sleep</w:t>
            </w:r>
            <w:proofErr w:type="spellEnd"/>
            <w:proofErr w:type="gramEnd"/>
            <w:r w:rsidRPr="00264E6E">
              <w:rPr>
                <w:rFonts w:ascii="等线" w:eastAsia="等线" w:hAnsi="等线" w:cs="宋体"/>
                <w:color w:val="000000"/>
                <w:kern w:val="0"/>
                <w:szCs w:val="21"/>
              </w:rPr>
              <w:t xml:space="preserve">(5)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记录结束时间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end = </w:t>
            </w:r>
            <w:proofErr w:type="spellStart"/>
            <w:proofErr w:type="gramStart"/>
            <w:r w:rsidRPr="00264E6E">
              <w:rPr>
                <w:rFonts w:ascii="等线" w:eastAsia="等线" w:hAnsi="等线" w:cs="宋体"/>
                <w:color w:val="000000"/>
                <w:kern w:val="0"/>
                <w:szCs w:val="21"/>
              </w:rPr>
              <w:t>time.time</w:t>
            </w:r>
            <w:proofErr w:type="spellEnd"/>
            <w:proofErr w:type="gram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gramStart"/>
            <w:r w:rsidRPr="00264E6E">
              <w:rPr>
                <w:rFonts w:ascii="等线" w:eastAsia="等线" w:hAnsi="等线" w:cs="宋体"/>
                <w:color w:val="000000"/>
                <w:kern w:val="0"/>
                <w:szCs w:val="21"/>
              </w:rPr>
              <w:t>print(</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print('【回测完成】总用时：%s秒(即%s小时)。' % (str(int(end-start)),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str(round((end-start)/60.0/60.0,2)))),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对应修改</w:t>
            </w:r>
            <w:proofErr w:type="gramStart"/>
            <w:r w:rsidRPr="00264E6E">
              <w:rPr>
                <w:rFonts w:ascii="等线" w:eastAsia="等线" w:hAnsi="等线" w:cs="宋体"/>
                <w:color w:val="000000"/>
                <w:kern w:val="0"/>
                <w:szCs w:val="21"/>
              </w:rPr>
              <w:t>类内部</w:t>
            </w:r>
            <w:proofErr w:type="gramEnd"/>
            <w:r w:rsidRPr="00264E6E">
              <w:rPr>
                <w:rFonts w:ascii="等线" w:eastAsia="等线" w:hAnsi="等线" w:cs="宋体"/>
                <w:color w:val="000000"/>
                <w:kern w:val="0"/>
                <w:szCs w:val="21"/>
              </w:rPr>
              <w:t>对应</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proofErr w:type="gramStart"/>
            <w:r w:rsidRPr="00264E6E">
              <w:rPr>
                <w:rFonts w:ascii="等线" w:eastAsia="等线" w:hAnsi="等线" w:cs="宋体"/>
                <w:color w:val="000000"/>
                <w:kern w:val="0"/>
                <w:szCs w:val="21"/>
              </w:rPr>
              <w:t>self.params</w:t>
            </w:r>
            <w:proofErr w:type="gramEnd"/>
            <w:r w:rsidRPr="00264E6E">
              <w:rPr>
                <w:rFonts w:ascii="等线" w:eastAsia="等线" w:hAnsi="等线" w:cs="宋体"/>
                <w:color w:val="000000"/>
                <w:kern w:val="0"/>
                <w:szCs w:val="21"/>
              </w:rPr>
              <w:t>_df</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to_run_df</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self.results</w:t>
            </w:r>
            <w:proofErr w:type="spellEnd"/>
            <w:proofErr w:type="gram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all_results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all_evaluations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self.backtest</w:t>
            </w:r>
            <w:proofErr w:type="gramEnd"/>
            <w:r w:rsidRPr="00264E6E">
              <w:rPr>
                <w:rFonts w:ascii="等线" w:eastAsia="等线" w:hAnsi="等线" w:cs="宋体"/>
                <w:color w:val="000000"/>
                <w:kern w:val="0"/>
                <w:szCs w:val="21"/>
              </w:rPr>
              <w:t>_ids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finished_backtests</w:t>
            </w:r>
            <w:proofErr w:type="spellEnd"/>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#7 最大回撤计算方法</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find_max_</w:t>
            </w:r>
            <w:proofErr w:type="gramStart"/>
            <w:r w:rsidRPr="00264E6E">
              <w:rPr>
                <w:rFonts w:ascii="等线" w:eastAsia="等线" w:hAnsi="等线" w:cs="宋体"/>
                <w:color w:val="000000"/>
                <w:kern w:val="0"/>
                <w:szCs w:val="21"/>
              </w:rPr>
              <w:t>drawdown</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self, returns):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定义最大回撤的变量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result = 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记录最高的回报率点</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historical_return</w:t>
            </w:r>
            <w:proofErr w:type="spellEnd"/>
            <w:r w:rsidRPr="00264E6E">
              <w:rPr>
                <w:rFonts w:ascii="等线" w:eastAsia="等线" w:hAnsi="等线" w:cs="宋体"/>
                <w:color w:val="000000"/>
                <w:kern w:val="0"/>
                <w:szCs w:val="21"/>
              </w:rPr>
              <w:t xml:space="preserve"> = 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遍历所有日期</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(returns)):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最高回报率记录</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historical_return</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max(</w:t>
            </w:r>
            <w:proofErr w:type="spellStart"/>
            <w:proofErr w:type="gramEnd"/>
            <w:r w:rsidRPr="00264E6E">
              <w:rPr>
                <w:rFonts w:ascii="等线" w:eastAsia="等线" w:hAnsi="等线" w:cs="宋体"/>
                <w:color w:val="000000"/>
                <w:kern w:val="0"/>
                <w:szCs w:val="21"/>
              </w:rPr>
              <w:t>historical_return</w:t>
            </w:r>
            <w:proofErr w:type="spellEnd"/>
            <w:r w:rsidRPr="00264E6E">
              <w:rPr>
                <w:rFonts w:ascii="等线" w:eastAsia="等线" w:hAnsi="等线" w:cs="宋体"/>
                <w:color w:val="000000"/>
                <w:kern w:val="0"/>
                <w:szCs w:val="21"/>
              </w:rPr>
              <w:t>, returns[</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最大回撤记录</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drawdown = 1-(returns[</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+ 1) / (</w:t>
            </w:r>
            <w:proofErr w:type="spellStart"/>
            <w:r w:rsidRPr="00264E6E">
              <w:rPr>
                <w:rFonts w:ascii="等线" w:eastAsia="等线" w:hAnsi="等线" w:cs="宋体"/>
                <w:color w:val="000000"/>
                <w:kern w:val="0"/>
                <w:szCs w:val="21"/>
              </w:rPr>
              <w:t>historical_return</w:t>
            </w:r>
            <w:proofErr w:type="spellEnd"/>
            <w:r w:rsidRPr="00264E6E">
              <w:rPr>
                <w:rFonts w:ascii="等线" w:eastAsia="等线" w:hAnsi="等线" w:cs="宋体"/>
                <w:color w:val="000000"/>
                <w:kern w:val="0"/>
                <w:szCs w:val="21"/>
              </w:rPr>
              <w:t xml:space="preserve"> + 1)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记录最大回撤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result = </w:t>
            </w:r>
            <w:proofErr w:type="gramStart"/>
            <w:r w:rsidRPr="00264E6E">
              <w:rPr>
                <w:rFonts w:ascii="等线" w:eastAsia="等线" w:hAnsi="等线" w:cs="宋体"/>
                <w:color w:val="000000"/>
                <w:kern w:val="0"/>
                <w:szCs w:val="21"/>
              </w:rPr>
              <w:t>max(</w:t>
            </w:r>
            <w:proofErr w:type="gramEnd"/>
            <w:r w:rsidRPr="00264E6E">
              <w:rPr>
                <w:rFonts w:ascii="等线" w:eastAsia="等线" w:hAnsi="等线" w:cs="宋体"/>
                <w:color w:val="000000"/>
                <w:kern w:val="0"/>
                <w:szCs w:val="21"/>
              </w:rPr>
              <w:t>drawdown, result)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返回最大回撤值</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return result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log 收益、新基准下超额收益和相对与新基准的最大回撤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organize_backtest_</w:t>
            </w:r>
            <w:proofErr w:type="gramStart"/>
            <w:r w:rsidRPr="00264E6E">
              <w:rPr>
                <w:rFonts w:ascii="等线" w:eastAsia="等线" w:hAnsi="等线" w:cs="宋体"/>
                <w:color w:val="000000"/>
                <w:kern w:val="0"/>
                <w:szCs w:val="21"/>
              </w:rPr>
              <w:t>results</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benchmark_id</w:t>
            </w:r>
            <w:proofErr w:type="spellEnd"/>
            <w:r w:rsidRPr="00264E6E">
              <w:rPr>
                <w:rFonts w:ascii="等线" w:eastAsia="等线" w:hAnsi="等线" w:cs="宋体"/>
                <w:color w:val="000000"/>
                <w:kern w:val="0"/>
                <w:szCs w:val="21"/>
              </w:rPr>
              <w:t>=None):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若新基准</w:t>
            </w:r>
            <w:proofErr w:type="gramStart"/>
            <w:r w:rsidRPr="00264E6E">
              <w:rPr>
                <w:rFonts w:ascii="等线" w:eastAsia="等线" w:hAnsi="等线" w:cs="宋体"/>
                <w:color w:val="000000"/>
                <w:kern w:val="0"/>
                <w:szCs w:val="21"/>
              </w:rPr>
              <w:t>的回测结果</w:t>
            </w:r>
            <w:proofErr w:type="gramEnd"/>
            <w:r w:rsidRPr="00264E6E">
              <w:rPr>
                <w:rFonts w:ascii="等线" w:eastAsia="等线" w:hAnsi="等线" w:cs="宋体"/>
                <w:color w:val="000000"/>
                <w:kern w:val="0"/>
                <w:szCs w:val="21"/>
              </w:rPr>
              <w:t xml:space="preserve"> id 没给出</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w:t>
            </w:r>
            <w:proofErr w:type="spellStart"/>
            <w:r w:rsidRPr="00264E6E">
              <w:rPr>
                <w:rFonts w:ascii="等线" w:eastAsia="等线" w:hAnsi="等线" w:cs="宋体"/>
                <w:color w:val="000000"/>
                <w:kern w:val="0"/>
                <w:szCs w:val="21"/>
              </w:rPr>
              <w:t>benchmark_id</w:t>
            </w:r>
            <w:proofErr w:type="spellEnd"/>
            <w:r w:rsidRPr="00264E6E">
              <w:rPr>
                <w:rFonts w:ascii="等线" w:eastAsia="等线" w:hAnsi="等线" w:cs="宋体"/>
                <w:color w:val="000000"/>
                <w:kern w:val="0"/>
                <w:szCs w:val="21"/>
              </w:rPr>
              <w:t>==None: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使用默认的基准回报率，默认的基准</w:t>
            </w:r>
            <w:proofErr w:type="gramStart"/>
            <w:r w:rsidRPr="00264E6E">
              <w:rPr>
                <w:rFonts w:ascii="等线" w:eastAsia="等线" w:hAnsi="等线" w:cs="宋体"/>
                <w:color w:val="000000"/>
                <w:kern w:val="0"/>
                <w:szCs w:val="21"/>
              </w:rPr>
              <w:t>在回测策略</w:t>
            </w:r>
            <w:proofErr w:type="gramEnd"/>
            <w:r w:rsidRPr="00264E6E">
              <w:rPr>
                <w:rFonts w:ascii="等线" w:eastAsia="等线" w:hAnsi="等线" w:cs="宋体"/>
                <w:color w:val="000000"/>
                <w:kern w:val="0"/>
                <w:szCs w:val="21"/>
              </w:rPr>
              <w:t>中设定</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w:t>
            </w:r>
            <w:proofErr w:type="spellStart"/>
            <w:proofErr w:type="gramStart"/>
            <w:r w:rsidRPr="00264E6E">
              <w:rPr>
                <w:rFonts w:ascii="等线" w:eastAsia="等线" w:hAnsi="等线" w:cs="宋体"/>
                <w:color w:val="000000"/>
                <w:kern w:val="0"/>
                <w:szCs w:val="21"/>
              </w:rPr>
              <w:t>self.results</w:t>
            </w:r>
            <w:proofErr w:type="spellEnd"/>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self.benchmark</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 xml:space="preserve"> = [x['</w:t>
            </w:r>
            <w:proofErr w:type="spellStart"/>
            <w:r w:rsidRPr="00264E6E">
              <w:rPr>
                <w:rFonts w:ascii="等线" w:eastAsia="等线" w:hAnsi="等线" w:cs="宋体"/>
                <w:color w:val="000000"/>
                <w:kern w:val="0"/>
                <w:szCs w:val="21"/>
              </w:rPr>
              <w:t>benchmark_returns</w:t>
            </w:r>
            <w:proofErr w:type="spellEnd"/>
            <w:r w:rsidRPr="00264E6E">
              <w:rPr>
                <w:rFonts w:ascii="等线" w:eastAsia="等线" w:hAnsi="等线" w:cs="宋体"/>
                <w:color w:val="000000"/>
                <w:kern w:val="0"/>
                <w:szCs w:val="21"/>
              </w:rPr>
              <w:t xml:space="preserve">'] for x in </w:t>
            </w:r>
            <w:proofErr w:type="spellStart"/>
            <w:r w:rsidRPr="00264E6E">
              <w:rPr>
                <w:rFonts w:ascii="等线" w:eastAsia="等线" w:hAnsi="等线" w:cs="宋体"/>
                <w:color w:val="000000"/>
                <w:kern w:val="0"/>
                <w:szCs w:val="21"/>
              </w:rPr>
              <w:t>self.results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当新基准指标给出后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基准使用新加入的</w:t>
            </w:r>
            <w:proofErr w:type="gramStart"/>
            <w:r w:rsidRPr="00264E6E">
              <w:rPr>
                <w:rFonts w:ascii="等线" w:eastAsia="等线" w:hAnsi="等线" w:cs="宋体"/>
                <w:color w:val="000000"/>
                <w:kern w:val="0"/>
                <w:szCs w:val="21"/>
              </w:rPr>
              <w:t>基准回测结果</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self.benchmark</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 xml:space="preserve"> = [x['returns'] for x in </w:t>
            </w:r>
            <w:proofErr w:type="spellStart"/>
            <w:r w:rsidRPr="00264E6E">
              <w:rPr>
                <w:rFonts w:ascii="等线" w:eastAsia="等线" w:hAnsi="等线" w:cs="宋体"/>
                <w:color w:val="000000"/>
                <w:kern w:val="0"/>
                <w:szCs w:val="21"/>
              </w:rPr>
              <w:t>get_backtest</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benchmark_id</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get_results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回测日期</w:t>
            </w:r>
            <w:proofErr w:type="gramEnd"/>
            <w:r w:rsidRPr="00264E6E">
              <w:rPr>
                <w:rFonts w:ascii="等线" w:eastAsia="等线" w:hAnsi="等线" w:cs="宋体"/>
                <w:color w:val="000000"/>
                <w:kern w:val="0"/>
                <w:szCs w:val="21"/>
              </w:rPr>
              <w:t>为结果中记录的第一项对应的日期</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self.dates</w:t>
            </w:r>
            <w:proofErr w:type="spellEnd"/>
            <w:proofErr w:type="gramEnd"/>
            <w:r w:rsidRPr="00264E6E">
              <w:rPr>
                <w:rFonts w:ascii="等线" w:eastAsia="等线" w:hAnsi="等线" w:cs="宋体"/>
                <w:color w:val="000000"/>
                <w:kern w:val="0"/>
                <w:szCs w:val="21"/>
              </w:rPr>
              <w:t xml:space="preserve"> = [x['time'] for x in </w:t>
            </w:r>
            <w:proofErr w:type="spellStart"/>
            <w:r w:rsidRPr="00264E6E">
              <w:rPr>
                <w:rFonts w:ascii="等线" w:eastAsia="等线" w:hAnsi="等线" w:cs="宋体"/>
                <w:color w:val="000000"/>
                <w:kern w:val="0"/>
                <w:szCs w:val="21"/>
              </w:rPr>
              <w:t>self.results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对应</w:t>
            </w:r>
            <w:proofErr w:type="gramStart"/>
            <w:r w:rsidRPr="00264E6E">
              <w:rPr>
                <w:rFonts w:ascii="等线" w:eastAsia="等线" w:hAnsi="等线" w:cs="宋体"/>
                <w:color w:val="000000"/>
                <w:kern w:val="0"/>
                <w:szCs w:val="21"/>
              </w:rPr>
              <w:t>每个回测在所有备选回测</w:t>
            </w:r>
            <w:proofErr w:type="gramEnd"/>
            <w:r w:rsidRPr="00264E6E">
              <w:rPr>
                <w:rFonts w:ascii="等线" w:eastAsia="等线" w:hAnsi="等线" w:cs="宋体"/>
                <w:color w:val="000000"/>
                <w:kern w:val="0"/>
                <w:szCs w:val="21"/>
              </w:rPr>
              <w:t>中的顺序 （key），生成新数据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由 {key：{</w:t>
            </w:r>
            <w:proofErr w:type="spellStart"/>
            <w:r w:rsidRPr="00264E6E">
              <w:rPr>
                <w:rFonts w:ascii="等线" w:eastAsia="等线" w:hAnsi="等线" w:cs="宋体"/>
                <w:color w:val="000000"/>
                <w:kern w:val="0"/>
                <w:szCs w:val="21"/>
              </w:rPr>
              <w:t>u'benchmark_returns</w:t>
            </w:r>
            <w:proofErr w:type="spellEnd"/>
            <w:r w:rsidRPr="00264E6E">
              <w:rPr>
                <w:rFonts w:ascii="等线" w:eastAsia="等线" w:hAnsi="等线" w:cs="宋体"/>
                <w:color w:val="000000"/>
                <w:kern w:val="0"/>
                <w:szCs w:val="21"/>
              </w:rPr>
              <w:t>': 0.022480100091729405,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u'returns</w:t>
            </w:r>
            <w:proofErr w:type="spellEnd"/>
            <w:r w:rsidRPr="00264E6E">
              <w:rPr>
                <w:rFonts w:ascii="等线" w:eastAsia="等线" w:hAnsi="等线" w:cs="宋体"/>
                <w:color w:val="000000"/>
                <w:kern w:val="0"/>
                <w:szCs w:val="21"/>
              </w:rPr>
              <w:t>': 0.03184566700000002,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           </w:t>
            </w:r>
            <w:proofErr w:type="spellStart"/>
            <w:r w:rsidRPr="00264E6E">
              <w:rPr>
                <w:rFonts w:ascii="等线" w:eastAsia="等线" w:hAnsi="等线" w:cs="宋体"/>
                <w:color w:val="000000"/>
                <w:kern w:val="0"/>
                <w:szCs w:val="21"/>
              </w:rPr>
              <w:t>u'time</w:t>
            </w:r>
            <w:proofErr w:type="spellEnd"/>
            <w:r w:rsidRPr="00264E6E">
              <w:rPr>
                <w:rFonts w:ascii="等线" w:eastAsia="等线" w:hAnsi="等线" w:cs="宋体"/>
                <w:color w:val="000000"/>
                <w:kern w:val="0"/>
                <w:szCs w:val="21"/>
              </w:rPr>
              <w:t>': u'2006-02-14'}} 格式转化为：</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{key: []} 格式，其中 list 为对应 date 的一个回报率 list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proofErr w:type="gramStart"/>
            <w:r w:rsidRPr="00264E6E">
              <w:rPr>
                <w:rFonts w:ascii="等线" w:eastAsia="等线" w:hAnsi="等线" w:cs="宋体"/>
                <w:color w:val="000000"/>
                <w:kern w:val="0"/>
                <w:szCs w:val="21"/>
              </w:rPr>
              <w:t>self.results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self.returns</w:t>
            </w:r>
            <w:proofErr w:type="spellEnd"/>
            <w:proofErr w:type="gramEnd"/>
            <w:r w:rsidRPr="00264E6E">
              <w:rPr>
                <w:rFonts w:ascii="等线" w:eastAsia="等线" w:hAnsi="等线" w:cs="宋体"/>
                <w:color w:val="000000"/>
                <w:kern w:val="0"/>
                <w:szCs w:val="21"/>
              </w:rPr>
              <w:t xml:space="preserve">[key] = [x['returns'] for x in </w:t>
            </w:r>
            <w:proofErr w:type="spellStart"/>
            <w:r w:rsidRPr="00264E6E">
              <w:rPr>
                <w:rFonts w:ascii="等线" w:eastAsia="等线" w:hAnsi="等线" w:cs="宋体"/>
                <w:color w:val="000000"/>
                <w:kern w:val="0"/>
                <w:szCs w:val="21"/>
              </w:rPr>
              <w:t>self.results</w:t>
            </w:r>
            <w:proofErr w:type="spell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生成对于基准（或新基准）的超额收益率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proofErr w:type="gramStart"/>
            <w:r w:rsidRPr="00264E6E">
              <w:rPr>
                <w:rFonts w:ascii="等线" w:eastAsia="等线" w:hAnsi="等线" w:cs="宋体"/>
                <w:color w:val="000000"/>
                <w:kern w:val="0"/>
                <w:szCs w:val="21"/>
              </w:rPr>
              <w:t>self.results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[key] = [(x+1)/(y+1)-1 for (</w:t>
            </w:r>
            <w:proofErr w:type="spellStart"/>
            <w:r w:rsidRPr="00264E6E">
              <w:rPr>
                <w:rFonts w:ascii="等线" w:eastAsia="等线" w:hAnsi="等线" w:cs="宋体"/>
                <w:color w:val="000000"/>
                <w:kern w:val="0"/>
                <w:szCs w:val="21"/>
              </w:rPr>
              <w:t>x,y</w:t>
            </w:r>
            <w:proofErr w:type="spellEnd"/>
            <w:r w:rsidRPr="00264E6E">
              <w:rPr>
                <w:rFonts w:ascii="等线" w:eastAsia="等线" w:hAnsi="等线" w:cs="宋体"/>
                <w:color w:val="000000"/>
                <w:kern w:val="0"/>
                <w:szCs w:val="21"/>
              </w:rPr>
              <w:t>) in zip(</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 xml:space="preserve">[key], </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 log 形式的收益率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proofErr w:type="gramStart"/>
            <w:r w:rsidRPr="00264E6E">
              <w:rPr>
                <w:rFonts w:ascii="等线" w:eastAsia="等线" w:hAnsi="等线" w:cs="宋体"/>
                <w:color w:val="000000"/>
                <w:kern w:val="0"/>
                <w:szCs w:val="21"/>
              </w:rPr>
              <w:t>self.results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self.log_returns</w:t>
            </w:r>
            <w:proofErr w:type="spellEnd"/>
            <w:r w:rsidRPr="00264E6E">
              <w:rPr>
                <w:rFonts w:ascii="等线" w:eastAsia="等线" w:hAnsi="等线" w:cs="宋体"/>
                <w:color w:val="000000"/>
                <w:kern w:val="0"/>
                <w:szCs w:val="21"/>
              </w:rPr>
              <w:t xml:space="preserve">[key] = [log(x+1) for x in </w:t>
            </w:r>
            <w:proofErr w:type="spellStart"/>
            <w:proofErr w:type="gramStart"/>
            <w:r w:rsidRPr="00264E6E">
              <w:rPr>
                <w:rFonts w:ascii="等线" w:eastAsia="等线" w:hAnsi="等线" w:cs="宋体"/>
                <w:color w:val="000000"/>
                <w:kern w:val="0"/>
                <w:szCs w:val="21"/>
              </w:rPr>
              <w:t>self.returns</w:t>
            </w:r>
            <w:proofErr w:type="spellEnd"/>
            <w:proofErr w:type="gram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生成超额收益率的 log 形式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proofErr w:type="gramStart"/>
            <w:r w:rsidRPr="00264E6E">
              <w:rPr>
                <w:rFonts w:ascii="等线" w:eastAsia="等线" w:hAnsi="等线" w:cs="宋体"/>
                <w:color w:val="000000"/>
                <w:kern w:val="0"/>
                <w:szCs w:val="21"/>
              </w:rPr>
              <w:t>self.results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self.log_excess_returns</w:t>
            </w:r>
            <w:proofErr w:type="spellEnd"/>
            <w:r w:rsidRPr="00264E6E">
              <w:rPr>
                <w:rFonts w:ascii="等线" w:eastAsia="等线" w:hAnsi="等线" w:cs="宋体"/>
                <w:color w:val="000000"/>
                <w:kern w:val="0"/>
                <w:szCs w:val="21"/>
              </w:rPr>
              <w:t xml:space="preserve">[key] = [log(x+1) for x in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生成超额收益率的最大回撤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proofErr w:type="gramStart"/>
            <w:r w:rsidRPr="00264E6E">
              <w:rPr>
                <w:rFonts w:ascii="等线" w:eastAsia="等线" w:hAnsi="等线" w:cs="宋体"/>
                <w:color w:val="000000"/>
                <w:kern w:val="0"/>
                <w:szCs w:val="21"/>
              </w:rPr>
              <w:t>self.results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_max_drawdown</w:t>
            </w:r>
            <w:proofErr w:type="spellEnd"/>
            <w:r w:rsidRPr="00264E6E">
              <w:rPr>
                <w:rFonts w:ascii="等线" w:eastAsia="等线" w:hAnsi="等线" w:cs="宋体"/>
                <w:color w:val="000000"/>
                <w:kern w:val="0"/>
                <w:szCs w:val="21"/>
              </w:rPr>
              <w:t xml:space="preserve">[key] = </w:t>
            </w:r>
            <w:proofErr w:type="spellStart"/>
            <w:r w:rsidRPr="00264E6E">
              <w:rPr>
                <w:rFonts w:ascii="等线" w:eastAsia="等线" w:hAnsi="等线" w:cs="宋体"/>
                <w:color w:val="000000"/>
                <w:kern w:val="0"/>
                <w:szCs w:val="21"/>
              </w:rPr>
              <w:t>self.find_max_drawdown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self.excess_returns</w:t>
            </w:r>
            <w:proofErr w:type="spellEnd"/>
            <w:r w:rsidRPr="00264E6E">
              <w:rPr>
                <w:rFonts w:ascii="等线" w:eastAsia="等线" w:hAnsi="等线" w:cs="宋体"/>
                <w:color w:val="000000"/>
                <w:kern w:val="0"/>
                <w:szCs w:val="21"/>
              </w:rPr>
              <w:t>[key])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生成年化超额</w:t>
            </w:r>
            <w:proofErr w:type="gramEnd"/>
            <w:r w:rsidRPr="00264E6E">
              <w:rPr>
                <w:rFonts w:ascii="等线" w:eastAsia="等线" w:hAnsi="等线" w:cs="宋体"/>
                <w:color w:val="000000"/>
                <w:kern w:val="0"/>
                <w:szCs w:val="21"/>
              </w:rPr>
              <w:t>收益率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w:t>
            </w:r>
            <w:proofErr w:type="spellStart"/>
            <w:proofErr w:type="gramStart"/>
            <w:r w:rsidRPr="00264E6E">
              <w:rPr>
                <w:rFonts w:ascii="等线" w:eastAsia="等线" w:hAnsi="等线" w:cs="宋体"/>
                <w:color w:val="000000"/>
                <w:kern w:val="0"/>
                <w:szCs w:val="21"/>
              </w:rPr>
              <w:t>self.results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_annual_return</w:t>
            </w:r>
            <w:proofErr w:type="spellEnd"/>
            <w:r w:rsidRPr="00264E6E">
              <w:rPr>
                <w:rFonts w:ascii="等线" w:eastAsia="等线" w:hAnsi="等线" w:cs="宋体"/>
                <w:color w:val="000000"/>
                <w:kern w:val="0"/>
                <w:szCs w:val="21"/>
              </w:rPr>
              <w:t>[key] = (self.excess_returns[key][-1]+1)**(252./float(len(self.dates)))-1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把调参数据中的参数组合 df 与对应结果的 df 进行合并</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gramEnd"/>
            <w:r w:rsidRPr="00264E6E">
              <w:rPr>
                <w:rFonts w:ascii="等线" w:eastAsia="等线" w:hAnsi="等线" w:cs="宋体"/>
                <w:color w:val="000000"/>
                <w:kern w:val="0"/>
                <w:szCs w:val="21"/>
              </w:rPr>
              <w:t>_df</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pd.concat</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self.params_df</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pd.DataFrame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self.evaluations</w:t>
            </w:r>
            <w:proofErr w:type="spellEnd"/>
            <w:r w:rsidRPr="00264E6E">
              <w:rPr>
                <w:rFonts w:ascii="等线" w:eastAsia="等线" w:hAnsi="等线" w:cs="宋体"/>
                <w:color w:val="000000"/>
                <w:kern w:val="0"/>
                <w:szCs w:val="21"/>
              </w:rPr>
              <w:t>).T], axis=1)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gramEnd"/>
            <w:r w:rsidRPr="00264E6E">
              <w:rPr>
                <w:rFonts w:ascii="等线" w:eastAsia="等线" w:hAnsi="等线" w:cs="宋体"/>
                <w:color w:val="000000"/>
                <w:kern w:val="0"/>
                <w:szCs w:val="21"/>
              </w:rPr>
              <w:t>_df</w:t>
            </w:r>
            <w:proofErr w:type="spellEnd"/>
            <w:r w:rsidRPr="00264E6E">
              <w:rPr>
                <w:rFonts w:ascii="等线" w:eastAsia="等线" w:hAnsi="等线" w:cs="宋体"/>
                <w:color w:val="000000"/>
                <w:kern w:val="0"/>
                <w:szCs w:val="21"/>
              </w:rPr>
              <w:t xml:space="preserve"> = </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获取</w:t>
            </w:r>
            <w:proofErr w:type="gramStart"/>
            <w:r w:rsidRPr="00264E6E">
              <w:rPr>
                <w:rFonts w:ascii="等线" w:eastAsia="等线" w:hAnsi="等线" w:cs="宋体"/>
                <w:color w:val="000000"/>
                <w:kern w:val="0"/>
                <w:szCs w:val="21"/>
              </w:rPr>
              <w:t>最总分析</w:t>
            </w:r>
            <w:proofErr w:type="gramEnd"/>
            <w:r w:rsidRPr="00264E6E">
              <w:rPr>
                <w:rFonts w:ascii="等线" w:eastAsia="等线" w:hAnsi="等线" w:cs="宋体"/>
                <w:color w:val="000000"/>
                <w:kern w:val="0"/>
                <w:szCs w:val="21"/>
              </w:rPr>
              <w:t>数据，调用</w:t>
            </w:r>
            <w:proofErr w:type="gramStart"/>
            <w:r w:rsidRPr="00264E6E">
              <w:rPr>
                <w:rFonts w:ascii="等线" w:eastAsia="等线" w:hAnsi="等线" w:cs="宋体"/>
                <w:color w:val="000000"/>
                <w:kern w:val="0"/>
                <w:szCs w:val="21"/>
              </w:rPr>
              <w:t>排队回测函数</w:t>
            </w:r>
            <w:proofErr w:type="gramEnd"/>
            <w:r w:rsidRPr="00264E6E">
              <w:rPr>
                <w:rFonts w:ascii="等线" w:eastAsia="等线" w:hAnsi="等线" w:cs="宋体"/>
                <w:color w:val="000000"/>
                <w:kern w:val="0"/>
                <w:szCs w:val="21"/>
              </w:rPr>
              <w:t xml:space="preserve">和数据整理的函数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get_backtest_</w:t>
            </w:r>
            <w:proofErr w:type="gramStart"/>
            <w:r w:rsidRPr="00264E6E">
              <w:rPr>
                <w:rFonts w:ascii="等线" w:eastAsia="等线" w:hAnsi="等线" w:cs="宋体"/>
                <w:color w:val="000000"/>
                <w:kern w:val="0"/>
                <w:szCs w:val="21"/>
              </w:rPr>
              <w:t>data</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self,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 xml:space="preserve">=None,                         # </w:t>
            </w:r>
            <w:proofErr w:type="gramStart"/>
            <w:r w:rsidRPr="00264E6E">
              <w:rPr>
                <w:rFonts w:ascii="等线" w:eastAsia="等线" w:hAnsi="等线" w:cs="宋体"/>
                <w:color w:val="000000"/>
                <w:kern w:val="0"/>
                <w:szCs w:val="21"/>
              </w:rPr>
              <w:t>回测策略</w:t>
            </w:r>
            <w:proofErr w:type="gramEnd"/>
            <w:r w:rsidRPr="00264E6E">
              <w:rPr>
                <w:rFonts w:ascii="等线" w:eastAsia="等线" w:hAnsi="等线" w:cs="宋体"/>
                <w:color w:val="000000"/>
                <w:kern w:val="0"/>
                <w:szCs w:val="21"/>
              </w:rPr>
              <w:t>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benchmark_id</w:t>
            </w:r>
            <w:proofErr w:type="spellEnd"/>
            <w:r w:rsidRPr="00264E6E">
              <w:rPr>
                <w:rFonts w:ascii="等线" w:eastAsia="等线" w:hAnsi="等线" w:cs="宋体"/>
                <w:color w:val="000000"/>
                <w:kern w:val="0"/>
                <w:szCs w:val="21"/>
              </w:rPr>
              <w:t>=None,                         # 新</w:t>
            </w:r>
            <w:proofErr w:type="gramStart"/>
            <w:r w:rsidRPr="00264E6E">
              <w:rPr>
                <w:rFonts w:ascii="等线" w:eastAsia="等线" w:hAnsi="等线" w:cs="宋体"/>
                <w:color w:val="000000"/>
                <w:kern w:val="0"/>
                <w:szCs w:val="21"/>
              </w:rPr>
              <w:t>基准回测结果</w:t>
            </w:r>
            <w:proofErr w:type="gramEnd"/>
            <w:r w:rsidRPr="00264E6E">
              <w:rPr>
                <w:rFonts w:ascii="等线" w:eastAsia="等线" w:hAnsi="等线" w:cs="宋体"/>
                <w:color w:val="000000"/>
                <w:kern w:val="0"/>
                <w:szCs w:val="21"/>
              </w:rPr>
              <w:t>id</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file_name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results.pkl</w:t>
            </w:r>
            <w:proofErr w:type="spellEnd"/>
            <w:r w:rsidRPr="00264E6E">
              <w:rPr>
                <w:rFonts w:ascii="等线" w:eastAsia="等线" w:hAnsi="等线" w:cs="宋体"/>
                <w:color w:val="000000"/>
                <w:kern w:val="0"/>
                <w:szCs w:val="21"/>
              </w:rPr>
              <w:t>',                   # 保存结果的 pickle 文件名字</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running_max</w:t>
            </w:r>
            <w:proofErr w:type="spellEnd"/>
            <w:r w:rsidRPr="00264E6E">
              <w:rPr>
                <w:rFonts w:ascii="等线" w:eastAsia="等线" w:hAnsi="等线" w:cs="宋体"/>
                <w:color w:val="000000"/>
                <w:kern w:val="0"/>
                <w:szCs w:val="21"/>
              </w:rPr>
              <w:t>=10,                            # 最大同时</w:t>
            </w:r>
            <w:proofErr w:type="gramStart"/>
            <w:r w:rsidRPr="00264E6E">
              <w:rPr>
                <w:rFonts w:ascii="等线" w:eastAsia="等线" w:hAnsi="等线" w:cs="宋体"/>
                <w:color w:val="000000"/>
                <w:kern w:val="0"/>
                <w:szCs w:val="21"/>
              </w:rPr>
              <w:t>运行回测</w:t>
            </w:r>
            <w:proofErr w:type="gramEnd"/>
            <w:r w:rsidRPr="00264E6E">
              <w:rPr>
                <w:rFonts w:ascii="等线" w:eastAsia="等线" w:hAnsi="等线" w:cs="宋体"/>
                <w:color w:val="000000"/>
                <w:kern w:val="0"/>
                <w:szCs w:val="21"/>
              </w:rPr>
              <w:t>数量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 xml:space="preserve">='2009-04-12',                   # </w:t>
            </w:r>
            <w:proofErr w:type="gramStart"/>
            <w:r w:rsidRPr="00264E6E">
              <w:rPr>
                <w:rFonts w:ascii="等线" w:eastAsia="等线" w:hAnsi="等线" w:cs="宋体"/>
                <w:color w:val="000000"/>
                <w:kern w:val="0"/>
                <w:szCs w:val="21"/>
              </w:rPr>
              <w:t>回测开始</w:t>
            </w:r>
            <w:proofErr w:type="gramEnd"/>
            <w:r w:rsidRPr="00264E6E">
              <w:rPr>
                <w:rFonts w:ascii="等线" w:eastAsia="等线" w:hAnsi="等线" w:cs="宋体"/>
                <w:color w:val="000000"/>
                <w:kern w:val="0"/>
                <w:szCs w:val="21"/>
              </w:rPr>
              <w:t>时间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 xml:space="preserve">='2017-01-01',                     # </w:t>
            </w:r>
            <w:proofErr w:type="gramStart"/>
            <w:r w:rsidRPr="00264E6E">
              <w:rPr>
                <w:rFonts w:ascii="等线" w:eastAsia="等线" w:hAnsi="等线" w:cs="宋体"/>
                <w:color w:val="000000"/>
                <w:kern w:val="0"/>
                <w:szCs w:val="21"/>
              </w:rPr>
              <w:t>回测结束</w:t>
            </w:r>
            <w:proofErr w:type="gramEnd"/>
            <w:r w:rsidRPr="00264E6E">
              <w:rPr>
                <w:rFonts w:ascii="等线" w:eastAsia="等线" w:hAnsi="等线" w:cs="宋体"/>
                <w:color w:val="000000"/>
                <w:kern w:val="0"/>
                <w:szCs w:val="21"/>
              </w:rPr>
              <w:t>日期</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frequency='day',                           # </w:t>
            </w:r>
            <w:proofErr w:type="gramStart"/>
            <w:r w:rsidRPr="00264E6E">
              <w:rPr>
                <w:rFonts w:ascii="等线" w:eastAsia="等线" w:hAnsi="等线" w:cs="宋体"/>
                <w:color w:val="000000"/>
                <w:kern w:val="0"/>
                <w:szCs w:val="21"/>
              </w:rPr>
              <w:t>回测的</w:t>
            </w:r>
            <w:proofErr w:type="gramEnd"/>
            <w:r w:rsidRPr="00264E6E">
              <w:rPr>
                <w:rFonts w:ascii="等线" w:eastAsia="等线" w:hAnsi="等线" w:cs="宋体"/>
                <w:color w:val="000000"/>
                <w:kern w:val="0"/>
                <w:szCs w:val="21"/>
              </w:rPr>
              <w:t>运行频率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 xml:space="preserve">='100000000',                    # </w:t>
            </w:r>
            <w:proofErr w:type="gramStart"/>
            <w:r w:rsidRPr="00264E6E">
              <w:rPr>
                <w:rFonts w:ascii="等线" w:eastAsia="等线" w:hAnsi="等线" w:cs="宋体"/>
                <w:color w:val="000000"/>
                <w:kern w:val="0"/>
                <w:szCs w:val="21"/>
              </w:rPr>
              <w:t>回测初始</w:t>
            </w:r>
            <w:proofErr w:type="gramEnd"/>
            <w:r w:rsidRPr="00264E6E">
              <w:rPr>
                <w:rFonts w:ascii="等线" w:eastAsia="等线" w:hAnsi="等线" w:cs="宋体"/>
                <w:color w:val="000000"/>
                <w:kern w:val="0"/>
                <w:szCs w:val="21"/>
              </w:rPr>
              <w:t>持仓资金</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param_names</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回测需要</w:t>
            </w:r>
            <w:proofErr w:type="gramEnd"/>
            <w:r w:rsidRPr="00264E6E">
              <w:rPr>
                <w:rFonts w:ascii="等线" w:eastAsia="等线" w:hAnsi="等线" w:cs="宋体"/>
                <w:color w:val="000000"/>
                <w:kern w:val="0"/>
                <w:szCs w:val="21"/>
              </w:rPr>
              <w:t>测试的变量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                            # 对应每个变量的备选参数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调运</w:t>
            </w:r>
            <w:proofErr w:type="gramStart"/>
            <w:r w:rsidRPr="00264E6E">
              <w:rPr>
                <w:rFonts w:ascii="等线" w:eastAsia="等线" w:hAnsi="等线" w:cs="宋体"/>
                <w:color w:val="000000"/>
                <w:kern w:val="0"/>
                <w:szCs w:val="21"/>
              </w:rPr>
              <w:t>排队回测函数</w:t>
            </w:r>
            <w:proofErr w:type="gramEnd"/>
            <w:r w:rsidRPr="00264E6E">
              <w:rPr>
                <w:rFonts w:ascii="等线" w:eastAsia="等线" w:hAnsi="等线" w:cs="宋体"/>
                <w:color w:val="000000"/>
                <w:kern w:val="0"/>
                <w:szCs w:val="21"/>
              </w:rPr>
              <w:t>，传递对应参数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self.run_</w:t>
            </w:r>
            <w:proofErr w:type="gramStart"/>
            <w:r w:rsidRPr="00264E6E">
              <w:rPr>
                <w:rFonts w:ascii="等线" w:eastAsia="等线" w:hAnsi="等线" w:cs="宋体"/>
                <w:color w:val="000000"/>
                <w:kern w:val="0"/>
                <w:szCs w:val="21"/>
              </w:rPr>
              <w:t>backtest</w:t>
            </w:r>
            <w:proofErr w:type="spellEnd"/>
            <w:r w:rsidRPr="00264E6E">
              <w:rPr>
                <w:rFonts w:ascii="等线" w:eastAsia="等线" w:hAnsi="等线" w:cs="宋体"/>
                <w:color w:val="000000"/>
                <w:kern w:val="0"/>
                <w:szCs w:val="21"/>
              </w:rPr>
              <w:t>(</w:t>
            </w:r>
            <w:proofErr w:type="spellStart"/>
            <w:proofErr w:type="gramEnd"/>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algorithm_id</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running_max</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running_max</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frequency=frequency,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param_names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param_names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param_values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回测结果</w:t>
            </w:r>
            <w:proofErr w:type="gramEnd"/>
            <w:r w:rsidRPr="00264E6E">
              <w:rPr>
                <w:rFonts w:ascii="等线" w:eastAsia="等线" w:hAnsi="等线" w:cs="宋体"/>
                <w:color w:val="000000"/>
                <w:kern w:val="0"/>
                <w:szCs w:val="21"/>
              </w:rPr>
              <w:t>指标中加入 log 收益率和超额收益率等指标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self.organize</w:t>
            </w:r>
            <w:proofErr w:type="gramEnd"/>
            <w:r w:rsidRPr="00264E6E">
              <w:rPr>
                <w:rFonts w:ascii="等线" w:eastAsia="等线" w:hAnsi="等线" w:cs="宋体"/>
                <w:color w:val="000000"/>
                <w:kern w:val="0"/>
                <w:szCs w:val="21"/>
              </w:rPr>
              <w:t>_backtest_results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benchmark_id</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 </w:t>
            </w:r>
            <w:proofErr w:type="spellStart"/>
            <w:r w:rsidRPr="00264E6E">
              <w:rPr>
                <w:rFonts w:ascii="等线" w:eastAsia="等线" w:hAnsi="等线" w:cs="宋体"/>
                <w:color w:val="000000"/>
                <w:kern w:val="0"/>
                <w:szCs w:val="21"/>
              </w:rPr>
              <w:t>dict</w:t>
            </w:r>
            <w:proofErr w:type="spellEnd"/>
            <w:r w:rsidRPr="00264E6E">
              <w:rPr>
                <w:rFonts w:ascii="等线" w:eastAsia="等线" w:hAnsi="等线" w:cs="宋体"/>
                <w:color w:val="000000"/>
                <w:kern w:val="0"/>
                <w:szCs w:val="21"/>
              </w:rPr>
              <w:t xml:space="preserve"> 保存所有结果。</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results = {'returns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'excess_returns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.excess_returns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'log_returns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self.log</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'log_excess_returns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self.log</w:t>
            </w:r>
            <w:proofErr w:type="gramEnd"/>
            <w:r w:rsidRPr="00264E6E">
              <w:rPr>
                <w:rFonts w:ascii="等线" w:eastAsia="等线" w:hAnsi="等线" w:cs="宋体"/>
                <w:color w:val="000000"/>
                <w:kern w:val="0"/>
                <w:szCs w:val="21"/>
              </w:rPr>
              <w:t>_excess_returns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'dates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.dates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'benchmark_returns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.benchmark_returns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'evaluations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.evaluations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'params_df</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.params_df</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'backtest_ids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.backtest_ids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'excess_max_drawdown</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.excess_max_drawdown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'excess_annual_return</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.excess_annual_return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'evaluations_df</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w:t>
            </w:r>
            <w:proofErr w:type="gramEnd"/>
            <w:r w:rsidRPr="00264E6E">
              <w:rPr>
                <w:rFonts w:ascii="等线" w:eastAsia="等线" w:hAnsi="等线" w:cs="宋体"/>
                <w:color w:val="000000"/>
                <w:kern w:val="0"/>
                <w:szCs w:val="21"/>
              </w:rPr>
              <w:t>.evaluations_df</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保存 pickle 文件</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pickle_file</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open(</w:t>
            </w:r>
            <w:proofErr w:type="spellStart"/>
            <w:proofErr w:type="gramEnd"/>
            <w:r w:rsidRPr="00264E6E">
              <w:rPr>
                <w:rFonts w:ascii="等线" w:eastAsia="等线" w:hAnsi="等线" w:cs="宋体"/>
                <w:color w:val="000000"/>
                <w:kern w:val="0"/>
                <w:szCs w:val="21"/>
              </w:rPr>
              <w:t>file_name</w:t>
            </w:r>
            <w:proofErr w:type="spellEnd"/>
            <w:r w:rsidRPr="00264E6E">
              <w:rPr>
                <w:rFonts w:ascii="等线" w:eastAsia="等线" w:hAnsi="等线" w:cs="宋体"/>
                <w:color w:val="000000"/>
                <w:kern w:val="0"/>
                <w:szCs w:val="21"/>
              </w:rPr>
              <w:t>, '</w:t>
            </w:r>
            <w:proofErr w:type="spellStart"/>
            <w:r w:rsidRPr="00264E6E">
              <w:rPr>
                <w:rFonts w:ascii="等线" w:eastAsia="等线" w:hAnsi="等线" w:cs="宋体"/>
                <w:color w:val="000000"/>
                <w:kern w:val="0"/>
                <w:szCs w:val="21"/>
              </w:rPr>
              <w:t>wb</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pickle.dump</w:t>
            </w:r>
            <w:proofErr w:type="spellEnd"/>
            <w:proofErr w:type="gramEnd"/>
            <w:r w:rsidRPr="00264E6E">
              <w:rPr>
                <w:rFonts w:ascii="等线" w:eastAsia="等线" w:hAnsi="等线" w:cs="宋体"/>
                <w:color w:val="000000"/>
                <w:kern w:val="0"/>
                <w:szCs w:val="21"/>
              </w:rPr>
              <w:t xml:space="preserve">(results, </w:t>
            </w:r>
            <w:proofErr w:type="spellStart"/>
            <w:r w:rsidRPr="00264E6E">
              <w:rPr>
                <w:rFonts w:ascii="等线" w:eastAsia="等线" w:hAnsi="等线" w:cs="宋体"/>
                <w:color w:val="000000"/>
                <w:kern w:val="0"/>
                <w:szCs w:val="21"/>
              </w:rPr>
              <w:t>pickle_file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pickle_</w:t>
            </w:r>
            <w:proofErr w:type="gramStart"/>
            <w:r w:rsidRPr="00264E6E">
              <w:rPr>
                <w:rFonts w:ascii="等线" w:eastAsia="等线" w:hAnsi="等线" w:cs="宋体"/>
                <w:color w:val="000000"/>
                <w:kern w:val="0"/>
                <w:szCs w:val="21"/>
              </w:rPr>
              <w:t>file.close</w:t>
            </w:r>
            <w:proofErr w:type="spellEnd"/>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读取保存的 pickle 文件，赋予类中的对象名对应的保存内容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read_backtest_</w:t>
            </w:r>
            <w:proofErr w:type="gramStart"/>
            <w:r w:rsidRPr="00264E6E">
              <w:rPr>
                <w:rFonts w:ascii="等线" w:eastAsia="等线" w:hAnsi="等线" w:cs="宋体"/>
                <w:color w:val="000000"/>
                <w:kern w:val="0"/>
                <w:szCs w:val="21"/>
              </w:rPr>
              <w:t>data</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file_name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results.pkl</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r w:rsidRPr="00264E6E">
              <w:rPr>
                <w:rFonts w:ascii="等线" w:eastAsia="等线" w:hAnsi="等线" w:cs="宋体"/>
                <w:color w:val="000000"/>
                <w:kern w:val="0"/>
                <w:szCs w:val="21"/>
              </w:rPr>
              <w:t>pickle_file</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open(</w:t>
            </w:r>
            <w:proofErr w:type="spellStart"/>
            <w:proofErr w:type="gramEnd"/>
            <w:r w:rsidRPr="00264E6E">
              <w:rPr>
                <w:rFonts w:ascii="等线" w:eastAsia="等线" w:hAnsi="等线" w:cs="宋体"/>
                <w:color w:val="000000"/>
                <w:kern w:val="0"/>
                <w:szCs w:val="21"/>
              </w:rPr>
              <w:t>file_name</w:t>
            </w:r>
            <w:proofErr w:type="spellEnd"/>
            <w:r w:rsidRPr="00264E6E">
              <w:rPr>
                <w:rFonts w:ascii="等线" w:eastAsia="等线" w:hAnsi="等线" w:cs="宋体"/>
                <w:color w:val="000000"/>
                <w:kern w:val="0"/>
                <w:szCs w:val="21"/>
              </w:rPr>
              <w:t>, '</w:t>
            </w:r>
            <w:proofErr w:type="spellStart"/>
            <w:r w:rsidRPr="00264E6E">
              <w:rPr>
                <w:rFonts w:ascii="等线" w:eastAsia="等线" w:hAnsi="等线" w:cs="宋体"/>
                <w:color w:val="000000"/>
                <w:kern w:val="0"/>
                <w:szCs w:val="21"/>
              </w:rPr>
              <w:t>rb</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results = </w:t>
            </w:r>
            <w:proofErr w:type="spellStart"/>
            <w:proofErr w:type="gramStart"/>
            <w:r w:rsidRPr="00264E6E">
              <w:rPr>
                <w:rFonts w:ascii="等线" w:eastAsia="等线" w:hAnsi="等线" w:cs="宋体"/>
                <w:color w:val="000000"/>
                <w:kern w:val="0"/>
                <w:szCs w:val="21"/>
              </w:rPr>
              <w:t>pickle.load</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pickle_file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self.returns</w:t>
            </w:r>
            <w:proofErr w:type="spellEnd"/>
            <w:proofErr w:type="gramEnd"/>
            <w:r w:rsidRPr="00264E6E">
              <w:rPr>
                <w:rFonts w:ascii="等线" w:eastAsia="等线" w:hAnsi="等线" w:cs="宋体"/>
                <w:color w:val="000000"/>
                <w:kern w:val="0"/>
                <w:szCs w:val="21"/>
              </w:rPr>
              <w:t xml:space="preserve"> = results['returns']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excess_returns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self.log_returns</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log_returns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self.log_excess_returns</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log_excess_returns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self.dates</w:t>
            </w:r>
            <w:proofErr w:type="spellEnd"/>
            <w:proofErr w:type="gramEnd"/>
            <w:r w:rsidRPr="00264E6E">
              <w:rPr>
                <w:rFonts w:ascii="等线" w:eastAsia="等线" w:hAnsi="等线" w:cs="宋体"/>
                <w:color w:val="000000"/>
                <w:kern w:val="0"/>
                <w:szCs w:val="21"/>
              </w:rPr>
              <w:t xml:space="preserve"> = results['dates']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self.benchmark</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benchmark_returns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 xml:space="preserve"> = results['evaluations']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self.params</w:t>
            </w:r>
            <w:proofErr w:type="gramEnd"/>
            <w:r w:rsidRPr="00264E6E">
              <w:rPr>
                <w:rFonts w:ascii="等线" w:eastAsia="等线" w:hAnsi="等线" w:cs="宋体"/>
                <w:color w:val="000000"/>
                <w:kern w:val="0"/>
                <w:szCs w:val="21"/>
              </w:rPr>
              <w:t>_df</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params_df</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self.backtest</w:t>
            </w:r>
            <w:proofErr w:type="gramEnd"/>
            <w:r w:rsidRPr="00264E6E">
              <w:rPr>
                <w:rFonts w:ascii="等线" w:eastAsia="等线" w:hAnsi="等线" w:cs="宋体"/>
                <w:color w:val="000000"/>
                <w:kern w:val="0"/>
                <w:szCs w:val="21"/>
              </w:rPr>
              <w:t>_ids</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backtest_ids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_max_drawdown</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excess_max_drawdown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_annual_return</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excess_annual_return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gramEnd"/>
            <w:r w:rsidRPr="00264E6E">
              <w:rPr>
                <w:rFonts w:ascii="等线" w:eastAsia="等线" w:hAnsi="等线" w:cs="宋体"/>
                <w:color w:val="000000"/>
                <w:kern w:val="0"/>
                <w:szCs w:val="21"/>
              </w:rPr>
              <w:t>_df</w:t>
            </w:r>
            <w:proofErr w:type="spellEnd"/>
            <w:r w:rsidRPr="00264E6E">
              <w:rPr>
                <w:rFonts w:ascii="等线" w:eastAsia="等线" w:hAnsi="等线" w:cs="宋体"/>
                <w:color w:val="000000"/>
                <w:kern w:val="0"/>
                <w:szCs w:val="21"/>
              </w:rPr>
              <w:t xml:space="preserve"> = results['</w:t>
            </w:r>
            <w:proofErr w:type="spellStart"/>
            <w:r w:rsidRPr="00264E6E">
              <w:rPr>
                <w:rFonts w:ascii="等线" w:eastAsia="等线" w:hAnsi="等线" w:cs="宋体"/>
                <w:color w:val="000000"/>
                <w:kern w:val="0"/>
                <w:szCs w:val="21"/>
              </w:rPr>
              <w:t>evaluations_df</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回报率折线图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plot_returns</w:t>
            </w:r>
            <w:proofErr w:type="spellEnd"/>
            <w:r w:rsidRPr="00264E6E">
              <w:rPr>
                <w:rFonts w:ascii="等线" w:eastAsia="等线" w:hAnsi="等线" w:cs="宋体"/>
                <w:color w:val="000000"/>
                <w:kern w:val="0"/>
                <w:szCs w:val="21"/>
              </w:rPr>
              <w:t>(self):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通过</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参数可以指定绘图对象的宽度和高度，单位为英寸；</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=(20,8))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作图</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k = sorted(</w:t>
            </w:r>
            <w:proofErr w:type="spellStart"/>
            <w:proofErr w:type="gramStart"/>
            <w:r w:rsidRPr="00264E6E">
              <w:rPr>
                <w:rFonts w:ascii="等线" w:eastAsia="等线" w:hAnsi="等线" w:cs="宋体"/>
                <w:color w:val="000000"/>
                <w:kern w:val="0"/>
                <w:szCs w:val="21"/>
              </w:rPr>
              <w:t>self.returns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k:</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 xml:space="preserve">[key])), </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[key], label=key)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设定benchmark曲线并标记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label='benchmark', c='k',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ticks = [int(x) for x in </w:t>
            </w:r>
            <w:proofErr w:type="spellStart"/>
            <w:proofErr w:type="gramStart"/>
            <w:r w:rsidRPr="00264E6E">
              <w:rPr>
                <w:rFonts w:ascii="等线" w:eastAsia="等线" w:hAnsi="等线" w:cs="宋体"/>
                <w:color w:val="000000"/>
                <w:kern w:val="0"/>
                <w:szCs w:val="21"/>
              </w:rPr>
              <w:t>np.linspace</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)-1, 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(ticks, [</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 xml:space="preserve">(loc = 2,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 xml:space="preserve"> = 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ax.set_ylabel</w:t>
            </w:r>
            <w:proofErr w:type="spellEnd"/>
            <w:r w:rsidRPr="00264E6E">
              <w:rPr>
                <w:rFonts w:ascii="等线" w:eastAsia="等线" w:hAnsi="等线" w:cs="宋体"/>
                <w:color w:val="000000"/>
                <w:kern w:val="0"/>
                <w:szCs w:val="21"/>
              </w:rPr>
              <w:t>('returns</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fontsize</w:t>
            </w:r>
            <w:proofErr w:type="spellEnd"/>
            <w:proofErr w:type="gram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ax.set_yticklabels</w:t>
            </w:r>
            <w:proofErr w:type="spellEnd"/>
            <w:r w:rsidRPr="00264E6E">
              <w:rPr>
                <w:rFonts w:ascii="等线" w:eastAsia="等线" w:hAnsi="等线" w:cs="宋体"/>
                <w:color w:val="000000"/>
                <w:kern w:val="0"/>
                <w:szCs w:val="21"/>
              </w:rPr>
              <w:t>([str(round(x*100,0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 'for x in </w:t>
            </w:r>
            <w:proofErr w:type="spellStart"/>
            <w:r w:rsidRPr="00264E6E">
              <w:rPr>
                <w:rFonts w:ascii="等线" w:eastAsia="等线" w:hAnsi="等线" w:cs="宋体"/>
                <w:color w:val="000000"/>
                <w:kern w:val="0"/>
                <w:szCs w:val="21"/>
              </w:rPr>
              <w:t>ax.get_yticks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with different parameters",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plt.savefig</w:t>
            </w:r>
            <w:proofErr w:type="spellEnd"/>
            <w:r w:rsidRPr="00264E6E">
              <w:rPr>
                <w:rFonts w:ascii="等线" w:eastAsia="等线" w:hAnsi="等线" w:cs="宋体"/>
                <w:color w:val="000000"/>
                <w:kern w:val="0"/>
                <w:szCs w:val="21"/>
              </w:rPr>
              <w:t>("C:/Users/dsquant06/Desktop/test/"+f+"/回报率折现图.pdf")</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超额收益率图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def </w:t>
            </w:r>
            <w:proofErr w:type="spellStart"/>
            <w:r w:rsidRPr="00264E6E">
              <w:rPr>
                <w:rFonts w:ascii="等线" w:eastAsia="等线" w:hAnsi="等线" w:cs="宋体"/>
                <w:color w:val="000000"/>
                <w:kern w:val="0"/>
                <w:szCs w:val="21"/>
              </w:rPr>
              <w:t>plot_excess_returns</w:t>
            </w:r>
            <w:proofErr w:type="spellEnd"/>
            <w:r w:rsidRPr="00264E6E">
              <w:rPr>
                <w:rFonts w:ascii="等线" w:eastAsia="等线" w:hAnsi="等线" w:cs="宋体"/>
                <w:color w:val="000000"/>
                <w:kern w:val="0"/>
                <w:szCs w:val="21"/>
              </w:rPr>
              <w:t>(self):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通过</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参数可以指定绘图对象的宽度和高度，单位为英寸；</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=(20,8))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作图</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k = sorted(</w:t>
            </w:r>
            <w:proofErr w:type="spellStart"/>
            <w:proofErr w:type="gramStart"/>
            <w:r w:rsidRPr="00264E6E">
              <w:rPr>
                <w:rFonts w:ascii="等线" w:eastAsia="等线" w:hAnsi="等线" w:cs="宋体"/>
                <w:color w:val="000000"/>
                <w:kern w:val="0"/>
                <w:szCs w:val="21"/>
              </w:rPr>
              <w:t>self.returns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k:</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self.excess_returns</w:t>
            </w:r>
            <w:proofErr w:type="spellEnd"/>
            <w:r w:rsidRPr="00264E6E">
              <w:rPr>
                <w:rFonts w:ascii="等线" w:eastAsia="等线" w:hAnsi="等线" w:cs="宋体"/>
                <w:color w:val="000000"/>
                <w:kern w:val="0"/>
                <w:szCs w:val="21"/>
              </w:rPr>
              <w:t xml:space="preserve">[key])), </w:t>
            </w:r>
            <w:proofErr w:type="spellStart"/>
            <w:r w:rsidRPr="00264E6E">
              <w:rPr>
                <w:rFonts w:ascii="等线" w:eastAsia="等线" w:hAnsi="等线" w:cs="宋体"/>
                <w:color w:val="000000"/>
                <w:kern w:val="0"/>
                <w:szCs w:val="21"/>
              </w:rPr>
              <w:t>self.excess_returns</w:t>
            </w:r>
            <w:proofErr w:type="spellEnd"/>
            <w:r w:rsidRPr="00264E6E">
              <w:rPr>
                <w:rFonts w:ascii="等线" w:eastAsia="等线" w:hAnsi="等线" w:cs="宋体"/>
                <w:color w:val="000000"/>
                <w:kern w:val="0"/>
                <w:szCs w:val="21"/>
              </w:rPr>
              <w:t>[key], label=key)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设定benchmark曲线并标记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[0]*</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label='benchmark', c='k',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ticks = [int(x) for x in </w:t>
            </w:r>
            <w:proofErr w:type="spellStart"/>
            <w:proofErr w:type="gramStart"/>
            <w:r w:rsidRPr="00264E6E">
              <w:rPr>
                <w:rFonts w:ascii="等线" w:eastAsia="等线" w:hAnsi="等线" w:cs="宋体"/>
                <w:color w:val="000000"/>
                <w:kern w:val="0"/>
                <w:szCs w:val="21"/>
              </w:rPr>
              <w:t>np.linspace</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)-1, 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(ticks, [</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 xml:space="preserve">(loc = 2,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 xml:space="preserve"> = 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ylabel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'excess returns',</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ax.set_yticklabels</w:t>
            </w:r>
            <w:proofErr w:type="spellEnd"/>
            <w:r w:rsidRPr="00264E6E">
              <w:rPr>
                <w:rFonts w:ascii="等线" w:eastAsia="等线" w:hAnsi="等线" w:cs="宋体"/>
                <w:color w:val="000000"/>
                <w:kern w:val="0"/>
                <w:szCs w:val="21"/>
              </w:rPr>
              <w:t>([str(round(x*100,0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 'for x in </w:t>
            </w:r>
            <w:proofErr w:type="spellStart"/>
            <w:r w:rsidRPr="00264E6E">
              <w:rPr>
                <w:rFonts w:ascii="等线" w:eastAsia="等线" w:hAnsi="等线" w:cs="宋体"/>
                <w:color w:val="000000"/>
                <w:kern w:val="0"/>
                <w:szCs w:val="21"/>
              </w:rPr>
              <w:t>ax.get_yticks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with different parameters",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self.excess_returns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plt.savefig</w:t>
            </w:r>
            <w:proofErr w:type="spellEnd"/>
            <w:r w:rsidRPr="00264E6E">
              <w:rPr>
                <w:rFonts w:ascii="等线" w:eastAsia="等线" w:hAnsi="等线" w:cs="宋体"/>
                <w:color w:val="000000"/>
                <w:kern w:val="0"/>
                <w:szCs w:val="21"/>
              </w:rPr>
              <w:t>("C:/Users/dsquant06/Desktop/test/"+f+"/超额收益率图.pdf")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多空组合折线图（long第一组，short最后一组）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指标计算方法见 https://www.joinquant.com/help/api/help?name=api#%E9%A3%8E%E9%99%A9%E6%8C%87%E6%A0%87</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plot_long_short_portfolio_returns</w:t>
            </w:r>
            <w:proofErr w:type="spellEnd"/>
            <w:r w:rsidRPr="00264E6E">
              <w:rPr>
                <w:rFonts w:ascii="等线" w:eastAsia="等线" w:hAnsi="等线" w:cs="宋体"/>
                <w:color w:val="000000"/>
                <w:kern w:val="0"/>
                <w:szCs w:val="21"/>
              </w:rPr>
              <w:t>(self):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#显示所有列</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pd.set_</w:t>
            </w:r>
            <w:proofErr w:type="gramStart"/>
            <w:r w:rsidRPr="00264E6E">
              <w:rPr>
                <w:rFonts w:ascii="等线" w:eastAsia="等线" w:hAnsi="等线" w:cs="宋体"/>
                <w:color w:val="000000"/>
                <w:kern w:val="0"/>
                <w:szCs w:val="21"/>
              </w:rPr>
              <w:t>option</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display.max_columns</w:t>
            </w:r>
            <w:proofErr w:type="spellEnd"/>
            <w:r w:rsidRPr="00264E6E">
              <w:rPr>
                <w:rFonts w:ascii="等线" w:eastAsia="等线" w:hAnsi="等线" w:cs="宋体"/>
                <w:color w:val="000000"/>
                <w:kern w:val="0"/>
                <w:szCs w:val="21"/>
              </w:rPr>
              <w:t>', None)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#显示所有行</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pd.set_</w:t>
            </w:r>
            <w:proofErr w:type="gramStart"/>
            <w:r w:rsidRPr="00264E6E">
              <w:rPr>
                <w:rFonts w:ascii="等线" w:eastAsia="等线" w:hAnsi="等线" w:cs="宋体"/>
                <w:color w:val="000000"/>
                <w:kern w:val="0"/>
                <w:szCs w:val="21"/>
              </w:rPr>
              <w:t>option</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display.max_rows</w:t>
            </w:r>
            <w:proofErr w:type="spellEnd"/>
            <w:r w:rsidRPr="00264E6E">
              <w:rPr>
                <w:rFonts w:ascii="等线" w:eastAsia="等线" w:hAnsi="等线" w:cs="宋体"/>
                <w:color w:val="000000"/>
                <w:kern w:val="0"/>
                <w:szCs w:val="21"/>
              </w:rPr>
              <w:t>', None)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通过</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参数可以指定绘图对象的宽度和高度，单位为英寸；</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=(20,8))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trading_days</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self.evaluations</w:t>
            </w:r>
            <w:proofErr w:type="gramEnd"/>
            <w:r w:rsidRPr="00264E6E">
              <w:rPr>
                <w:rFonts w:ascii="等线" w:eastAsia="等线" w:hAnsi="等线" w:cs="宋体"/>
                <w:color w:val="000000"/>
                <w:kern w:val="0"/>
                <w:szCs w:val="21"/>
              </w:rPr>
              <w:t>_df</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trading_days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作图</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k = [</w:t>
            </w:r>
            <w:proofErr w:type="gramStart"/>
            <w:r w:rsidRPr="00264E6E">
              <w:rPr>
                <w:rFonts w:ascii="等线" w:eastAsia="等线" w:hAnsi="等线" w:cs="宋体"/>
                <w:color w:val="000000"/>
                <w:kern w:val="0"/>
                <w:szCs w:val="21"/>
              </w:rPr>
              <w:t>0,len</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self.returns.keys</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for key in k:</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 xml:space="preserve">[key])), </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[key], label=key)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first_group_cumulative_return</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self.returns</w:t>
            </w:r>
            <w:proofErr w:type="spellEnd"/>
            <w:proofErr w:type="gramEnd"/>
            <w:r w:rsidRPr="00264E6E">
              <w:rPr>
                <w:rFonts w:ascii="等线" w:eastAsia="等线" w:hAnsi="等线" w:cs="宋体"/>
                <w:color w:val="000000"/>
                <w:kern w:val="0"/>
                <w:szCs w:val="21"/>
              </w:rPr>
              <w:t>[0].copy()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last_group_cumulative_return</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self.returns</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self.returns.keys</w:t>
            </w:r>
            <w:proofErr w:type="spellEnd"/>
            <w:r w:rsidRPr="00264E6E">
              <w:rPr>
                <w:rFonts w:ascii="等线" w:eastAsia="等线" w:hAnsi="等线" w:cs="宋体"/>
                <w:color w:val="000000"/>
                <w:kern w:val="0"/>
                <w:szCs w:val="21"/>
              </w:rPr>
              <w:t>())-1].copy()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first_group_net_value</w:t>
            </w:r>
            <w:proofErr w:type="spellEnd"/>
            <w:r w:rsidRPr="00264E6E">
              <w:rPr>
                <w:rFonts w:ascii="等线" w:eastAsia="等线" w:hAnsi="等线" w:cs="宋体"/>
                <w:color w:val="000000"/>
                <w:kern w:val="0"/>
                <w:szCs w:val="21"/>
              </w:rPr>
              <w:t xml:space="preserve"> = [x+1 for x in </w:t>
            </w:r>
            <w:proofErr w:type="spellStart"/>
            <w:r w:rsidRPr="00264E6E">
              <w:rPr>
                <w:rFonts w:ascii="等线" w:eastAsia="等线" w:hAnsi="等线" w:cs="宋体"/>
                <w:color w:val="000000"/>
                <w:kern w:val="0"/>
                <w:szCs w:val="21"/>
              </w:rPr>
              <w:t>first_group_cumulative_return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last_group_net_value</w:t>
            </w:r>
            <w:proofErr w:type="spellEnd"/>
            <w:r w:rsidRPr="00264E6E">
              <w:rPr>
                <w:rFonts w:ascii="等线" w:eastAsia="等线" w:hAnsi="等线" w:cs="宋体"/>
                <w:color w:val="000000"/>
                <w:kern w:val="0"/>
                <w:szCs w:val="21"/>
              </w:rPr>
              <w:t xml:space="preserve"> = [x+1 for x in </w:t>
            </w:r>
            <w:proofErr w:type="spellStart"/>
            <w:r w:rsidRPr="00264E6E">
              <w:rPr>
                <w:rFonts w:ascii="等线" w:eastAsia="等线" w:hAnsi="等线" w:cs="宋体"/>
                <w:color w:val="000000"/>
                <w:kern w:val="0"/>
                <w:szCs w:val="21"/>
              </w:rPr>
              <w:t>last_group_cumulative_return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#计算每日涨跌幅</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first_group_daily_return</w:t>
            </w:r>
            <w:proofErr w:type="spellEnd"/>
            <w:r w:rsidRPr="00264E6E">
              <w:rPr>
                <w:rFonts w:ascii="等线" w:eastAsia="等线" w:hAnsi="等线" w:cs="宋体"/>
                <w:color w:val="000000"/>
                <w:kern w:val="0"/>
                <w:szCs w:val="21"/>
              </w:rPr>
              <w:t xml:space="preserve"> = [(first_group_net_value[i+1]-first_group_net_value[i])/first_group_net_value[i]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first_group_net_value</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last_group_daily_return</w:t>
            </w:r>
            <w:proofErr w:type="spellEnd"/>
            <w:r w:rsidRPr="00264E6E">
              <w:rPr>
                <w:rFonts w:ascii="等线" w:eastAsia="等线" w:hAnsi="等线" w:cs="宋体"/>
                <w:color w:val="000000"/>
                <w:kern w:val="0"/>
                <w:szCs w:val="21"/>
              </w:rPr>
              <w:t xml:space="preserve"> = [(last_group_net_value[i+1]-last_group_net_value[i])/last_group_net_value[i]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last_group_net_value</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portfolio_daily_return</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first_group_daily_return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last_group_daily_return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first_group_daily_return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portfolio_daily_return</w:t>
            </w:r>
            <w:proofErr w:type="spellEnd"/>
            <w:r w:rsidRPr="00264E6E">
              <w:rPr>
                <w:rFonts w:ascii="等线" w:eastAsia="等线" w:hAnsi="等线" w:cs="宋体"/>
                <w:color w:val="000000"/>
                <w:kern w:val="0"/>
                <w:szCs w:val="21"/>
              </w:rPr>
              <w:t>为输出的结果，得到的为每日的回报率，计算方法为每日的（return+1）相乘最后减一</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#计算累计涨跌幅</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portfolio_cumulative_return</w:t>
            </w:r>
            <w:proofErr w:type="spellEnd"/>
            <w:r w:rsidRPr="00264E6E">
              <w:rPr>
                <w:rFonts w:ascii="等线" w:eastAsia="等线" w:hAnsi="等线" w:cs="宋体"/>
                <w:color w:val="000000"/>
                <w:kern w:val="0"/>
                <w:szCs w:val="21"/>
              </w:rPr>
              <w:t xml:space="preserve"> = [0]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 xml:space="preserve"> = [1]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 xml:space="preserve"> = 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first_group_net_value</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 xml:space="preserve"> * (1+first_group_daily_return[</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last_group_daily_return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pf_net_</w:t>
            </w:r>
            <w:proofErr w:type="gramStart"/>
            <w:r w:rsidRPr="00264E6E">
              <w:rPr>
                <w:rFonts w:ascii="等线" w:eastAsia="等线" w:hAnsi="等线" w:cs="宋体"/>
                <w:color w:val="000000"/>
                <w:kern w:val="0"/>
                <w:szCs w:val="21"/>
              </w:rPr>
              <w:t>value.append</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portfolio_cumulative_</w:t>
            </w:r>
            <w:proofErr w:type="gramStart"/>
            <w:r w:rsidRPr="00264E6E">
              <w:rPr>
                <w:rFonts w:ascii="等线" w:eastAsia="等线" w:hAnsi="等线" w:cs="宋体"/>
                <w:color w:val="000000"/>
                <w:kern w:val="0"/>
                <w:szCs w:val="21"/>
              </w:rPr>
              <w:t>return.append</w:t>
            </w:r>
            <w:proofErr w:type="spellEnd"/>
            <w:proofErr w:type="gramEnd"/>
            <w:r w:rsidRPr="00264E6E">
              <w:rPr>
                <w:rFonts w:ascii="等线" w:eastAsia="等线" w:hAnsi="等线" w:cs="宋体"/>
                <w:color w:val="000000"/>
                <w:kern w:val="0"/>
                <w:szCs w:val="21"/>
              </w:rPr>
              <w:t>(net_value-1)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 xml:space="preserve">[k[0]])), </w:t>
            </w:r>
            <w:proofErr w:type="spellStart"/>
            <w:r w:rsidRPr="00264E6E">
              <w:rPr>
                <w:rFonts w:ascii="等线" w:eastAsia="等线" w:hAnsi="等线" w:cs="宋体"/>
                <w:color w:val="000000"/>
                <w:kern w:val="0"/>
                <w:szCs w:val="21"/>
              </w:rPr>
              <w:t>portfolio_cumulative_return</w:t>
            </w:r>
            <w:proofErr w:type="spellEnd"/>
            <w:r w:rsidRPr="00264E6E">
              <w:rPr>
                <w:rFonts w:ascii="等线" w:eastAsia="等线" w:hAnsi="等线" w:cs="宋体"/>
                <w:color w:val="000000"/>
                <w:kern w:val="0"/>
                <w:szCs w:val="21"/>
              </w:rPr>
              <w:t>, label='portfolio')</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计算benchmark的每日收益</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bm_cumulative_return</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self.benchmark</w:t>
            </w:r>
            <w:proofErr w:type="gramEnd"/>
            <w:r w:rsidRPr="00264E6E">
              <w:rPr>
                <w:rFonts w:ascii="等线" w:eastAsia="等线" w:hAnsi="等线" w:cs="宋体"/>
                <w:color w:val="000000"/>
                <w:kern w:val="0"/>
                <w:szCs w:val="21"/>
              </w:rPr>
              <w:t>_returns.copy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bm_net_value</w:t>
            </w:r>
            <w:proofErr w:type="spellEnd"/>
            <w:r w:rsidRPr="00264E6E">
              <w:rPr>
                <w:rFonts w:ascii="等线" w:eastAsia="等线" w:hAnsi="等线" w:cs="宋体"/>
                <w:color w:val="000000"/>
                <w:kern w:val="0"/>
                <w:szCs w:val="21"/>
              </w:rPr>
              <w:t xml:space="preserve"> = [x+1 for x in </w:t>
            </w:r>
            <w:proofErr w:type="spellStart"/>
            <w:r w:rsidRPr="00264E6E">
              <w:rPr>
                <w:rFonts w:ascii="等线" w:eastAsia="等线" w:hAnsi="等线" w:cs="宋体"/>
                <w:color w:val="000000"/>
                <w:kern w:val="0"/>
                <w:szCs w:val="21"/>
              </w:rPr>
              <w:t>bm_cumulative_return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r w:rsidRPr="00264E6E">
              <w:rPr>
                <w:rFonts w:ascii="等线" w:eastAsia="等线" w:hAnsi="等线" w:cs="宋体"/>
                <w:color w:val="000000"/>
                <w:kern w:val="0"/>
                <w:szCs w:val="21"/>
              </w:rPr>
              <w:t>bm_daily_return</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bm_net_value</w:t>
            </w:r>
            <w:proofErr w:type="spellEnd"/>
            <w:r w:rsidRPr="00264E6E">
              <w:rPr>
                <w:rFonts w:ascii="等线" w:eastAsia="等线" w:hAnsi="等线" w:cs="宋体"/>
                <w:color w:val="000000"/>
                <w:kern w:val="0"/>
                <w:szCs w:val="21"/>
              </w:rPr>
              <w:t>[i+1]-</w:t>
            </w:r>
            <w:proofErr w:type="spellStart"/>
            <w:r w:rsidRPr="00264E6E">
              <w:rPr>
                <w:rFonts w:ascii="等线" w:eastAsia="等线" w:hAnsi="等线" w:cs="宋体"/>
                <w:color w:val="000000"/>
                <w:kern w:val="0"/>
                <w:szCs w:val="21"/>
              </w:rPr>
              <w:t>bm_net_value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bm_net_value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bm_cumulative_return</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pf = </w:t>
            </w:r>
            <w:proofErr w:type="spellStart"/>
            <w:proofErr w:type="gramStart"/>
            <w:r w:rsidRPr="00264E6E">
              <w:rPr>
                <w:rFonts w:ascii="等线" w:eastAsia="等线" w:hAnsi="等线" w:cs="宋体"/>
                <w:color w:val="000000"/>
                <w:kern w:val="0"/>
                <w:szCs w:val="21"/>
              </w:rPr>
              <w:t>pd.DataFrame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portfolio_daily_return,columns</w:t>
            </w:r>
            <w:proofErr w:type="spellEnd"/>
            <w:r w:rsidRPr="00264E6E">
              <w:rPr>
                <w:rFonts w:ascii="等线" w:eastAsia="等线" w:hAnsi="等线" w:cs="宋体"/>
                <w:color w:val="000000"/>
                <w:kern w:val="0"/>
                <w:szCs w:val="21"/>
              </w:rPr>
              <w:t>=['pf'])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bm</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pd.DataFrame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bm_daily_return,columns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cov_pf_bm</w:t>
            </w:r>
            <w:proofErr w:type="spellEnd"/>
            <w:r w:rsidRPr="00264E6E">
              <w:rPr>
                <w:rFonts w:ascii="等线" w:eastAsia="等线" w:hAnsi="等线" w:cs="宋体"/>
                <w:color w:val="000000"/>
                <w:kern w:val="0"/>
                <w:szCs w:val="21"/>
              </w:rPr>
              <w:t xml:space="preserve"> = pf['pf'</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cov</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bm_var</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bm</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w:t>
            </w:r>
            <w:proofErr w:type="spellEnd"/>
            <w:r w:rsidRPr="00264E6E">
              <w:rPr>
                <w:rFonts w:ascii="等线" w:eastAsia="等线" w:hAnsi="等线" w:cs="宋体"/>
                <w:color w:val="000000"/>
                <w:kern w:val="0"/>
                <w:szCs w:val="21"/>
              </w:rPr>
              <w:t>'</w:t>
            </w:r>
            <w:proofErr w:type="gramStart"/>
            <w:r w:rsidRPr="00264E6E">
              <w:rPr>
                <w:rFonts w:ascii="等线" w:eastAsia="等线" w:hAnsi="等线" w:cs="宋体"/>
                <w:color w:val="000000"/>
                <w:kern w:val="0"/>
                <w:szCs w:val="21"/>
              </w:rPr>
              <w:t>].var</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pf_var</w:t>
            </w:r>
            <w:proofErr w:type="spellEnd"/>
            <w:r w:rsidRPr="00264E6E">
              <w:rPr>
                <w:rFonts w:ascii="等线" w:eastAsia="等线" w:hAnsi="等线" w:cs="宋体"/>
                <w:color w:val="000000"/>
                <w:kern w:val="0"/>
                <w:szCs w:val="21"/>
              </w:rPr>
              <w:t xml:space="preserve"> = pf['pf'</w:t>
            </w:r>
            <w:proofErr w:type="gramStart"/>
            <w:r w:rsidRPr="00264E6E">
              <w:rPr>
                <w:rFonts w:ascii="等线" w:eastAsia="等线" w:hAnsi="等线" w:cs="宋体"/>
                <w:color w:val="000000"/>
                <w:kern w:val="0"/>
                <w:szCs w:val="21"/>
              </w:rPr>
              <w:t>].var</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#计算各个指标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attributes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columns = ['total_returns','</w:t>
            </w:r>
            <w:proofErr w:type="spellStart"/>
            <w:r w:rsidRPr="00264E6E">
              <w:rPr>
                <w:rFonts w:ascii="等线" w:eastAsia="等线" w:hAnsi="等线" w:cs="宋体"/>
                <w:color w:val="000000"/>
                <w:kern w:val="0"/>
                <w:szCs w:val="21"/>
              </w:rPr>
              <w:t>total_annualized_returns</w:t>
            </w:r>
            <w:proofErr w:type="spellEnd"/>
            <w:r w:rsidRPr="00264E6E">
              <w:rPr>
                <w:rFonts w:ascii="等线" w:eastAsia="等线" w:hAnsi="等线" w:cs="宋体"/>
                <w:color w:val="000000"/>
                <w:kern w:val="0"/>
                <w:szCs w:val="21"/>
              </w:rPr>
              <w:t>', '</w:t>
            </w:r>
            <w:proofErr w:type="spellStart"/>
            <w:r w:rsidRPr="00264E6E">
              <w:rPr>
                <w:rFonts w:ascii="等线" w:eastAsia="等线" w:hAnsi="等线" w:cs="宋体"/>
                <w:color w:val="000000"/>
                <w:kern w:val="0"/>
                <w:szCs w:val="21"/>
              </w:rPr>
              <w:t>benchmark_returns</w:t>
            </w:r>
            <w:proofErr w:type="spellEnd"/>
            <w:r w:rsidRPr="00264E6E">
              <w:rPr>
                <w:rFonts w:ascii="等线" w:eastAsia="等线" w:hAnsi="等线" w:cs="宋体"/>
                <w:color w:val="000000"/>
                <w:kern w:val="0"/>
                <w:szCs w:val="21"/>
              </w:rPr>
              <w:t>', 'alpha','beta','sharpe_ratio','volatility','</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Rf = 0.04 #无风险收益率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total_returns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portfolio_cumulative_</w:t>
            </w:r>
            <w:proofErr w:type="gramStart"/>
            <w:r w:rsidRPr="00264E6E">
              <w:rPr>
                <w:rFonts w:ascii="等线" w:eastAsia="等线" w:hAnsi="等线" w:cs="宋体"/>
                <w:color w:val="000000"/>
                <w:kern w:val="0"/>
                <w:szCs w:val="21"/>
              </w:rPr>
              <w:t>return</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(str(round(</w:t>
            </w:r>
            <w:proofErr w:type="spellStart"/>
            <w:r w:rsidRPr="00264E6E">
              <w:rPr>
                <w:rFonts w:ascii="等线" w:eastAsia="等线" w:hAnsi="等线" w:cs="宋体"/>
                <w:color w:val="000000"/>
                <w:kern w:val="0"/>
                <w:szCs w:val="21"/>
              </w:rPr>
              <w:t>total_returns</w:t>
            </w:r>
            <w:proofErr w:type="spellEnd"/>
            <w:r w:rsidRPr="00264E6E">
              <w:rPr>
                <w:rFonts w:ascii="等线" w:eastAsia="等线" w:hAnsi="等线" w:cs="宋体"/>
                <w:color w:val="000000"/>
                <w:kern w:val="0"/>
                <w:szCs w:val="21"/>
              </w:rPr>
              <w:t xml:space="preserve"> * 100, 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bm_total_returns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bm_cumulative_</w:t>
            </w:r>
            <w:proofErr w:type="gramStart"/>
            <w:r w:rsidRPr="00264E6E">
              <w:rPr>
                <w:rFonts w:ascii="等线" w:eastAsia="等线" w:hAnsi="等线" w:cs="宋体"/>
                <w:color w:val="000000"/>
                <w:kern w:val="0"/>
                <w:szCs w:val="21"/>
              </w:rPr>
              <w:t>return</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total_annualized_returns</w:t>
            </w:r>
            <w:proofErr w:type="spellEnd"/>
            <w:r w:rsidRPr="00264E6E">
              <w:rPr>
                <w:rFonts w:ascii="等线" w:eastAsia="等线" w:hAnsi="等线" w:cs="宋体"/>
                <w:color w:val="000000"/>
                <w:kern w:val="0"/>
                <w:szCs w:val="21"/>
              </w:rPr>
              <w:t xml:space="preserve"> = (1+total_</w:t>
            </w:r>
            <w:proofErr w:type="gramStart"/>
            <w:r w:rsidRPr="00264E6E">
              <w:rPr>
                <w:rFonts w:ascii="等线" w:eastAsia="等线" w:hAnsi="等线" w:cs="宋体"/>
                <w:color w:val="000000"/>
                <w:kern w:val="0"/>
                <w:szCs w:val="21"/>
              </w:rPr>
              <w:t>returns)*</w:t>
            </w:r>
            <w:proofErr w:type="gramEnd"/>
            <w:r w:rsidRPr="00264E6E">
              <w:rPr>
                <w:rFonts w:ascii="等线" w:eastAsia="等线" w:hAnsi="等线" w:cs="宋体"/>
                <w:color w:val="000000"/>
                <w:kern w:val="0"/>
                <w:szCs w:val="21"/>
              </w:rPr>
              <w:t>*(250*1.0/</w:t>
            </w:r>
            <w:proofErr w:type="spellStart"/>
            <w:r w:rsidRPr="00264E6E">
              <w:rPr>
                <w:rFonts w:ascii="等线" w:eastAsia="等线" w:hAnsi="等线" w:cs="宋体"/>
                <w:color w:val="000000"/>
                <w:kern w:val="0"/>
                <w:szCs w:val="21"/>
              </w:rPr>
              <w:t>trading_days</w:t>
            </w:r>
            <w:proofErr w:type="spellEnd"/>
            <w:r w:rsidRPr="00264E6E">
              <w:rPr>
                <w:rFonts w:ascii="等线" w:eastAsia="等线" w:hAnsi="等线" w:cs="宋体"/>
                <w:color w:val="000000"/>
                <w:kern w:val="0"/>
                <w:szCs w:val="21"/>
              </w:rPr>
              <w:t>) - 1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(str(round(</w:t>
            </w:r>
            <w:proofErr w:type="spellStart"/>
            <w:r w:rsidRPr="00264E6E">
              <w:rPr>
                <w:rFonts w:ascii="等线" w:eastAsia="等线" w:hAnsi="等线" w:cs="宋体"/>
                <w:color w:val="000000"/>
                <w:kern w:val="0"/>
                <w:szCs w:val="21"/>
              </w:rPr>
              <w:t>total_annualized_returns</w:t>
            </w:r>
            <w:proofErr w:type="spellEnd"/>
            <w:r w:rsidRPr="00264E6E">
              <w:rPr>
                <w:rFonts w:ascii="等线" w:eastAsia="等线" w:hAnsi="等线" w:cs="宋体"/>
                <w:color w:val="000000"/>
                <w:kern w:val="0"/>
                <w:szCs w:val="21"/>
              </w:rPr>
              <w:t xml:space="preserve"> * 100, 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(str(round(</w:t>
            </w:r>
            <w:proofErr w:type="spellStart"/>
            <w:r w:rsidRPr="00264E6E">
              <w:rPr>
                <w:rFonts w:ascii="等线" w:eastAsia="等线" w:hAnsi="等线" w:cs="宋体"/>
                <w:color w:val="000000"/>
                <w:kern w:val="0"/>
                <w:szCs w:val="21"/>
              </w:rPr>
              <w:t>bm_total_returns</w:t>
            </w:r>
            <w:proofErr w:type="spellEnd"/>
            <w:r w:rsidRPr="00264E6E">
              <w:rPr>
                <w:rFonts w:ascii="等线" w:eastAsia="等线" w:hAnsi="等线" w:cs="宋体"/>
                <w:color w:val="000000"/>
                <w:kern w:val="0"/>
                <w:szCs w:val="21"/>
              </w:rPr>
              <w:t xml:space="preserve"> * 100, 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bm_total_annualized_returns</w:t>
            </w:r>
            <w:proofErr w:type="spellEnd"/>
            <w:r w:rsidRPr="00264E6E">
              <w:rPr>
                <w:rFonts w:ascii="等线" w:eastAsia="等线" w:hAnsi="等线" w:cs="宋体"/>
                <w:color w:val="000000"/>
                <w:kern w:val="0"/>
                <w:szCs w:val="21"/>
              </w:rPr>
              <w:t xml:space="preserve"> = (1+bm_total_</w:t>
            </w:r>
            <w:proofErr w:type="gramStart"/>
            <w:r w:rsidRPr="00264E6E">
              <w:rPr>
                <w:rFonts w:ascii="等线" w:eastAsia="等线" w:hAnsi="等线" w:cs="宋体"/>
                <w:color w:val="000000"/>
                <w:kern w:val="0"/>
                <w:szCs w:val="21"/>
              </w:rPr>
              <w:t>returns)*</w:t>
            </w:r>
            <w:proofErr w:type="gramEnd"/>
            <w:r w:rsidRPr="00264E6E">
              <w:rPr>
                <w:rFonts w:ascii="等线" w:eastAsia="等线" w:hAnsi="等线" w:cs="宋体"/>
                <w:color w:val="000000"/>
                <w:kern w:val="0"/>
                <w:szCs w:val="21"/>
              </w:rPr>
              <w:t>*(250*1.0/</w:t>
            </w:r>
            <w:proofErr w:type="spellStart"/>
            <w:r w:rsidRPr="00264E6E">
              <w:rPr>
                <w:rFonts w:ascii="等线" w:eastAsia="等线" w:hAnsi="等线" w:cs="宋体"/>
                <w:color w:val="000000"/>
                <w:kern w:val="0"/>
                <w:szCs w:val="21"/>
              </w:rPr>
              <w:t>trading_days</w:t>
            </w:r>
            <w:proofErr w:type="spellEnd"/>
            <w:r w:rsidRPr="00264E6E">
              <w:rPr>
                <w:rFonts w:ascii="等线" w:eastAsia="等线" w:hAnsi="等线" w:cs="宋体"/>
                <w:color w:val="000000"/>
                <w:kern w:val="0"/>
                <w:szCs w:val="21"/>
              </w:rPr>
              <w:t>) - 1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beta = </w:t>
            </w:r>
            <w:proofErr w:type="spellStart"/>
            <w:r w:rsidRPr="00264E6E">
              <w:rPr>
                <w:rFonts w:ascii="等线" w:eastAsia="等线" w:hAnsi="等线" w:cs="宋体"/>
                <w:color w:val="000000"/>
                <w:kern w:val="0"/>
                <w:szCs w:val="21"/>
              </w:rPr>
              <w:t>cov_pf_bm</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bm_var</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alpha = </w:t>
            </w:r>
            <w:proofErr w:type="spellStart"/>
            <w:r w:rsidRPr="00264E6E">
              <w:rPr>
                <w:rFonts w:ascii="等线" w:eastAsia="等线" w:hAnsi="等线" w:cs="宋体"/>
                <w:color w:val="000000"/>
                <w:kern w:val="0"/>
                <w:szCs w:val="21"/>
              </w:rPr>
              <w:t>total_annualized_returns</w:t>
            </w:r>
            <w:proofErr w:type="spellEnd"/>
            <w:r w:rsidRPr="00264E6E">
              <w:rPr>
                <w:rFonts w:ascii="等线" w:eastAsia="等线" w:hAnsi="等线" w:cs="宋体"/>
                <w:color w:val="000000"/>
                <w:kern w:val="0"/>
                <w:szCs w:val="21"/>
              </w:rPr>
              <w:t xml:space="preserve"> - (Rf + beta * (</w:t>
            </w:r>
            <w:proofErr w:type="spellStart"/>
            <w:r w:rsidRPr="00264E6E">
              <w:rPr>
                <w:rFonts w:ascii="等线" w:eastAsia="等线" w:hAnsi="等线" w:cs="宋体"/>
                <w:color w:val="000000"/>
                <w:kern w:val="0"/>
                <w:szCs w:val="21"/>
              </w:rPr>
              <w:t>bm_total_annualized_returns</w:t>
            </w:r>
            <w:proofErr w:type="spellEnd"/>
            <w:r w:rsidRPr="00264E6E">
              <w:rPr>
                <w:rFonts w:ascii="等线" w:eastAsia="等线" w:hAnsi="等线" w:cs="宋体"/>
                <w:color w:val="000000"/>
                <w:kern w:val="0"/>
                <w:szCs w:val="21"/>
              </w:rPr>
              <w:t xml:space="preserve"> - Rf))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(round(alpha,2))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(round(beta,2))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volatility = </w:t>
            </w:r>
            <w:proofErr w:type="spellStart"/>
            <w:proofErr w:type="gramStart"/>
            <w:r w:rsidRPr="00264E6E">
              <w:rPr>
                <w:rFonts w:ascii="等线" w:eastAsia="等线" w:hAnsi="等线" w:cs="宋体"/>
                <w:color w:val="000000"/>
                <w:kern w:val="0"/>
                <w:szCs w:val="21"/>
              </w:rPr>
              <w:t>np.sqrt</w:t>
            </w:r>
            <w:proofErr w:type="spellEnd"/>
            <w:proofErr w:type="gramEnd"/>
            <w:r w:rsidRPr="00264E6E">
              <w:rPr>
                <w:rFonts w:ascii="等线" w:eastAsia="等线" w:hAnsi="等线" w:cs="宋体"/>
                <w:color w:val="000000"/>
                <w:kern w:val="0"/>
                <w:szCs w:val="21"/>
              </w:rPr>
              <w:t xml:space="preserve">(250 * </w:t>
            </w:r>
            <w:proofErr w:type="spellStart"/>
            <w:r w:rsidRPr="00264E6E">
              <w:rPr>
                <w:rFonts w:ascii="等线" w:eastAsia="等线" w:hAnsi="等线" w:cs="宋体"/>
                <w:color w:val="000000"/>
                <w:kern w:val="0"/>
                <w:szCs w:val="21"/>
              </w:rPr>
              <w:t>pf_var</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sharpe_ratio</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total_annualized_returns</w:t>
            </w:r>
            <w:proofErr w:type="spellEnd"/>
            <w:r w:rsidRPr="00264E6E">
              <w:rPr>
                <w:rFonts w:ascii="等线" w:eastAsia="等线" w:hAnsi="等线" w:cs="宋体"/>
                <w:color w:val="000000"/>
                <w:kern w:val="0"/>
                <w:szCs w:val="21"/>
              </w:rPr>
              <w:t xml:space="preserve"> - Rf) / volatility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(round(sharpe_ratio,2))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(str(round(volatility * 100, 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drawdown =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j in range(i+</w:t>
            </w:r>
            <w:proofErr w:type="gramStart"/>
            <w:r w:rsidRPr="00264E6E">
              <w:rPr>
                <w:rFonts w:ascii="等线" w:eastAsia="等线" w:hAnsi="等线" w:cs="宋体"/>
                <w:color w:val="000000"/>
                <w:kern w:val="0"/>
                <w:szCs w:val="21"/>
              </w:rPr>
              <w:t>1,len</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drawdown[(</w:t>
            </w:r>
            <w:proofErr w:type="spellStart"/>
            <w:proofErr w:type="gramStart"/>
            <w:r w:rsidRPr="00264E6E">
              <w:rPr>
                <w:rFonts w:ascii="等线" w:eastAsia="等线" w:hAnsi="等线" w:cs="宋体"/>
                <w:color w:val="000000"/>
                <w:kern w:val="0"/>
                <w:szCs w:val="21"/>
              </w:rPr>
              <w:t>i,j</w:t>
            </w:r>
            <w:proofErr w:type="spellEnd"/>
            <w:proofErr w:type="gramEnd"/>
            <w:r w:rsidRPr="00264E6E">
              <w:rPr>
                <w:rFonts w:ascii="等线" w:eastAsia="等线" w:hAnsi="等线" w:cs="宋体"/>
                <w:color w:val="000000"/>
                <w:kern w:val="0"/>
                <w:szCs w:val="21"/>
              </w:rPr>
              <w:t>)] = (</w:t>
            </w: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[j])/</w:t>
            </w: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drawdown = sorted(</w:t>
            </w:r>
            <w:proofErr w:type="spellStart"/>
            <w:proofErr w:type="gramStart"/>
            <w:r w:rsidRPr="00264E6E">
              <w:rPr>
                <w:rFonts w:ascii="等线" w:eastAsia="等线" w:hAnsi="等线" w:cs="宋体"/>
                <w:color w:val="000000"/>
                <w:kern w:val="0"/>
                <w:szCs w:val="21"/>
              </w:rPr>
              <w:t>drawdown.items</w:t>
            </w:r>
            <w:proofErr w:type="spellEnd"/>
            <w:proofErr w:type="gramEnd"/>
            <w:r w:rsidRPr="00264E6E">
              <w:rPr>
                <w:rFonts w:ascii="等线" w:eastAsia="等线" w:hAnsi="等线" w:cs="宋体"/>
                <w:color w:val="000000"/>
                <w:kern w:val="0"/>
                <w:szCs w:val="21"/>
              </w:rPr>
              <w:t xml:space="preserve">(), key=lambda </w:t>
            </w:r>
            <w:proofErr w:type="spellStart"/>
            <w:r w:rsidRPr="00264E6E">
              <w:rPr>
                <w:rFonts w:ascii="等线" w:eastAsia="等线" w:hAnsi="等线" w:cs="宋体"/>
                <w:color w:val="000000"/>
                <w:kern w:val="0"/>
                <w:szCs w:val="21"/>
              </w:rPr>
              <w:t>drawdown:drawdown</w:t>
            </w:r>
            <w:proofErr w:type="spellEnd"/>
            <w:r w:rsidRPr="00264E6E">
              <w:rPr>
                <w:rFonts w:ascii="等线" w:eastAsia="等线" w:hAnsi="等线" w:cs="宋体"/>
                <w:color w:val="000000"/>
                <w:kern w:val="0"/>
                <w:szCs w:val="21"/>
              </w:rPr>
              <w:t>[1],reverse = True)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(start, end) = </w:t>
            </w:r>
            <w:proofErr w:type="gramStart"/>
            <w:r w:rsidRPr="00264E6E">
              <w:rPr>
                <w:rFonts w:ascii="等线" w:eastAsia="等线" w:hAnsi="等线" w:cs="宋体"/>
                <w:color w:val="000000"/>
                <w:kern w:val="0"/>
                <w:szCs w:val="21"/>
              </w:rPr>
              <w:t>drawdown[</w:t>
            </w:r>
            <w:proofErr w:type="gramEnd"/>
            <w:r w:rsidRPr="00264E6E">
              <w:rPr>
                <w:rFonts w:ascii="等线" w:eastAsia="等线" w:hAnsi="等线" w:cs="宋体"/>
                <w:color w:val="000000"/>
                <w:kern w:val="0"/>
                <w:szCs w:val="21"/>
              </w:rPr>
              <w:t>0][0]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drawdown[</w:t>
            </w:r>
            <w:proofErr w:type="gramEnd"/>
            <w:r w:rsidRPr="00264E6E">
              <w:rPr>
                <w:rFonts w:ascii="等线" w:eastAsia="等线" w:hAnsi="等线" w:cs="宋体"/>
                <w:color w:val="000000"/>
                <w:kern w:val="0"/>
                <w:szCs w:val="21"/>
              </w:rPr>
              <w:t>0][1]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ax.scatter</w:t>
            </w:r>
            <w:proofErr w:type="spellEnd"/>
            <w:proofErr w:type="gramEnd"/>
            <w:r w:rsidRPr="00264E6E">
              <w:rPr>
                <w:rFonts w:ascii="等线" w:eastAsia="等线" w:hAnsi="等线" w:cs="宋体"/>
                <w:color w:val="000000"/>
                <w:kern w:val="0"/>
                <w:szCs w:val="21"/>
              </w:rPr>
              <w:t xml:space="preserve">(start, </w:t>
            </w:r>
            <w:proofErr w:type="spellStart"/>
            <w:r w:rsidRPr="00264E6E">
              <w:rPr>
                <w:rFonts w:ascii="等线" w:eastAsia="等线" w:hAnsi="等线" w:cs="宋体"/>
                <w:color w:val="000000"/>
                <w:kern w:val="0"/>
                <w:szCs w:val="21"/>
              </w:rPr>
              <w:t>portfolio_cumulative_return</w:t>
            </w:r>
            <w:proofErr w:type="spellEnd"/>
            <w:r w:rsidRPr="00264E6E">
              <w:rPr>
                <w:rFonts w:ascii="等线" w:eastAsia="等线" w:hAnsi="等线" w:cs="宋体"/>
                <w:color w:val="000000"/>
                <w:kern w:val="0"/>
                <w:szCs w:val="21"/>
              </w:rPr>
              <w:t>[start],color='</w:t>
            </w:r>
            <w:proofErr w:type="spellStart"/>
            <w:r w:rsidRPr="00264E6E">
              <w:rPr>
                <w:rFonts w:ascii="等线" w:eastAsia="等线" w:hAnsi="等线" w:cs="宋体"/>
                <w:color w:val="000000"/>
                <w:kern w:val="0"/>
                <w:szCs w:val="21"/>
              </w:rPr>
              <w:t>r',s</w:t>
            </w:r>
            <w:proofErr w:type="spell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ax.scatter</w:t>
            </w:r>
            <w:proofErr w:type="spellEnd"/>
            <w:proofErr w:type="gramEnd"/>
            <w:r w:rsidRPr="00264E6E">
              <w:rPr>
                <w:rFonts w:ascii="等线" w:eastAsia="等线" w:hAnsi="等线" w:cs="宋体"/>
                <w:color w:val="000000"/>
                <w:kern w:val="0"/>
                <w:szCs w:val="21"/>
              </w:rPr>
              <w:t xml:space="preserve">(end, </w:t>
            </w:r>
            <w:proofErr w:type="spellStart"/>
            <w:r w:rsidRPr="00264E6E">
              <w:rPr>
                <w:rFonts w:ascii="等线" w:eastAsia="等线" w:hAnsi="等线" w:cs="宋体"/>
                <w:color w:val="000000"/>
                <w:kern w:val="0"/>
                <w:szCs w:val="21"/>
              </w:rPr>
              <w:t>portfolio_cumulative_return</w:t>
            </w:r>
            <w:proofErr w:type="spellEnd"/>
            <w:r w:rsidRPr="00264E6E">
              <w:rPr>
                <w:rFonts w:ascii="等线" w:eastAsia="等线" w:hAnsi="等线" w:cs="宋体"/>
                <w:color w:val="000000"/>
                <w:kern w:val="0"/>
                <w:szCs w:val="21"/>
              </w:rPr>
              <w:t>[end],color='</w:t>
            </w:r>
            <w:proofErr w:type="spellStart"/>
            <w:r w:rsidRPr="00264E6E">
              <w:rPr>
                <w:rFonts w:ascii="等线" w:eastAsia="等线" w:hAnsi="等线" w:cs="宋体"/>
                <w:color w:val="000000"/>
                <w:kern w:val="0"/>
                <w:szCs w:val="21"/>
              </w:rPr>
              <w:t>r',s</w:t>
            </w:r>
            <w:proofErr w:type="spell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attributes.append</w:t>
            </w:r>
            <w:proofErr w:type="spellEnd"/>
            <w:proofErr w:type="gramEnd"/>
            <w:r w:rsidRPr="00264E6E">
              <w:rPr>
                <w:rFonts w:ascii="等线" w:eastAsia="等线" w:hAnsi="等线" w:cs="宋体"/>
                <w:color w:val="000000"/>
                <w:kern w:val="0"/>
                <w:szCs w:val="21"/>
              </w:rPr>
              <w:t>(str(round(</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 100, 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df = </w:t>
            </w:r>
            <w:proofErr w:type="spellStart"/>
            <w:proofErr w:type="gramStart"/>
            <w:r w:rsidRPr="00264E6E">
              <w:rPr>
                <w:rFonts w:ascii="等线" w:eastAsia="等线" w:hAnsi="等线" w:cs="宋体"/>
                <w:color w:val="000000"/>
                <w:kern w:val="0"/>
                <w:szCs w:val="21"/>
              </w:rPr>
              <w:t>pd.DataFrame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attributes,index</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columns,columns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df = </w:t>
            </w:r>
            <w:proofErr w:type="spellStart"/>
            <w:proofErr w:type="gramStart"/>
            <w:r w:rsidRPr="00264E6E">
              <w:rPr>
                <w:rFonts w:ascii="等线" w:eastAsia="等线" w:hAnsi="等线" w:cs="宋体"/>
                <w:color w:val="000000"/>
                <w:kern w:val="0"/>
                <w:szCs w:val="21"/>
              </w:rPr>
              <w:t>df.T</w:t>
            </w:r>
            <w:proofErr w:type="spellEnd"/>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print(df)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设定benchmark曲线并标记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label='benchmark', c='k',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ticks = [int(x) for x in </w:t>
            </w:r>
            <w:proofErr w:type="spellStart"/>
            <w:proofErr w:type="gramStart"/>
            <w:r w:rsidRPr="00264E6E">
              <w:rPr>
                <w:rFonts w:ascii="等线" w:eastAsia="等线" w:hAnsi="等线" w:cs="宋体"/>
                <w:color w:val="000000"/>
                <w:kern w:val="0"/>
                <w:szCs w:val="21"/>
              </w:rPr>
              <w:t>np.linspace</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)-1, 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(ticks, [</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 xml:space="preserve">(loc = 2,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 xml:space="preserve"> = 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ylabel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'portfolio returns',</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ax.set_yticklabels</w:t>
            </w:r>
            <w:proofErr w:type="spellEnd"/>
            <w:r w:rsidRPr="00264E6E">
              <w:rPr>
                <w:rFonts w:ascii="等线" w:eastAsia="等线" w:hAnsi="等线" w:cs="宋体"/>
                <w:color w:val="000000"/>
                <w:kern w:val="0"/>
                <w:szCs w:val="21"/>
              </w:rPr>
              <w:t>([str(round(x*100,0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 'for x in </w:t>
            </w:r>
            <w:proofErr w:type="spellStart"/>
            <w:r w:rsidRPr="00264E6E">
              <w:rPr>
                <w:rFonts w:ascii="等线" w:eastAsia="等线" w:hAnsi="等线" w:cs="宋体"/>
                <w:color w:val="000000"/>
                <w:kern w:val="0"/>
                <w:szCs w:val="21"/>
              </w:rPr>
              <w:t>ax.get_yticks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with different parameters",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self.returns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plt.savefig</w:t>
            </w:r>
            <w:proofErr w:type="spellEnd"/>
            <w:r w:rsidRPr="00264E6E">
              <w:rPr>
                <w:rFonts w:ascii="等线" w:eastAsia="等线" w:hAnsi="等线" w:cs="宋体"/>
                <w:color w:val="000000"/>
                <w:kern w:val="0"/>
                <w:szCs w:val="21"/>
              </w:rPr>
              <w:t>("C:/Users/dsquant06/Desktop/test/"+f+"/多空组合折线图.pdf")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log回报率图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plot_log_returns</w:t>
            </w:r>
            <w:proofErr w:type="spellEnd"/>
            <w:r w:rsidRPr="00264E6E">
              <w:rPr>
                <w:rFonts w:ascii="等线" w:eastAsia="等线" w:hAnsi="等线" w:cs="宋体"/>
                <w:color w:val="000000"/>
                <w:kern w:val="0"/>
                <w:szCs w:val="21"/>
              </w:rPr>
              <w:t>(self):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通过</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参数可以指定绘图对象的宽度和高度，单位为英寸；</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=(20,8))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作图</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k = sorted(</w:t>
            </w:r>
            <w:proofErr w:type="spellStart"/>
            <w:proofErr w:type="gramStart"/>
            <w:r w:rsidRPr="00264E6E">
              <w:rPr>
                <w:rFonts w:ascii="等线" w:eastAsia="等线" w:hAnsi="等线" w:cs="宋体"/>
                <w:color w:val="000000"/>
                <w:kern w:val="0"/>
                <w:szCs w:val="21"/>
              </w:rPr>
              <w:t>self.returns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k:</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self.log_returns</w:t>
            </w:r>
            <w:proofErr w:type="spellEnd"/>
            <w:r w:rsidRPr="00264E6E">
              <w:rPr>
                <w:rFonts w:ascii="等线" w:eastAsia="等线" w:hAnsi="等线" w:cs="宋体"/>
                <w:color w:val="000000"/>
                <w:kern w:val="0"/>
                <w:szCs w:val="21"/>
              </w:rPr>
              <w:t xml:space="preserve">[key])), </w:t>
            </w:r>
            <w:proofErr w:type="spellStart"/>
            <w:r w:rsidRPr="00264E6E">
              <w:rPr>
                <w:rFonts w:ascii="等线" w:eastAsia="等线" w:hAnsi="等线" w:cs="宋体"/>
                <w:color w:val="000000"/>
                <w:kern w:val="0"/>
                <w:szCs w:val="21"/>
              </w:rPr>
              <w:t>self.log_returns</w:t>
            </w:r>
            <w:proofErr w:type="spellEnd"/>
            <w:r w:rsidRPr="00264E6E">
              <w:rPr>
                <w:rFonts w:ascii="等线" w:eastAsia="等线" w:hAnsi="等线" w:cs="宋体"/>
                <w:color w:val="000000"/>
                <w:kern w:val="0"/>
                <w:szCs w:val="21"/>
              </w:rPr>
              <w:t>[key], label=key)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设定benchmark曲线并标记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[log(x+1) for x in </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label='benchmark', c='k',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ticks = [int(x) for x in </w:t>
            </w:r>
            <w:proofErr w:type="spellStart"/>
            <w:proofErr w:type="gramStart"/>
            <w:r w:rsidRPr="00264E6E">
              <w:rPr>
                <w:rFonts w:ascii="等线" w:eastAsia="等线" w:hAnsi="等线" w:cs="宋体"/>
                <w:color w:val="000000"/>
                <w:kern w:val="0"/>
                <w:szCs w:val="21"/>
              </w:rPr>
              <w:t>np.linspace</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)-1, 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(ticks, [</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 xml:space="preserve">(loc = 2,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 xml:space="preserve"> = 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ylabel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'log returns',</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with different parameters",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self.log_returns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plt.savefig</w:t>
            </w:r>
            <w:proofErr w:type="spellEnd"/>
            <w:r w:rsidRPr="00264E6E">
              <w:rPr>
                <w:rFonts w:ascii="等线" w:eastAsia="等线" w:hAnsi="等线" w:cs="宋体"/>
                <w:color w:val="000000"/>
                <w:kern w:val="0"/>
                <w:szCs w:val="21"/>
              </w:rPr>
              <w:t>("C:/Users/dsquant06/Desktop/test/"+f+"/log回报率图.pdf")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超额收益率的 log 图</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plot_log_excess_returns</w:t>
            </w:r>
            <w:proofErr w:type="spellEnd"/>
            <w:r w:rsidRPr="00264E6E">
              <w:rPr>
                <w:rFonts w:ascii="等线" w:eastAsia="等线" w:hAnsi="等线" w:cs="宋体"/>
                <w:color w:val="000000"/>
                <w:kern w:val="0"/>
                <w:szCs w:val="21"/>
              </w:rPr>
              <w:t>(self):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通过</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参数可以指定绘图对象的宽度和高度，单位为英寸；</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=(20,8))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作图</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k = sorted(</w:t>
            </w:r>
            <w:proofErr w:type="spellStart"/>
            <w:proofErr w:type="gramStart"/>
            <w:r w:rsidRPr="00264E6E">
              <w:rPr>
                <w:rFonts w:ascii="等线" w:eastAsia="等线" w:hAnsi="等线" w:cs="宋体"/>
                <w:color w:val="000000"/>
                <w:kern w:val="0"/>
                <w:szCs w:val="21"/>
              </w:rPr>
              <w:t>self.returns</w:t>
            </w:r>
            <w:proofErr w:type="gramEnd"/>
            <w:r w:rsidRPr="00264E6E">
              <w:rPr>
                <w:rFonts w:ascii="等线" w:eastAsia="等线" w:hAnsi="等线" w:cs="宋体"/>
                <w:color w:val="000000"/>
                <w:kern w:val="0"/>
                <w:szCs w:val="21"/>
              </w:rPr>
              <w:t>.keys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key in k:</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self.log_excess_returns</w:t>
            </w:r>
            <w:proofErr w:type="spellEnd"/>
            <w:r w:rsidRPr="00264E6E">
              <w:rPr>
                <w:rFonts w:ascii="等线" w:eastAsia="等线" w:hAnsi="等线" w:cs="宋体"/>
                <w:color w:val="000000"/>
                <w:kern w:val="0"/>
                <w:szCs w:val="21"/>
              </w:rPr>
              <w:t xml:space="preserve">[key])), </w:t>
            </w:r>
            <w:proofErr w:type="spellStart"/>
            <w:r w:rsidRPr="00264E6E">
              <w:rPr>
                <w:rFonts w:ascii="等线" w:eastAsia="等线" w:hAnsi="等线" w:cs="宋体"/>
                <w:color w:val="000000"/>
                <w:kern w:val="0"/>
                <w:szCs w:val="21"/>
              </w:rPr>
              <w:t>self.log_excess_returns</w:t>
            </w:r>
            <w:proofErr w:type="spellEnd"/>
            <w:r w:rsidRPr="00264E6E">
              <w:rPr>
                <w:rFonts w:ascii="等线" w:eastAsia="等线" w:hAnsi="等线" w:cs="宋体"/>
                <w:color w:val="000000"/>
                <w:kern w:val="0"/>
                <w:szCs w:val="21"/>
              </w:rPr>
              <w:t>[key], label=key+1)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设定benchmark曲线并标记</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ax.plot</w:t>
            </w:r>
            <w:proofErr w:type="spellEnd"/>
            <w:proofErr w:type="gramEnd"/>
            <w:r w:rsidRPr="00264E6E">
              <w:rPr>
                <w:rFonts w:ascii="等线" w:eastAsia="等线" w:hAnsi="等线" w:cs="宋体"/>
                <w:color w:val="000000"/>
                <w:kern w:val="0"/>
                <w:szCs w:val="21"/>
              </w:rPr>
              <w:t>(range(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[0]*</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self.benchmark_returns</w:t>
            </w:r>
            <w:proofErr w:type="spellEnd"/>
            <w:r w:rsidRPr="00264E6E">
              <w:rPr>
                <w:rFonts w:ascii="等线" w:eastAsia="等线" w:hAnsi="等线" w:cs="宋体"/>
                <w:color w:val="000000"/>
                <w:kern w:val="0"/>
                <w:szCs w:val="21"/>
              </w:rPr>
              <w:t xml:space="preserve">), label='benchmark', c='k',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ticks = [int(x) for x in </w:t>
            </w:r>
            <w:proofErr w:type="spellStart"/>
            <w:proofErr w:type="gramStart"/>
            <w:r w:rsidRPr="00264E6E">
              <w:rPr>
                <w:rFonts w:ascii="等线" w:eastAsia="等线" w:hAnsi="等线" w:cs="宋体"/>
                <w:color w:val="000000"/>
                <w:kern w:val="0"/>
                <w:szCs w:val="21"/>
              </w:rPr>
              <w:t>np.linspace</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)-1, 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(ticks, [</w:t>
            </w:r>
            <w:proofErr w:type="spellStart"/>
            <w:r w:rsidRPr="00264E6E">
              <w:rPr>
                <w:rFonts w:ascii="等线" w:eastAsia="等线" w:hAnsi="等线" w:cs="宋体"/>
                <w:color w:val="000000"/>
                <w:kern w:val="0"/>
                <w:szCs w:val="21"/>
              </w:rPr>
              <w:t>self.dates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 xml:space="preserve">(loc = 2,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 xml:space="preserve"> = 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ylabel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'log excess returns',</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with different parameters",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=21)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self.log_excess_returns</w:t>
            </w:r>
            <w:proofErr w:type="spellEnd"/>
            <w:r w:rsidRPr="00264E6E">
              <w:rPr>
                <w:rFonts w:ascii="等线" w:eastAsia="等线" w:hAnsi="等线" w:cs="宋体"/>
                <w:color w:val="000000"/>
                <w:kern w:val="0"/>
                <w:szCs w:val="21"/>
              </w:rPr>
              <w:t>[0]))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plt.savefig</w:t>
            </w:r>
            <w:proofErr w:type="spellEnd"/>
            <w:r w:rsidRPr="00264E6E">
              <w:rPr>
                <w:rFonts w:ascii="等线" w:eastAsia="等线" w:hAnsi="等线" w:cs="宋体"/>
                <w:color w:val="000000"/>
                <w:kern w:val="0"/>
                <w:szCs w:val="21"/>
              </w:rPr>
              <w:t>("C:/Users/dsquant06/Desktop/test/"+f+"/超额收益率log图.pdf")</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回测的</w:t>
            </w:r>
            <w:proofErr w:type="gramEnd"/>
            <w:r w:rsidRPr="00264E6E">
              <w:rPr>
                <w:rFonts w:ascii="等线" w:eastAsia="等线" w:hAnsi="等线" w:cs="宋体"/>
                <w:color w:val="000000"/>
                <w:kern w:val="0"/>
                <w:szCs w:val="21"/>
              </w:rPr>
              <w:t>4个主要指标，包括总回报率、最大回撤</w:t>
            </w:r>
            <w:proofErr w:type="gramStart"/>
            <w:r w:rsidRPr="00264E6E">
              <w:rPr>
                <w:rFonts w:ascii="等线" w:eastAsia="等线" w:hAnsi="等线" w:cs="宋体"/>
                <w:color w:val="000000"/>
                <w:kern w:val="0"/>
                <w:szCs w:val="21"/>
              </w:rPr>
              <w:t>夏普率</w:t>
            </w:r>
            <w:proofErr w:type="gramEnd"/>
            <w:r w:rsidRPr="00264E6E">
              <w:rPr>
                <w:rFonts w:ascii="等线" w:eastAsia="等线" w:hAnsi="等线" w:cs="宋体"/>
                <w:color w:val="000000"/>
                <w:kern w:val="0"/>
                <w:szCs w:val="21"/>
              </w:rPr>
              <w:t>和波动</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get_eval4_</w:t>
            </w:r>
            <w:proofErr w:type="gramStart"/>
            <w:r w:rsidRPr="00264E6E">
              <w:rPr>
                <w:rFonts w:ascii="等线" w:eastAsia="等线" w:hAnsi="等线" w:cs="宋体"/>
                <w:color w:val="000000"/>
                <w:kern w:val="0"/>
                <w:szCs w:val="21"/>
              </w:rPr>
              <w:t>bar(</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self.params</w:t>
            </w:r>
            <w:proofErr w:type="gramEnd"/>
            <w:r w:rsidRPr="00264E6E">
              <w:rPr>
                <w:rFonts w:ascii="等线" w:eastAsia="等线" w:hAnsi="等线" w:cs="宋体"/>
                <w:color w:val="000000"/>
                <w:kern w:val="0"/>
                <w:szCs w:val="21"/>
              </w:rPr>
              <w:t>_df</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by in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params.sort</w:t>
            </w:r>
            <w:proofErr w:type="spellEnd"/>
            <w:proofErr w:type="gramEnd"/>
            <w:r w:rsidRPr="00264E6E">
              <w:rPr>
                <w:rFonts w:ascii="等线" w:eastAsia="等线" w:hAnsi="等线" w:cs="宋体"/>
                <w:color w:val="000000"/>
                <w:kern w:val="0"/>
                <w:szCs w:val="21"/>
              </w:rPr>
              <w:t>(by)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indices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params.index</w:t>
            </w:r>
            <w:proofErr w:type="spellEnd"/>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=(20,7))</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定义位置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ax1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221)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设定横轴为对应分位，纵轴为对应指标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ax1.bar(range(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 xml:space="preserve">(indices)),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[x]['</w:t>
            </w:r>
            <w:proofErr w:type="spellStart"/>
            <w:r w:rsidRPr="00264E6E">
              <w:rPr>
                <w:rFonts w:ascii="等线" w:eastAsia="等线" w:hAnsi="等线" w:cs="宋体"/>
                <w:color w:val="000000"/>
                <w:kern w:val="0"/>
                <w:szCs w:val="21"/>
              </w:rPr>
              <w:t>algorithm_return</w:t>
            </w:r>
            <w:proofErr w:type="spellEnd"/>
            <w:r w:rsidRPr="00264E6E">
              <w:rPr>
                <w:rFonts w:ascii="等线" w:eastAsia="等线" w:hAnsi="等线" w:cs="宋体"/>
                <w:color w:val="000000"/>
                <w:kern w:val="0"/>
                <w:szCs w:val="21"/>
              </w:rPr>
              <w:t>'] for x in indices], 0.6, label = '</w:t>
            </w:r>
            <w:proofErr w:type="spellStart"/>
            <w:r w:rsidRPr="00264E6E">
              <w:rPr>
                <w:rFonts w:ascii="等线" w:eastAsia="等线" w:hAnsi="等线" w:cs="宋体"/>
                <w:color w:val="000000"/>
                <w:kern w:val="0"/>
                <w:szCs w:val="21"/>
              </w:rPr>
              <w:t>Algorithm_return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ax1.legend(loc='best</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fontsize</w:t>
            </w:r>
            <w:proofErr w:type="spellEnd"/>
            <w:proofErr w:type="gram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ax1.set_</w:t>
            </w:r>
            <w:proofErr w:type="gramStart"/>
            <w:r w:rsidRPr="00264E6E">
              <w:rPr>
                <w:rFonts w:ascii="等线" w:eastAsia="等线" w:hAnsi="等线" w:cs="宋体"/>
                <w:color w:val="000000"/>
                <w:kern w:val="0"/>
                <w:szCs w:val="21"/>
              </w:rPr>
              <w:t>ylabel(</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Algorithm_return</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ax1.set_yticklabels([str(round(x*100,0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'for x in ax1.get_yticks()])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ax1.set_</w:t>
            </w:r>
            <w:proofErr w:type="gramStart"/>
            <w:r w:rsidRPr="00264E6E">
              <w:rPr>
                <w:rFonts w:ascii="等线" w:eastAsia="等线" w:hAnsi="等线" w:cs="宋体"/>
                <w:color w:val="000000"/>
                <w:kern w:val="0"/>
                <w:szCs w:val="21"/>
              </w:rPr>
              <w:t>title(</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Strategy's</w:t>
            </w:r>
            <w:proofErr w:type="spellEnd"/>
            <w:r w:rsidRPr="00264E6E">
              <w:rPr>
                <w:rFonts w:ascii="等线" w:eastAsia="等线" w:hAnsi="等线" w:cs="宋体"/>
                <w:color w:val="000000"/>
                <w:kern w:val="0"/>
                <w:szCs w:val="21"/>
              </w:rPr>
              <w:t xml:space="preserve"> of </w:t>
            </w:r>
            <w:proofErr w:type="spellStart"/>
            <w:r w:rsidRPr="00264E6E">
              <w:rPr>
                <w:rFonts w:ascii="等线" w:eastAsia="等线" w:hAnsi="等线" w:cs="宋体"/>
                <w:color w:val="000000"/>
                <w:kern w:val="0"/>
                <w:szCs w:val="21"/>
              </w:rPr>
              <w:t>Algorithm_return</w:t>
            </w:r>
            <w:proofErr w:type="spellEnd"/>
            <w:r w:rsidRPr="00264E6E">
              <w:rPr>
                <w:rFonts w:ascii="等线" w:eastAsia="等线" w:hAnsi="等线" w:cs="宋体"/>
                <w:color w:val="000000"/>
                <w:kern w:val="0"/>
                <w:szCs w:val="21"/>
              </w:rPr>
              <w:t xml:space="preserve"> performances of different quantile",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x轴范围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定义位置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ax2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224)</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设定横轴为对应分位，纵轴为对应指标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ax2.bar(range(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 xml:space="preserve">(indices)),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[x]['</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for x in indices], 0.6, label = '</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ax2.legend(loc='best</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fontsize</w:t>
            </w:r>
            <w:proofErr w:type="spellEnd"/>
            <w:proofErr w:type="gram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ax2.set_</w:t>
            </w:r>
            <w:proofErr w:type="gramStart"/>
            <w:r w:rsidRPr="00264E6E">
              <w:rPr>
                <w:rFonts w:ascii="等线" w:eastAsia="等线" w:hAnsi="等线" w:cs="宋体"/>
                <w:color w:val="000000"/>
                <w:kern w:val="0"/>
                <w:szCs w:val="21"/>
              </w:rPr>
              <w:t>ylabel(</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ax2.set_yticklabels([str(round(x*100,0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'for x in ax2.get_yticks()])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ax2.set_</w:t>
            </w:r>
            <w:proofErr w:type="gramStart"/>
            <w:r w:rsidRPr="00264E6E">
              <w:rPr>
                <w:rFonts w:ascii="等线" w:eastAsia="等线" w:hAnsi="等线" w:cs="宋体"/>
                <w:color w:val="000000"/>
                <w:kern w:val="0"/>
                <w:szCs w:val="21"/>
              </w:rPr>
              <w:t>title(</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Strategy's</w:t>
            </w:r>
            <w:proofErr w:type="spellEnd"/>
            <w:r w:rsidRPr="00264E6E">
              <w:rPr>
                <w:rFonts w:ascii="等线" w:eastAsia="等线" w:hAnsi="等线" w:cs="宋体"/>
                <w:color w:val="000000"/>
                <w:kern w:val="0"/>
                <w:szCs w:val="21"/>
              </w:rPr>
              <w:t xml:space="preserve"> of </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performances of different quantile",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x轴范围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定义位置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ax3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223)</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设定横轴为对应分位，纵轴为对应指标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ax3.bar(range(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[x]['</w:t>
            </w:r>
            <w:proofErr w:type="spellStart"/>
            <w:r w:rsidRPr="00264E6E">
              <w:rPr>
                <w:rFonts w:ascii="等线" w:eastAsia="等线" w:hAnsi="等线" w:cs="宋体"/>
                <w:color w:val="000000"/>
                <w:kern w:val="0"/>
                <w:szCs w:val="21"/>
              </w:rPr>
              <w:t>sharpe</w:t>
            </w:r>
            <w:proofErr w:type="spellEnd"/>
            <w:r w:rsidRPr="00264E6E">
              <w:rPr>
                <w:rFonts w:ascii="等线" w:eastAsia="等线" w:hAnsi="等线" w:cs="宋体"/>
                <w:color w:val="000000"/>
                <w:kern w:val="0"/>
                <w:szCs w:val="21"/>
              </w:rPr>
              <w:t>'] for x in indices], 0.6, label = 'Sharpe')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print(indices)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print(</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[indices[0]])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ax3.legend(loc='best</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fontsize</w:t>
            </w:r>
            <w:proofErr w:type="spellEnd"/>
            <w:proofErr w:type="gram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ax3.set_</w:t>
            </w:r>
            <w:proofErr w:type="gramStart"/>
            <w:r w:rsidRPr="00264E6E">
              <w:rPr>
                <w:rFonts w:ascii="等线" w:eastAsia="等线" w:hAnsi="等线" w:cs="宋体"/>
                <w:color w:val="000000"/>
                <w:kern w:val="0"/>
                <w:szCs w:val="21"/>
              </w:rPr>
              <w:t>ylabel(</w:t>
            </w:r>
            <w:proofErr w:type="gramEnd"/>
            <w:r w:rsidRPr="00264E6E">
              <w:rPr>
                <w:rFonts w:ascii="等线" w:eastAsia="等线" w:hAnsi="等线" w:cs="宋体"/>
                <w:color w:val="000000"/>
                <w:kern w:val="0"/>
                <w:szCs w:val="21"/>
              </w:rPr>
              <w:t xml:space="preserve">'Sharpe',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ax3.set_yticklabels([str(round(x*100,0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'for x in ax3.get_yticks()])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ax3.set_</w:t>
            </w:r>
            <w:proofErr w:type="gramStart"/>
            <w:r w:rsidRPr="00264E6E">
              <w:rPr>
                <w:rFonts w:ascii="等线" w:eastAsia="等线" w:hAnsi="等线" w:cs="宋体"/>
                <w:color w:val="000000"/>
                <w:kern w:val="0"/>
                <w:szCs w:val="21"/>
              </w:rPr>
              <w:t>title(</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Strategy's</w:t>
            </w:r>
            <w:proofErr w:type="spellEnd"/>
            <w:r w:rsidRPr="00264E6E">
              <w:rPr>
                <w:rFonts w:ascii="等线" w:eastAsia="等线" w:hAnsi="等线" w:cs="宋体"/>
                <w:color w:val="000000"/>
                <w:kern w:val="0"/>
                <w:szCs w:val="21"/>
              </w:rPr>
              <w:t xml:space="preserve"> of Sharpe performances of different quantile",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x轴范围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定义位置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ax4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222)</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设定横轴为对应分位，纵轴为对应指标</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ax4.bar(range(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 xml:space="preserve">(indices)),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[x]['</w:t>
            </w:r>
            <w:proofErr w:type="spellStart"/>
            <w:r w:rsidRPr="00264E6E">
              <w:rPr>
                <w:rFonts w:ascii="等线" w:eastAsia="等线" w:hAnsi="等线" w:cs="宋体"/>
                <w:color w:val="000000"/>
                <w:kern w:val="0"/>
                <w:szCs w:val="21"/>
              </w:rPr>
              <w:t>algorithm_volatility</w:t>
            </w:r>
            <w:proofErr w:type="spellEnd"/>
            <w:r w:rsidRPr="00264E6E">
              <w:rPr>
                <w:rFonts w:ascii="等线" w:eastAsia="等线" w:hAnsi="等线" w:cs="宋体"/>
                <w:color w:val="000000"/>
                <w:kern w:val="0"/>
                <w:szCs w:val="21"/>
              </w:rPr>
              <w:t>'] for x in indices], 0.6, label = '</w:t>
            </w:r>
            <w:proofErr w:type="spellStart"/>
            <w:r w:rsidRPr="00264E6E">
              <w:rPr>
                <w:rFonts w:ascii="等线" w:eastAsia="等线" w:hAnsi="等线" w:cs="宋体"/>
                <w:color w:val="000000"/>
                <w:kern w:val="0"/>
                <w:szCs w:val="21"/>
              </w:rPr>
              <w:t>Algorithm_volatility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ax4.legend(loc='best</w:t>
            </w:r>
            <w:proofErr w:type="gramStart"/>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fontsize</w:t>
            </w:r>
            <w:proofErr w:type="spellEnd"/>
            <w:proofErr w:type="gram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ax4.set_</w:t>
            </w:r>
            <w:proofErr w:type="gramStart"/>
            <w:r w:rsidRPr="00264E6E">
              <w:rPr>
                <w:rFonts w:ascii="等线" w:eastAsia="等线" w:hAnsi="等线" w:cs="宋体"/>
                <w:color w:val="000000"/>
                <w:kern w:val="0"/>
                <w:szCs w:val="21"/>
              </w:rPr>
              <w:t>ylabel(</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Algorithm_volatility</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ax4.set_yticklabels([str(round(x*100,0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'for x in ax4.get_yticks()])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ax4.set_</w:t>
            </w:r>
            <w:proofErr w:type="gramStart"/>
            <w:r w:rsidRPr="00264E6E">
              <w:rPr>
                <w:rFonts w:ascii="等线" w:eastAsia="等线" w:hAnsi="等线" w:cs="宋体"/>
                <w:color w:val="000000"/>
                <w:kern w:val="0"/>
                <w:szCs w:val="21"/>
              </w:rPr>
              <w:t>title(</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Strategy's</w:t>
            </w:r>
            <w:proofErr w:type="spellEnd"/>
            <w:r w:rsidRPr="00264E6E">
              <w:rPr>
                <w:rFonts w:ascii="等线" w:eastAsia="等线" w:hAnsi="等线" w:cs="宋体"/>
                <w:color w:val="000000"/>
                <w:kern w:val="0"/>
                <w:szCs w:val="21"/>
              </w:rPr>
              <w:t xml:space="preserve"> of </w:t>
            </w:r>
            <w:proofErr w:type="spellStart"/>
            <w:r w:rsidRPr="00264E6E">
              <w:rPr>
                <w:rFonts w:ascii="等线" w:eastAsia="等线" w:hAnsi="等线" w:cs="宋体"/>
                <w:color w:val="000000"/>
                <w:kern w:val="0"/>
                <w:szCs w:val="21"/>
              </w:rPr>
              <w:t>Algorithm_volatility</w:t>
            </w:r>
            <w:proofErr w:type="spellEnd"/>
            <w:r w:rsidRPr="00264E6E">
              <w:rPr>
                <w:rFonts w:ascii="等线" w:eastAsia="等线" w:hAnsi="等线" w:cs="宋体"/>
                <w:color w:val="000000"/>
                <w:kern w:val="0"/>
                <w:szCs w:val="21"/>
              </w:rPr>
              <w:t xml:space="preserve"> performances of different quantile",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x轴范围</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#13 </w:t>
            </w:r>
            <w:proofErr w:type="gramStart"/>
            <w:r w:rsidRPr="00264E6E">
              <w:rPr>
                <w:rFonts w:ascii="等线" w:eastAsia="等线" w:hAnsi="等线" w:cs="宋体"/>
                <w:color w:val="000000"/>
                <w:kern w:val="0"/>
                <w:szCs w:val="21"/>
              </w:rPr>
              <w:t>年化回报</w:t>
            </w:r>
            <w:proofErr w:type="gramEnd"/>
            <w:r w:rsidRPr="00264E6E">
              <w:rPr>
                <w:rFonts w:ascii="等线" w:eastAsia="等线" w:hAnsi="等线" w:cs="宋体"/>
                <w:color w:val="000000"/>
                <w:kern w:val="0"/>
                <w:szCs w:val="21"/>
              </w:rPr>
              <w:t>和最大回撤，</w:t>
            </w:r>
            <w:proofErr w:type="gramStart"/>
            <w:r w:rsidRPr="00264E6E">
              <w:rPr>
                <w:rFonts w:ascii="等线" w:eastAsia="等线" w:hAnsi="等线" w:cs="宋体"/>
                <w:color w:val="000000"/>
                <w:kern w:val="0"/>
                <w:szCs w:val="21"/>
              </w:rPr>
              <w:t>正负双</w:t>
            </w:r>
            <w:proofErr w:type="gramEnd"/>
            <w:r w:rsidRPr="00264E6E">
              <w:rPr>
                <w:rFonts w:ascii="等线" w:eastAsia="等线" w:hAnsi="等线" w:cs="宋体"/>
                <w:color w:val="000000"/>
                <w:kern w:val="0"/>
                <w:szCs w:val="21"/>
              </w:rPr>
              <w:t>色表示</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def </w:t>
            </w:r>
            <w:proofErr w:type="spellStart"/>
            <w:r w:rsidRPr="00264E6E">
              <w:rPr>
                <w:rFonts w:ascii="等线" w:eastAsia="等线" w:hAnsi="等线" w:cs="宋体"/>
                <w:color w:val="000000"/>
                <w:kern w:val="0"/>
                <w:szCs w:val="21"/>
              </w:rPr>
              <w:t>get_</w:t>
            </w:r>
            <w:proofErr w:type="gramStart"/>
            <w:r w:rsidRPr="00264E6E">
              <w:rPr>
                <w:rFonts w:ascii="等线" w:eastAsia="等线" w:hAnsi="等线" w:cs="宋体"/>
                <w:color w:val="000000"/>
                <w:kern w:val="0"/>
                <w:szCs w:val="21"/>
              </w:rPr>
              <w:t>eval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self.params</w:t>
            </w:r>
            <w:proofErr w:type="gramEnd"/>
            <w:r w:rsidRPr="00264E6E">
              <w:rPr>
                <w:rFonts w:ascii="等线" w:eastAsia="等线" w:hAnsi="等线" w:cs="宋体"/>
                <w:color w:val="000000"/>
                <w:kern w:val="0"/>
                <w:szCs w:val="21"/>
              </w:rPr>
              <w:t>_df</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by in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params.sort</w:t>
            </w:r>
            <w:proofErr w:type="spellEnd"/>
            <w:proofErr w:type="gramEnd"/>
            <w:r w:rsidRPr="00264E6E">
              <w:rPr>
                <w:rFonts w:ascii="等线" w:eastAsia="等线" w:hAnsi="等线" w:cs="宋体"/>
                <w:color w:val="000000"/>
                <w:kern w:val="0"/>
                <w:szCs w:val="21"/>
              </w:rPr>
              <w:t>(by)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indices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params.index</w:t>
            </w:r>
            <w:proofErr w:type="spellEnd"/>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大小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 xml:space="preserve"> = (20, 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图1位置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生成图超额收益率的最大回撤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ax.bar</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[x]['</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for x in indices], color = '#32CD32',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width = 0.6, label = '</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zorder</w:t>
            </w:r>
            <w:proofErr w:type="spellEnd"/>
            <w:r w:rsidRPr="00264E6E">
              <w:rPr>
                <w:rFonts w:ascii="等线" w:eastAsia="等线" w:hAnsi="等线" w:cs="宋体"/>
                <w:color w:val="000000"/>
                <w:kern w:val="0"/>
                <w:szCs w:val="21"/>
              </w:rPr>
              <w:t>=10)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图年化</w:t>
            </w:r>
            <w:proofErr w:type="gramEnd"/>
            <w:r w:rsidRPr="00264E6E">
              <w:rPr>
                <w:rFonts w:ascii="等线" w:eastAsia="等线" w:hAnsi="等线" w:cs="宋体"/>
                <w:color w:val="000000"/>
                <w:kern w:val="0"/>
                <w:szCs w:val="21"/>
              </w:rPr>
              <w:t>超额收益</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ax.bar</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[x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self.evaluations</w:t>
            </w:r>
            <w:proofErr w:type="spellEnd"/>
            <w:proofErr w:type="gramEnd"/>
            <w:r w:rsidRPr="00264E6E">
              <w:rPr>
                <w:rFonts w:ascii="等线" w:eastAsia="等线" w:hAnsi="等线" w:cs="宋体"/>
                <w:color w:val="000000"/>
                <w:kern w:val="0"/>
                <w:szCs w:val="21"/>
              </w:rPr>
              <w:t>[x]['</w:t>
            </w:r>
            <w:proofErr w:type="spellStart"/>
            <w:r w:rsidRPr="00264E6E">
              <w:rPr>
                <w:rFonts w:ascii="等线" w:eastAsia="等线" w:hAnsi="等线" w:cs="宋体"/>
                <w:color w:val="000000"/>
                <w:kern w:val="0"/>
                <w:szCs w:val="21"/>
              </w:rPr>
              <w:t>annual_algo_return</w:t>
            </w:r>
            <w:proofErr w:type="spellEnd"/>
            <w:r w:rsidRPr="00264E6E">
              <w:rPr>
                <w:rFonts w:ascii="等线" w:eastAsia="等线" w:hAnsi="等线" w:cs="宋体"/>
                <w:color w:val="000000"/>
                <w:kern w:val="0"/>
                <w:szCs w:val="21"/>
              </w:rPr>
              <w:t xml:space="preserve">'] for x in indices], color = 'r',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width = 0.6, label = '</w:t>
            </w:r>
            <w:proofErr w:type="spellStart"/>
            <w:r w:rsidRPr="00264E6E">
              <w:rPr>
                <w:rFonts w:ascii="等线" w:eastAsia="等线" w:hAnsi="等线" w:cs="宋体"/>
                <w:color w:val="000000"/>
                <w:kern w:val="0"/>
                <w:szCs w:val="21"/>
              </w:rPr>
              <w:t>Annual_return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(loc='best',</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基准线</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plt.plot</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[0, 0], c='k',\</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 label='zero')</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(loc='best',</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ylabel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ax.set_yticklabels</w:t>
            </w:r>
            <w:proofErr w:type="spellEnd"/>
            <w:r w:rsidRPr="00264E6E">
              <w:rPr>
                <w:rFonts w:ascii="等线" w:eastAsia="等线" w:hAnsi="等线" w:cs="宋体"/>
                <w:color w:val="000000"/>
                <w:kern w:val="0"/>
                <w:szCs w:val="21"/>
              </w:rPr>
              <w:t>([str(round(x*100,0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 'for x in </w:t>
            </w:r>
            <w:proofErr w:type="spellStart"/>
            <w:r w:rsidRPr="00264E6E">
              <w:rPr>
                <w:rFonts w:ascii="等线" w:eastAsia="等线" w:hAnsi="等线" w:cs="宋体"/>
                <w:color w:val="000000"/>
                <w:kern w:val="0"/>
                <w:szCs w:val="21"/>
              </w:rPr>
              <w:t>ax.get_yticks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of different quantile",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设定x轴长度</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#14 超额收益的</w:t>
            </w:r>
            <w:proofErr w:type="gramStart"/>
            <w:r w:rsidRPr="00264E6E">
              <w:rPr>
                <w:rFonts w:ascii="等线" w:eastAsia="等线" w:hAnsi="等线" w:cs="宋体"/>
                <w:color w:val="000000"/>
                <w:kern w:val="0"/>
                <w:szCs w:val="21"/>
              </w:rPr>
              <w:t>年化回报</w:t>
            </w:r>
            <w:proofErr w:type="gramEnd"/>
            <w:r w:rsidRPr="00264E6E">
              <w:rPr>
                <w:rFonts w:ascii="等线" w:eastAsia="等线" w:hAnsi="等线" w:cs="宋体"/>
                <w:color w:val="000000"/>
                <w:kern w:val="0"/>
                <w:szCs w:val="21"/>
              </w:rPr>
              <w:t>和最大回撤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加入新的benchmark后超额收益</w:t>
            </w:r>
            <w:proofErr w:type="gramStart"/>
            <w:r w:rsidRPr="00264E6E">
              <w:rPr>
                <w:rFonts w:ascii="等线" w:eastAsia="等线" w:hAnsi="等线" w:cs="宋体"/>
                <w:color w:val="000000"/>
                <w:kern w:val="0"/>
                <w:szCs w:val="21"/>
              </w:rPr>
              <w:t>和</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def </w:t>
            </w:r>
            <w:proofErr w:type="spellStart"/>
            <w:r w:rsidRPr="00264E6E">
              <w:rPr>
                <w:rFonts w:ascii="等线" w:eastAsia="等线" w:hAnsi="等线" w:cs="宋体"/>
                <w:color w:val="000000"/>
                <w:kern w:val="0"/>
                <w:szCs w:val="21"/>
              </w:rPr>
              <w:t>get_excess_</w:t>
            </w:r>
            <w:proofErr w:type="gramStart"/>
            <w:r w:rsidRPr="00264E6E">
              <w:rPr>
                <w:rFonts w:ascii="等线" w:eastAsia="等线" w:hAnsi="等线" w:cs="宋体"/>
                <w:color w:val="000000"/>
                <w:kern w:val="0"/>
                <w:szCs w:val="21"/>
              </w:rPr>
              <w:t>eval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self.params</w:t>
            </w:r>
            <w:proofErr w:type="gramEnd"/>
            <w:r w:rsidRPr="00264E6E">
              <w:rPr>
                <w:rFonts w:ascii="等线" w:eastAsia="等线" w:hAnsi="等线" w:cs="宋体"/>
                <w:color w:val="000000"/>
                <w:kern w:val="0"/>
                <w:szCs w:val="21"/>
              </w:rPr>
              <w:t>_df</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by in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params.sort</w:t>
            </w:r>
            <w:proofErr w:type="spellEnd"/>
            <w:proofErr w:type="gramEnd"/>
            <w:r w:rsidRPr="00264E6E">
              <w:rPr>
                <w:rFonts w:ascii="等线" w:eastAsia="等线" w:hAnsi="等线" w:cs="宋体"/>
                <w:color w:val="000000"/>
                <w:kern w:val="0"/>
                <w:szCs w:val="21"/>
              </w:rPr>
              <w:t>(by)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indices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params.index</w:t>
            </w:r>
            <w:proofErr w:type="spellEnd"/>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大小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fig = </w:t>
            </w:r>
            <w:proofErr w:type="spellStart"/>
            <w:proofErr w:type="gramStart"/>
            <w:r w:rsidRPr="00264E6E">
              <w:rPr>
                <w:rFonts w:ascii="等线" w:eastAsia="等线" w:hAnsi="等线" w:cs="宋体"/>
                <w:color w:val="000000"/>
                <w:kern w:val="0"/>
                <w:szCs w:val="21"/>
              </w:rPr>
              <w:t>plt.figure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figsize</w:t>
            </w:r>
            <w:proofErr w:type="spellEnd"/>
            <w:r w:rsidRPr="00264E6E">
              <w:rPr>
                <w:rFonts w:ascii="等线" w:eastAsia="等线" w:hAnsi="等线" w:cs="宋体"/>
                <w:color w:val="000000"/>
                <w:kern w:val="0"/>
                <w:szCs w:val="21"/>
              </w:rPr>
              <w:t xml:space="preserve"> = (20, 8))</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图1位置</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ax = </w:t>
            </w:r>
            <w:proofErr w:type="spellStart"/>
            <w:r w:rsidRPr="00264E6E">
              <w:rPr>
                <w:rFonts w:ascii="等线" w:eastAsia="等线" w:hAnsi="等线" w:cs="宋体"/>
                <w:color w:val="000000"/>
                <w:kern w:val="0"/>
                <w:szCs w:val="21"/>
              </w:rPr>
              <w:t>fig.add_</w:t>
            </w:r>
            <w:proofErr w:type="gramStart"/>
            <w:r w:rsidRPr="00264E6E">
              <w:rPr>
                <w:rFonts w:ascii="等线" w:eastAsia="等线" w:hAnsi="等线" w:cs="宋体"/>
                <w:color w:val="000000"/>
                <w:kern w:val="0"/>
                <w:szCs w:val="21"/>
              </w:rPr>
              <w:t>subplot</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111)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生成图超额收益率的最大回撤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ax.bar</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_max_drawdown</w:t>
            </w:r>
            <w:proofErr w:type="spellEnd"/>
            <w:r w:rsidRPr="00264E6E">
              <w:rPr>
                <w:rFonts w:ascii="等线" w:eastAsia="等线" w:hAnsi="等线" w:cs="宋体"/>
                <w:color w:val="000000"/>
                <w:kern w:val="0"/>
                <w:szCs w:val="21"/>
              </w:rPr>
              <w:t xml:space="preserve">[x] for x in indices], color = '#32CD32',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width = 0.6, label = '</w:t>
            </w:r>
            <w:proofErr w:type="spellStart"/>
            <w:r w:rsidRPr="00264E6E">
              <w:rPr>
                <w:rFonts w:ascii="等线" w:eastAsia="等线" w:hAnsi="等线" w:cs="宋体"/>
                <w:color w:val="000000"/>
                <w:kern w:val="0"/>
                <w:szCs w:val="21"/>
              </w:rPr>
              <w:t>Excess_max_drawdown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w:t>
            </w:r>
            <w:proofErr w:type="gramStart"/>
            <w:r w:rsidRPr="00264E6E">
              <w:rPr>
                <w:rFonts w:ascii="等线" w:eastAsia="等线" w:hAnsi="等线" w:cs="宋体"/>
                <w:color w:val="000000"/>
                <w:kern w:val="0"/>
                <w:szCs w:val="21"/>
              </w:rPr>
              <w:t>图年化</w:t>
            </w:r>
            <w:proofErr w:type="gramEnd"/>
            <w:r w:rsidRPr="00264E6E">
              <w:rPr>
                <w:rFonts w:ascii="等线" w:eastAsia="等线" w:hAnsi="等线" w:cs="宋体"/>
                <w:color w:val="000000"/>
                <w:kern w:val="0"/>
                <w:szCs w:val="21"/>
              </w:rPr>
              <w:t>超额收益</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ax.bar</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[x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self.excess</w:t>
            </w:r>
            <w:proofErr w:type="gramEnd"/>
            <w:r w:rsidRPr="00264E6E">
              <w:rPr>
                <w:rFonts w:ascii="等线" w:eastAsia="等线" w:hAnsi="等线" w:cs="宋体"/>
                <w:color w:val="000000"/>
                <w:kern w:val="0"/>
                <w:szCs w:val="21"/>
              </w:rPr>
              <w:t>_annual_return</w:t>
            </w:r>
            <w:proofErr w:type="spellEnd"/>
            <w:r w:rsidRPr="00264E6E">
              <w:rPr>
                <w:rFonts w:ascii="等线" w:eastAsia="等线" w:hAnsi="等线" w:cs="宋体"/>
                <w:color w:val="000000"/>
                <w:kern w:val="0"/>
                <w:szCs w:val="21"/>
              </w:rPr>
              <w:t xml:space="preserve">[x] for x in indices], color = 'r',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width = 0.6, label = '</w:t>
            </w:r>
            <w:proofErr w:type="spellStart"/>
            <w:r w:rsidRPr="00264E6E">
              <w:rPr>
                <w:rFonts w:ascii="等线" w:eastAsia="等线" w:hAnsi="等线" w:cs="宋体"/>
                <w:color w:val="000000"/>
                <w:kern w:val="0"/>
                <w:szCs w:val="21"/>
              </w:rPr>
              <w:t>Excess_annual_return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plt.xticks</w:t>
            </w:r>
            <w:proofErr w:type="spellEnd"/>
            <w:proofErr w:type="gramEnd"/>
            <w:r w:rsidRPr="00264E6E">
              <w:rPr>
                <w:rFonts w:ascii="等线" w:eastAsia="等线" w:hAnsi="等线" w:cs="宋体"/>
                <w:color w:val="000000"/>
                <w:kern w:val="0"/>
                <w:szCs w:val="21"/>
              </w:rPr>
              <w:t>([x+0.3 for x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indices)</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(loc='best',</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基准线</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plt.plot</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 [0, 0], c='k',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linestyle</w:t>
            </w:r>
            <w:proofErr w:type="spellEnd"/>
            <w:r w:rsidRPr="00264E6E">
              <w:rPr>
                <w:rFonts w:ascii="等线" w:eastAsia="等线" w:hAnsi="等线" w:cs="宋体"/>
                <w:color w:val="000000"/>
                <w:kern w:val="0"/>
                <w:szCs w:val="21"/>
              </w:rPr>
              <w:t>='--', label='zero')</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设置图例样式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ax.legend</w:t>
            </w:r>
            <w:proofErr w:type="spellEnd"/>
            <w:proofErr w:type="gramEnd"/>
            <w:r w:rsidRPr="00264E6E">
              <w:rPr>
                <w:rFonts w:ascii="等线" w:eastAsia="等线" w:hAnsi="等线" w:cs="宋体"/>
                <w:color w:val="000000"/>
                <w:kern w:val="0"/>
                <w:szCs w:val="21"/>
              </w:rPr>
              <w:t>(loc='best',</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设置y标签样式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ylabel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Max_drawdown</w:t>
            </w:r>
            <w:proofErr w:type="spellEnd"/>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设置x标签样式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ax.set_yticklabels</w:t>
            </w:r>
            <w:proofErr w:type="spellEnd"/>
            <w:r w:rsidRPr="00264E6E">
              <w:rPr>
                <w:rFonts w:ascii="等线" w:eastAsia="等线" w:hAnsi="等线" w:cs="宋体"/>
                <w:color w:val="000000"/>
                <w:kern w:val="0"/>
                <w:szCs w:val="21"/>
              </w:rPr>
              <w:t>([str(round(x*100,0</w:t>
            </w:r>
            <w:proofErr w:type="gramStart"/>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 'for x in </w:t>
            </w:r>
            <w:proofErr w:type="spellStart"/>
            <w:r w:rsidRPr="00264E6E">
              <w:rPr>
                <w:rFonts w:ascii="等线" w:eastAsia="等线" w:hAnsi="等线" w:cs="宋体"/>
                <w:color w:val="000000"/>
                <w:kern w:val="0"/>
                <w:szCs w:val="21"/>
              </w:rPr>
              <w:t>ax.get_yticks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设置图片标题样式</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ax.set_</w:t>
            </w:r>
            <w:proofErr w:type="gramStart"/>
            <w:r w:rsidRPr="00264E6E">
              <w:rPr>
                <w:rFonts w:ascii="等线" w:eastAsia="等线" w:hAnsi="等线" w:cs="宋体"/>
                <w:color w:val="000000"/>
                <w:kern w:val="0"/>
                <w:szCs w:val="21"/>
              </w:rPr>
              <w:t>title</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"Strategy's performances of different quantile", </w:t>
            </w:r>
            <w:proofErr w:type="spellStart"/>
            <w:r w:rsidRPr="00264E6E">
              <w:rPr>
                <w:rFonts w:ascii="等线" w:eastAsia="等线" w:hAnsi="等线" w:cs="宋体"/>
                <w:color w:val="000000"/>
                <w:kern w:val="0"/>
                <w:szCs w:val="21"/>
              </w:rPr>
              <w:t>fontsize</w:t>
            </w:r>
            <w:proofErr w:type="spellEnd"/>
            <w:r w:rsidRPr="00264E6E">
              <w:rPr>
                <w:rFonts w:ascii="等线" w:eastAsia="等线" w:hAnsi="等线" w:cs="宋体"/>
                <w:color w:val="000000"/>
                <w:kern w:val="0"/>
                <w:szCs w:val="21"/>
              </w:rPr>
              <w:t>=15)</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   设定x轴长度</w:t>
            </w:r>
          </w:p>
          <w:p w:rsidR="00BC24DF"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plt.xlim</w:t>
            </w:r>
            <w:proofErr w:type="spellEnd"/>
            <w:proofErr w:type="gramEnd"/>
            <w:r w:rsidRPr="00264E6E">
              <w:rPr>
                <w:rFonts w:ascii="等线" w:eastAsia="等线" w:hAnsi="等线" w:cs="宋体"/>
                <w:color w:val="000000"/>
                <w:kern w:val="0"/>
                <w:szCs w:val="21"/>
              </w:rPr>
              <w:t xml:space="preserve">(0, </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(indices))</w:t>
            </w:r>
          </w:p>
          <w:p w:rsidR="00BC24DF" w:rsidRDefault="00BC24DF" w:rsidP="006A028E">
            <w:pPr>
              <w:widowControl/>
              <w:jc w:val="left"/>
              <w:rPr>
                <w:rFonts w:ascii="等线" w:eastAsia="等线" w:hAnsi="等线" w:cs="宋体"/>
                <w:color w:val="000000"/>
                <w:kern w:val="0"/>
                <w:szCs w:val="21"/>
              </w:rPr>
            </w:pPr>
          </w:p>
          <w:p w:rsidR="00BC24DF"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pa = </w:t>
            </w:r>
            <w:proofErr w:type="spellStart"/>
            <w:r w:rsidRPr="00264E6E">
              <w:rPr>
                <w:rFonts w:ascii="等线" w:eastAsia="等线" w:hAnsi="等线" w:cs="宋体"/>
                <w:color w:val="000000"/>
                <w:kern w:val="0"/>
                <w:szCs w:val="21"/>
              </w:rPr>
              <w:t>parameter_</w:t>
            </w:r>
            <w:proofErr w:type="gramStart"/>
            <w:r w:rsidRPr="00264E6E">
              <w:rPr>
                <w:rFonts w:ascii="等线" w:eastAsia="等线" w:hAnsi="等线" w:cs="宋体"/>
                <w:color w:val="000000"/>
                <w:kern w:val="0"/>
                <w:szCs w:val="21"/>
              </w:rPr>
              <w:t>analysis</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'70')</w:t>
            </w:r>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#3 </w:t>
            </w:r>
            <w:proofErr w:type="gramStart"/>
            <w:r w:rsidRPr="00264E6E">
              <w:rPr>
                <w:rFonts w:ascii="等线" w:eastAsia="等线" w:hAnsi="等线" w:cs="宋体"/>
                <w:color w:val="000000"/>
                <w:kern w:val="0"/>
                <w:szCs w:val="21"/>
              </w:rPr>
              <w:t>运行回测</w:t>
            </w:r>
            <w:proofErr w:type="gramEnd"/>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pa.get_backtest_</w:t>
            </w:r>
            <w:proofErr w:type="gramStart"/>
            <w:r w:rsidRPr="00264E6E">
              <w:rPr>
                <w:rFonts w:ascii="等线" w:eastAsia="等线" w:hAnsi="等线" w:cs="宋体"/>
                <w:color w:val="000000"/>
                <w:kern w:val="0"/>
                <w:szCs w:val="21"/>
              </w:rPr>
              <w:t>data</w:t>
            </w:r>
            <w:proofErr w:type="spellEnd"/>
            <w:r w:rsidRPr="00264E6E">
              <w:rPr>
                <w:rFonts w:ascii="等线" w:eastAsia="等线" w:hAnsi="等线" w:cs="宋体"/>
                <w:color w:val="000000"/>
                <w:kern w:val="0"/>
                <w:szCs w:val="21"/>
              </w:rPr>
              <w:t>(</w:t>
            </w:r>
            <w:proofErr w:type="spellStart"/>
            <w:proofErr w:type="gramEnd"/>
            <w:r w:rsidRPr="00264E6E">
              <w:rPr>
                <w:rFonts w:ascii="等线" w:eastAsia="等线" w:hAnsi="等线" w:cs="宋体"/>
                <w:color w:val="000000"/>
                <w:kern w:val="0"/>
                <w:szCs w:val="21"/>
              </w:rPr>
              <w:t>file_name</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results.pkl</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running_max</w:t>
            </w:r>
            <w:proofErr w:type="spellEnd"/>
            <w:r w:rsidRPr="00264E6E">
              <w:rPr>
                <w:rFonts w:ascii="等线" w:eastAsia="等线" w:hAnsi="等线" w:cs="宋体"/>
                <w:color w:val="000000"/>
                <w:kern w:val="0"/>
                <w:szCs w:val="21"/>
              </w:rPr>
              <w:t xml:space="preserve"> = 10,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benchmark_id</w:t>
            </w:r>
            <w:proofErr w:type="spellEnd"/>
            <w:r w:rsidRPr="00264E6E">
              <w:rPr>
                <w:rFonts w:ascii="等线" w:eastAsia="等线" w:hAnsi="等线" w:cs="宋体"/>
                <w:color w:val="000000"/>
                <w:kern w:val="0"/>
                <w:szCs w:val="21"/>
              </w:rPr>
              <w:t xml:space="preserve"> = None,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 xml:space="preserve">                     </w:t>
            </w:r>
            <w:proofErr w:type="spellStart"/>
            <w:r w:rsidRPr="00264E6E">
              <w:rPr>
                <w:rFonts w:ascii="等线" w:eastAsia="等线" w:hAnsi="等线" w:cs="宋体"/>
                <w:color w:val="000000"/>
                <w:kern w:val="0"/>
                <w:szCs w:val="21"/>
              </w:rPr>
              <w:t>start_date</w:t>
            </w:r>
            <w:proofErr w:type="spellEnd"/>
            <w:r w:rsidRPr="00264E6E">
              <w:rPr>
                <w:rFonts w:ascii="等线" w:eastAsia="等线" w:hAnsi="等线" w:cs="宋体"/>
                <w:color w:val="000000"/>
                <w:kern w:val="0"/>
                <w:szCs w:val="21"/>
              </w:rPr>
              <w:t xml:space="preserve">='2009-04-12',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end_date</w:t>
            </w:r>
            <w:proofErr w:type="spellEnd"/>
            <w:r w:rsidRPr="00264E6E">
              <w:rPr>
                <w:rFonts w:ascii="等线" w:eastAsia="等线" w:hAnsi="等线" w:cs="宋体"/>
                <w:color w:val="000000"/>
                <w:kern w:val="0"/>
                <w:szCs w:val="21"/>
              </w:rPr>
              <w:t xml:space="preserve">='2017-01-01',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frequency = 'day',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initial_cash</w:t>
            </w:r>
            <w:proofErr w:type="spellEnd"/>
            <w:r w:rsidRPr="00264E6E">
              <w:rPr>
                <w:rFonts w:ascii="等线" w:eastAsia="等线" w:hAnsi="等线" w:cs="宋体"/>
                <w:color w:val="000000"/>
                <w:kern w:val="0"/>
                <w:szCs w:val="21"/>
              </w:rPr>
              <w:t xml:space="preserve"> = '100000000',</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param_names</w:t>
            </w:r>
            <w:proofErr w:type="spellEnd"/>
            <w:r w:rsidRPr="00264E6E">
              <w:rPr>
                <w:rFonts w:ascii="等线" w:eastAsia="等线" w:hAnsi="等线" w:cs="宋体"/>
                <w:color w:val="000000"/>
                <w:kern w:val="0"/>
                <w:szCs w:val="21"/>
              </w:rPr>
              <w:t xml:space="preserve"> = ['factor', 'quantile'],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 xml:space="preserve"> = [[f], tuple(zip(</w:t>
            </w:r>
            <w:proofErr w:type="gramStart"/>
            <w:r w:rsidRPr="00264E6E">
              <w:rPr>
                <w:rFonts w:ascii="等线" w:eastAsia="等线" w:hAnsi="等线" w:cs="宋体"/>
                <w:color w:val="000000"/>
                <w:kern w:val="0"/>
                <w:szCs w:val="21"/>
              </w:rPr>
              <w:t>range(</w:t>
            </w:r>
            <w:proofErr w:type="gramEnd"/>
            <w:r w:rsidRPr="00264E6E">
              <w:rPr>
                <w:rFonts w:ascii="等线" w:eastAsia="等线" w:hAnsi="等线" w:cs="宋体"/>
                <w:color w:val="000000"/>
                <w:kern w:val="0"/>
                <w:szCs w:val="21"/>
              </w:rPr>
              <w:t>0,100,10), range(10,101,10)))]</w:t>
            </w:r>
          </w:p>
          <w:p w:rsidR="00BC24DF"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#4 数据读取</w:t>
            </w:r>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pa.read</w:t>
            </w:r>
            <w:proofErr w:type="gramEnd"/>
            <w:r w:rsidRPr="00264E6E">
              <w:rPr>
                <w:rFonts w:ascii="等线" w:eastAsia="等线" w:hAnsi="等线" w:cs="宋体"/>
                <w:color w:val="000000"/>
                <w:kern w:val="0"/>
                <w:szCs w:val="21"/>
              </w:rPr>
              <w:t>_backtest_data</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results.pkl</w:t>
            </w:r>
            <w:proofErr w:type="spellEnd"/>
            <w:r w:rsidRPr="00264E6E">
              <w:rPr>
                <w:rFonts w:ascii="等线" w:eastAsia="等线" w:hAnsi="等线" w:cs="宋体"/>
                <w:color w:val="000000"/>
                <w:kern w:val="0"/>
                <w:szCs w:val="21"/>
              </w:rPr>
              <w:t>')</w:t>
            </w:r>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#5 </w:t>
            </w:r>
            <w:proofErr w:type="gramStart"/>
            <w:r w:rsidRPr="00264E6E">
              <w:rPr>
                <w:rFonts w:ascii="等线" w:eastAsia="等线" w:hAnsi="等线" w:cs="宋体"/>
                <w:color w:val="000000"/>
                <w:kern w:val="0"/>
                <w:szCs w:val="21"/>
              </w:rPr>
              <w:t>回测参数</w:t>
            </w:r>
            <w:proofErr w:type="gramEnd"/>
            <w:r w:rsidRPr="00264E6E">
              <w:rPr>
                <w:rFonts w:ascii="等线" w:eastAsia="等线" w:hAnsi="等线" w:cs="宋体"/>
                <w:color w:val="000000"/>
                <w:kern w:val="0"/>
                <w:szCs w:val="21"/>
              </w:rPr>
              <w:t xml:space="preserve">的 </w:t>
            </w:r>
            <w:proofErr w:type="spellStart"/>
            <w:r w:rsidRPr="00264E6E">
              <w:rPr>
                <w:rFonts w:ascii="等线" w:eastAsia="等线" w:hAnsi="等线" w:cs="宋体"/>
                <w:color w:val="000000"/>
                <w:kern w:val="0"/>
                <w:szCs w:val="21"/>
              </w:rPr>
              <w:t>Dataframe</w:t>
            </w:r>
            <w:proofErr w:type="spellEnd"/>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pa.params</w:t>
            </w:r>
            <w:proofErr w:type="gramEnd"/>
            <w:r w:rsidRPr="00264E6E">
              <w:rPr>
                <w:rFonts w:ascii="等线" w:eastAsia="等线" w:hAnsi="等线" w:cs="宋体"/>
                <w:color w:val="000000"/>
                <w:kern w:val="0"/>
                <w:szCs w:val="21"/>
              </w:rPr>
              <w:t>_df</w:t>
            </w:r>
            <w:proofErr w:type="spellEnd"/>
          </w:p>
          <w:p w:rsidR="00BC24DF" w:rsidRDefault="00BC24DF"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#6 </w:t>
            </w:r>
            <w:proofErr w:type="gramStart"/>
            <w:r w:rsidRPr="00264E6E">
              <w:rPr>
                <w:rFonts w:ascii="等线" w:eastAsia="等线" w:hAnsi="等线" w:cs="宋体"/>
                <w:color w:val="000000"/>
                <w:kern w:val="0"/>
                <w:szCs w:val="21"/>
              </w:rPr>
              <w:t>查看回测结果</w:t>
            </w:r>
            <w:proofErr w:type="gramEnd"/>
            <w:r w:rsidRPr="00264E6E">
              <w:rPr>
                <w:rFonts w:ascii="等线" w:eastAsia="等线" w:hAnsi="等线" w:cs="宋体"/>
                <w:color w:val="000000"/>
                <w:kern w:val="0"/>
                <w:szCs w:val="21"/>
              </w:rPr>
              <w:t>指标</w:t>
            </w:r>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pa.evaluations</w:t>
            </w:r>
            <w:proofErr w:type="gramEnd"/>
            <w:r w:rsidRPr="00264E6E">
              <w:rPr>
                <w:rFonts w:ascii="等线" w:eastAsia="等线" w:hAnsi="等线" w:cs="宋体"/>
                <w:color w:val="000000"/>
                <w:kern w:val="0"/>
                <w:szCs w:val="21"/>
              </w:rPr>
              <w:t>_df</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#7 回报率折线图    </w:t>
            </w:r>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pa.plot</w:t>
            </w:r>
            <w:proofErr w:type="gramEnd"/>
            <w:r w:rsidRPr="00264E6E">
              <w:rPr>
                <w:rFonts w:ascii="等线" w:eastAsia="等线" w:hAnsi="等线" w:cs="宋体"/>
                <w:color w:val="000000"/>
                <w:kern w:val="0"/>
                <w:szCs w:val="21"/>
              </w:rPr>
              <w:t>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#8 超额收益率图    </w:t>
            </w:r>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pa.plot</w:t>
            </w:r>
            <w:proofErr w:type="gramEnd"/>
            <w:r w:rsidRPr="00264E6E">
              <w:rPr>
                <w:rFonts w:ascii="等线" w:eastAsia="等线" w:hAnsi="等线" w:cs="宋体"/>
                <w:color w:val="000000"/>
                <w:kern w:val="0"/>
                <w:szCs w:val="21"/>
              </w:rPr>
              <w:t>_excess_returns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#9 多空组合折线图</w:t>
            </w:r>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pa.plot</w:t>
            </w:r>
            <w:proofErr w:type="gramEnd"/>
            <w:r w:rsidRPr="00264E6E">
              <w:rPr>
                <w:rFonts w:ascii="等线" w:eastAsia="等线" w:hAnsi="等线" w:cs="宋体"/>
                <w:color w:val="000000"/>
                <w:kern w:val="0"/>
                <w:szCs w:val="21"/>
              </w:rPr>
              <w:t>_long_short_portfolio_returns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#10 log回报率图    </w:t>
            </w:r>
          </w:p>
          <w:p w:rsidR="00BC24DF"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pa.plot</w:t>
            </w:r>
            <w:proofErr w:type="gramEnd"/>
            <w:r w:rsidRPr="00264E6E">
              <w:rPr>
                <w:rFonts w:ascii="等线" w:eastAsia="等线" w:hAnsi="等线" w:cs="宋体"/>
                <w:color w:val="000000"/>
                <w:kern w:val="0"/>
                <w:szCs w:val="21"/>
              </w:rPr>
              <w:t>_log_returns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#11 超额收益率的 log 图</w:t>
            </w:r>
          </w:p>
          <w:p w:rsidR="00264E6E" w:rsidRDefault="00264E6E" w:rsidP="006A028E">
            <w:pPr>
              <w:widowControl/>
              <w:jc w:val="left"/>
              <w:rPr>
                <w:rFonts w:ascii="等线" w:eastAsia="等线" w:hAnsi="等线" w:cs="宋体"/>
                <w:color w:val="000000"/>
                <w:kern w:val="0"/>
                <w:szCs w:val="21"/>
              </w:rPr>
            </w:pPr>
            <w:proofErr w:type="spellStart"/>
            <w:proofErr w:type="gramStart"/>
            <w:r w:rsidRPr="00264E6E">
              <w:rPr>
                <w:rFonts w:ascii="等线" w:eastAsia="等线" w:hAnsi="等线" w:cs="宋体"/>
                <w:color w:val="000000"/>
                <w:kern w:val="0"/>
                <w:szCs w:val="21"/>
              </w:rPr>
              <w:t>pa.plot</w:t>
            </w:r>
            <w:proofErr w:type="gramEnd"/>
            <w:r w:rsidRPr="00264E6E">
              <w:rPr>
                <w:rFonts w:ascii="等线" w:eastAsia="等线" w:hAnsi="等线" w:cs="宋体"/>
                <w:color w:val="000000"/>
                <w:kern w:val="0"/>
                <w:szCs w:val="21"/>
              </w:rPr>
              <w:t>_log_excess_returns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#12 </w:t>
            </w:r>
            <w:proofErr w:type="gramStart"/>
            <w:r w:rsidRPr="00264E6E">
              <w:rPr>
                <w:rFonts w:ascii="等线" w:eastAsia="等线" w:hAnsi="等线" w:cs="宋体"/>
                <w:color w:val="000000"/>
                <w:kern w:val="0"/>
                <w:szCs w:val="21"/>
              </w:rPr>
              <w:t>回测的</w:t>
            </w:r>
            <w:proofErr w:type="gramEnd"/>
            <w:r w:rsidRPr="00264E6E">
              <w:rPr>
                <w:rFonts w:ascii="等线" w:eastAsia="等线" w:hAnsi="等线" w:cs="宋体"/>
                <w:color w:val="000000"/>
                <w:kern w:val="0"/>
                <w:szCs w:val="21"/>
              </w:rPr>
              <w:t>4个主要指标，包括总回报率、最大回撤</w:t>
            </w:r>
            <w:proofErr w:type="gramStart"/>
            <w:r w:rsidRPr="00264E6E">
              <w:rPr>
                <w:rFonts w:ascii="等线" w:eastAsia="等线" w:hAnsi="等线" w:cs="宋体"/>
                <w:color w:val="000000"/>
                <w:kern w:val="0"/>
                <w:szCs w:val="21"/>
              </w:rPr>
              <w:t>夏普率</w:t>
            </w:r>
            <w:proofErr w:type="gramEnd"/>
            <w:r w:rsidRPr="00264E6E">
              <w:rPr>
                <w:rFonts w:ascii="等线" w:eastAsia="等线" w:hAnsi="等线" w:cs="宋体"/>
                <w:color w:val="000000"/>
                <w:kern w:val="0"/>
                <w:szCs w:val="21"/>
              </w:rPr>
              <w:t>和波动</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get_eval4_</w:t>
            </w:r>
            <w:proofErr w:type="gramStart"/>
            <w:r w:rsidRPr="00264E6E">
              <w:rPr>
                <w:rFonts w:ascii="等线" w:eastAsia="等线" w:hAnsi="等线" w:cs="宋体"/>
                <w:color w:val="000000"/>
                <w:kern w:val="0"/>
                <w:szCs w:val="21"/>
              </w:rPr>
              <w:t>bar(</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pa.get_eval4_</w:t>
            </w:r>
            <w:proofErr w:type="gramStart"/>
            <w:r w:rsidRPr="00264E6E">
              <w:rPr>
                <w:rFonts w:ascii="等线" w:eastAsia="等线" w:hAnsi="等线" w:cs="宋体"/>
                <w:color w:val="000000"/>
                <w:kern w:val="0"/>
                <w:szCs w:val="21"/>
              </w:rPr>
              <w:t>bar(</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#13 </w:t>
            </w:r>
            <w:proofErr w:type="gramStart"/>
            <w:r w:rsidRPr="00264E6E">
              <w:rPr>
                <w:rFonts w:ascii="等线" w:eastAsia="等线" w:hAnsi="等线" w:cs="宋体"/>
                <w:color w:val="000000"/>
                <w:kern w:val="0"/>
                <w:szCs w:val="21"/>
              </w:rPr>
              <w:t>年化回报</w:t>
            </w:r>
            <w:proofErr w:type="gramEnd"/>
            <w:r w:rsidRPr="00264E6E">
              <w:rPr>
                <w:rFonts w:ascii="等线" w:eastAsia="等线" w:hAnsi="等线" w:cs="宋体"/>
                <w:color w:val="000000"/>
                <w:kern w:val="0"/>
                <w:szCs w:val="21"/>
              </w:rPr>
              <w:t>和最大回撤，正负双色显示</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get_</w:t>
            </w:r>
            <w:proofErr w:type="gramStart"/>
            <w:r w:rsidRPr="00264E6E">
              <w:rPr>
                <w:rFonts w:ascii="等线" w:eastAsia="等线" w:hAnsi="等线" w:cs="宋体"/>
                <w:color w:val="000000"/>
                <w:kern w:val="0"/>
                <w:szCs w:val="21"/>
              </w:rPr>
              <w:t>eval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pa.get_</w:t>
            </w:r>
            <w:proofErr w:type="gramStart"/>
            <w:r w:rsidRPr="00264E6E">
              <w:rPr>
                <w:rFonts w:ascii="等线" w:eastAsia="等线" w:hAnsi="等线" w:cs="宋体"/>
                <w:color w:val="000000"/>
                <w:kern w:val="0"/>
                <w:szCs w:val="21"/>
              </w:rPr>
              <w:t>eval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#14 超额收益的</w:t>
            </w:r>
            <w:proofErr w:type="gramStart"/>
            <w:r w:rsidRPr="00264E6E">
              <w:rPr>
                <w:rFonts w:ascii="等线" w:eastAsia="等线" w:hAnsi="等线" w:cs="宋体"/>
                <w:color w:val="000000"/>
                <w:kern w:val="0"/>
                <w:szCs w:val="21"/>
              </w:rPr>
              <w:t>年化回报</w:t>
            </w:r>
            <w:proofErr w:type="gramEnd"/>
            <w:r w:rsidRPr="00264E6E">
              <w:rPr>
                <w:rFonts w:ascii="等线" w:eastAsia="等线" w:hAnsi="等线" w:cs="宋体"/>
                <w:color w:val="000000"/>
                <w:kern w:val="0"/>
                <w:szCs w:val="21"/>
              </w:rPr>
              <w:t>和最大回撤</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加入新的benchmark后超额收益</w:t>
            </w:r>
            <w:proofErr w:type="gramStart"/>
            <w:r w:rsidRPr="00264E6E">
              <w:rPr>
                <w:rFonts w:ascii="等线" w:eastAsia="等线" w:hAnsi="等线" w:cs="宋体"/>
                <w:color w:val="000000"/>
                <w:kern w:val="0"/>
                <w:szCs w:val="21"/>
              </w:rPr>
              <w:t>和</w:t>
            </w:r>
            <w:proofErr w:type="gram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get_excess_</w:t>
            </w:r>
            <w:proofErr w:type="gramStart"/>
            <w:r w:rsidRPr="00264E6E">
              <w:rPr>
                <w:rFonts w:ascii="等线" w:eastAsia="等线" w:hAnsi="等线" w:cs="宋体"/>
                <w:color w:val="000000"/>
                <w:kern w:val="0"/>
                <w:szCs w:val="21"/>
              </w:rPr>
              <w:t>eval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 xml:space="preserve">self,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pa.get_excess_</w:t>
            </w:r>
            <w:proofErr w:type="gramStart"/>
            <w:r w:rsidRPr="00264E6E">
              <w:rPr>
                <w:rFonts w:ascii="等线" w:eastAsia="等线" w:hAnsi="等线" w:cs="宋体"/>
                <w:color w:val="000000"/>
                <w:kern w:val="0"/>
                <w:szCs w:val="21"/>
              </w:rPr>
              <w:t>eval</w:t>
            </w:r>
            <w:proofErr w:type="spellEnd"/>
            <w:r w:rsidRPr="00264E6E">
              <w:rPr>
                <w:rFonts w:ascii="等线" w:eastAsia="等线" w:hAnsi="等线" w:cs="宋体"/>
                <w:color w:val="000000"/>
                <w:kern w:val="0"/>
                <w:szCs w:val="21"/>
              </w:rPr>
              <w:t>(</w:t>
            </w:r>
            <w:proofErr w:type="gram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test 测试最后bar图中的</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对应内容</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param_names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abc</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x_y_z</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a','b','c</w:t>
            </w:r>
            <w:proofErr w:type="spellEnd"/>
            <w:r w:rsidRPr="00264E6E">
              <w:rPr>
                <w:rFonts w:ascii="等线" w:eastAsia="等线" w:hAnsi="等线" w:cs="宋体"/>
                <w:color w:val="000000"/>
                <w:kern w:val="0"/>
                <w:szCs w:val="21"/>
              </w:rPr>
              <w:t>'], [1,2]]</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param_combinations</w:t>
            </w:r>
            <w:proofErr w:type="spellEnd"/>
            <w:r w:rsidRPr="00264E6E">
              <w:rPr>
                <w:rFonts w:ascii="等线" w:eastAsia="等线" w:hAnsi="等线" w:cs="宋体"/>
                <w:color w:val="000000"/>
                <w:kern w:val="0"/>
                <w:szCs w:val="21"/>
              </w:rPr>
              <w:t xml:space="preserve"> = list(</w:t>
            </w:r>
            <w:proofErr w:type="spellStart"/>
            <w:proofErr w:type="gramStart"/>
            <w:r w:rsidRPr="00264E6E">
              <w:rPr>
                <w:rFonts w:ascii="等线" w:eastAsia="等线" w:hAnsi="等线" w:cs="宋体"/>
                <w:color w:val="000000"/>
                <w:kern w:val="0"/>
                <w:szCs w:val="21"/>
              </w:rPr>
              <w:t>itertools.product</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param_values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lastRenderedPageBreak/>
              <w:t>to_run_df</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pd.DataFrame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param_combinations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to_run_</w:t>
            </w:r>
            <w:proofErr w:type="gramStart"/>
            <w:r w:rsidRPr="00264E6E">
              <w:rPr>
                <w:rFonts w:ascii="等线" w:eastAsia="等线" w:hAnsi="等线" w:cs="宋体"/>
                <w:color w:val="000000"/>
                <w:kern w:val="0"/>
                <w:szCs w:val="21"/>
              </w:rPr>
              <w:t>df.columns</w:t>
            </w:r>
            <w:proofErr w:type="spellEnd"/>
            <w:proofErr w:type="gram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param_names</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to_run_</w:t>
            </w:r>
            <w:proofErr w:type="gramStart"/>
            <w:r w:rsidRPr="00264E6E">
              <w:rPr>
                <w:rFonts w:ascii="等线" w:eastAsia="等线" w:hAnsi="等线" w:cs="宋体"/>
                <w:color w:val="000000"/>
                <w:kern w:val="0"/>
                <w:szCs w:val="21"/>
              </w:rPr>
              <w:t>df.ix</w:t>
            </w:r>
            <w:proofErr w:type="spellEnd"/>
            <w:proofErr w:type="gramEnd"/>
            <w:r w:rsidRPr="00264E6E">
              <w:rPr>
                <w:rFonts w:ascii="等线" w:eastAsia="等线" w:hAnsi="等线" w:cs="宋体"/>
                <w:color w:val="000000"/>
                <w:kern w:val="0"/>
                <w:szCs w:val="21"/>
              </w:rPr>
              <w:t>[1].</w:t>
            </w:r>
            <w:proofErr w:type="spellStart"/>
            <w:r w:rsidRPr="00264E6E">
              <w:rPr>
                <w:rFonts w:ascii="等线" w:eastAsia="等线" w:hAnsi="等线" w:cs="宋体"/>
                <w:color w:val="000000"/>
                <w:kern w:val="0"/>
                <w:szCs w:val="21"/>
              </w:rPr>
              <w:t>to_dict</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to_run_df</w:t>
            </w:r>
            <w:proofErr w:type="spellEnd"/>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abc</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abc</w:t>
            </w:r>
            <w:proofErr w:type="spellEnd"/>
            <w:r w:rsidRPr="00264E6E">
              <w:rPr>
                <w:rFonts w:ascii="等线" w:eastAsia="等线" w:hAnsi="等线" w:cs="宋体"/>
                <w:color w:val="000000"/>
                <w:kern w:val="0"/>
                <w:szCs w:val="21"/>
              </w:rPr>
              <w:t>', '</w:t>
            </w:r>
            <w:proofErr w:type="spellStart"/>
            <w:r w:rsidRPr="00264E6E">
              <w:rPr>
                <w:rFonts w:ascii="等线" w:eastAsia="等线" w:hAnsi="等线" w:cs="宋体"/>
                <w:color w:val="000000"/>
                <w:kern w:val="0"/>
                <w:szCs w:val="21"/>
              </w:rPr>
              <w:t>x_y_z</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x_y_z</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 xml:space="preserve"> = ['x_y_z','</w:t>
            </w:r>
            <w:proofErr w:type="spellStart"/>
            <w:r w:rsidRPr="00264E6E">
              <w:rPr>
                <w:rFonts w:ascii="等线" w:eastAsia="等线" w:hAnsi="等线" w:cs="宋体"/>
                <w:color w:val="000000"/>
                <w:kern w:val="0"/>
                <w:szCs w:val="21"/>
              </w:rPr>
              <w:t>abc</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to_run_df</w:t>
            </w:r>
            <w:proofErr w:type="spellEnd"/>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for by in </w:t>
            </w:r>
            <w:proofErr w:type="spellStart"/>
            <w:r w:rsidRPr="00264E6E">
              <w:rPr>
                <w:rFonts w:ascii="等线" w:eastAsia="等线" w:hAnsi="等线" w:cs="宋体"/>
                <w:color w:val="000000"/>
                <w:kern w:val="0"/>
                <w:szCs w:val="21"/>
              </w:rPr>
              <w:t>sort_by</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sorted_params</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params.sort</w:t>
            </w:r>
            <w:proofErr w:type="gramEnd"/>
            <w:r w:rsidRPr="00264E6E">
              <w:rPr>
                <w:rFonts w:ascii="等线" w:eastAsia="等线" w:hAnsi="等线" w:cs="宋体"/>
                <w:color w:val="000000"/>
                <w:kern w:val="0"/>
                <w:szCs w:val="21"/>
              </w:rPr>
              <w:t>_values</w:t>
            </w:r>
            <w:proofErr w:type="spellEnd"/>
            <w:r w:rsidRPr="00264E6E">
              <w:rPr>
                <w:rFonts w:ascii="等线" w:eastAsia="等线" w:hAnsi="等线" w:cs="宋体"/>
                <w:color w:val="000000"/>
                <w:kern w:val="0"/>
                <w:szCs w:val="21"/>
              </w:rPr>
              <w:t>(by)</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indices = </w:t>
            </w:r>
            <w:proofErr w:type="spellStart"/>
            <w:r w:rsidRPr="00264E6E">
              <w:rPr>
                <w:rFonts w:ascii="等线" w:eastAsia="等线" w:hAnsi="等线" w:cs="宋体"/>
                <w:color w:val="000000"/>
                <w:kern w:val="0"/>
                <w:szCs w:val="21"/>
              </w:rPr>
              <w:t>sorted_</w:t>
            </w:r>
            <w:proofErr w:type="gramStart"/>
            <w:r w:rsidRPr="00264E6E">
              <w:rPr>
                <w:rFonts w:ascii="等线" w:eastAsia="等线" w:hAnsi="等线" w:cs="宋体"/>
                <w:color w:val="000000"/>
                <w:kern w:val="0"/>
                <w:szCs w:val="21"/>
              </w:rPr>
              <w:t>params.index</w:t>
            </w:r>
            <w:proofErr w:type="spellEnd"/>
            <w:proofErr w:type="gramEnd"/>
          </w:p>
          <w:p w:rsid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sorted_params</w:t>
            </w:r>
            <w:proofErr w:type="spellEnd"/>
          </w:p>
          <w:p w:rsid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def </w:t>
            </w:r>
            <w:proofErr w:type="spellStart"/>
            <w:r w:rsidRPr="00264E6E">
              <w:rPr>
                <w:rFonts w:ascii="等线" w:eastAsia="等线" w:hAnsi="等线" w:cs="宋体"/>
                <w:color w:val="000000"/>
                <w:kern w:val="0"/>
                <w:szCs w:val="21"/>
              </w:rPr>
              <w:t>date_output</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with open(</w:t>
            </w:r>
            <w:proofErr w:type="spellStart"/>
            <w:r w:rsidRPr="00264E6E">
              <w:rPr>
                <w:rFonts w:ascii="等线" w:eastAsia="等线" w:hAnsi="等线" w:cs="宋体"/>
                <w:color w:val="000000"/>
                <w:kern w:val="0"/>
                <w:szCs w:val="21"/>
              </w:rPr>
              <w:t>path_return,'w</w:t>
            </w:r>
            <w:proofErr w:type="spellEnd"/>
            <w:r w:rsidRPr="00264E6E">
              <w:rPr>
                <w:rFonts w:ascii="等线" w:eastAsia="等线" w:hAnsi="等线" w:cs="宋体"/>
                <w:color w:val="000000"/>
                <w:kern w:val="0"/>
                <w:szCs w:val="21"/>
              </w:rPr>
              <w:t>') as 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f.write</w:t>
            </w:r>
            <w:proofErr w:type="spellEnd"/>
            <w:proofErr w:type="gramEnd"/>
            <w:r w:rsidRPr="00264E6E">
              <w:rPr>
                <w:rFonts w:ascii="等线" w:eastAsia="等线" w:hAnsi="等线" w:cs="宋体"/>
                <w:color w:val="000000"/>
                <w:kern w:val="0"/>
                <w:szCs w:val="21"/>
              </w:rPr>
              <w:t>('{0}\</w:t>
            </w:r>
            <w:proofErr w:type="spellStart"/>
            <w:r w:rsidRPr="00264E6E">
              <w:rPr>
                <w:rFonts w:ascii="等线" w:eastAsia="等线" w:hAnsi="等线" w:cs="宋体"/>
                <w:color w:val="000000"/>
                <w:kern w:val="0"/>
                <w:szCs w:val="21"/>
              </w:rPr>
              <w:t>n'.format</w:t>
            </w:r>
            <w:proofErr w:type="spellEnd"/>
            <w:r w:rsidRPr="00264E6E">
              <w:rPr>
                <w:rFonts w:ascii="等线" w:eastAsia="等线" w:hAnsi="等线" w:cs="宋体"/>
                <w:color w:val="000000"/>
                <w:kern w:val="0"/>
                <w:szCs w:val="21"/>
              </w:rPr>
              <w:t>('time'))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for j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proofErr w:type="gramStart"/>
            <w:r w:rsidRPr="00264E6E">
              <w:rPr>
                <w:rFonts w:ascii="等线" w:eastAsia="等线" w:hAnsi="等线" w:cs="宋体"/>
                <w:color w:val="000000"/>
                <w:kern w:val="0"/>
                <w:szCs w:val="21"/>
              </w:rPr>
              <w:t>pa.results</w:t>
            </w:r>
            <w:proofErr w:type="spellEnd"/>
            <w:proofErr w:type="gram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f.write</w:t>
            </w:r>
            <w:proofErr w:type="spellEnd"/>
            <w:proofErr w:type="gramEnd"/>
            <w:r w:rsidRPr="00264E6E">
              <w:rPr>
                <w:rFonts w:ascii="等线" w:eastAsia="等线" w:hAnsi="等线" w:cs="宋体"/>
                <w:color w:val="000000"/>
                <w:kern w:val="0"/>
                <w:szCs w:val="21"/>
              </w:rPr>
              <w:t>('{0}\</w:t>
            </w:r>
            <w:proofErr w:type="spellStart"/>
            <w:r w:rsidRPr="00264E6E">
              <w:rPr>
                <w:rFonts w:ascii="等线" w:eastAsia="等线" w:hAnsi="等线" w:cs="宋体"/>
                <w:color w:val="000000"/>
                <w:kern w:val="0"/>
                <w:szCs w:val="21"/>
              </w:rPr>
              <w:t>n'.format</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pa.results</w:t>
            </w:r>
            <w:proofErr w:type="spellEnd"/>
            <w:r w:rsidRPr="00264E6E">
              <w:rPr>
                <w:rFonts w:ascii="等线" w:eastAsia="等线" w:hAnsi="等线" w:cs="宋体"/>
                <w:color w:val="000000"/>
                <w:kern w:val="0"/>
                <w:szCs w:val="21"/>
              </w:rPr>
              <w:t>[1][j]['time']))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def </w:t>
            </w:r>
            <w:proofErr w:type="spellStart"/>
            <w:r w:rsidRPr="00264E6E">
              <w:rPr>
                <w:rFonts w:ascii="等线" w:eastAsia="等线" w:hAnsi="等线" w:cs="宋体"/>
                <w:color w:val="000000"/>
                <w:kern w:val="0"/>
                <w:szCs w:val="21"/>
              </w:rPr>
              <w:t>concat_csv</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w:t>
            </w:r>
            <w:proofErr w:type="gramStart"/>
            <w:r w:rsidRPr="00264E6E">
              <w:rPr>
                <w:rFonts w:ascii="等线" w:eastAsia="等线" w:hAnsi="等线" w:cs="宋体"/>
                <w:color w:val="000000"/>
                <w:kern w:val="0"/>
                <w:szCs w:val="21"/>
              </w:rPr>
              <w:t>return,factor</w:t>
            </w:r>
            <w:proofErr w:type="gramEnd"/>
            <w:r w:rsidRPr="00264E6E">
              <w:rPr>
                <w:rFonts w:ascii="等线" w:eastAsia="等线" w:hAnsi="等线" w:cs="宋体"/>
                <w:color w:val="000000"/>
                <w:kern w:val="0"/>
                <w:szCs w:val="21"/>
              </w:rPr>
              <w:t>,portfolio</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w:t>
            </w:r>
            <w:proofErr w:type="spellStart"/>
            <w:proofErr w:type="gramStart"/>
            <w:r w:rsidRPr="00264E6E">
              <w:rPr>
                <w:rFonts w:ascii="等线" w:eastAsia="等线" w:hAnsi="等线" w:cs="宋体"/>
                <w:color w:val="000000"/>
                <w:kern w:val="0"/>
                <w:szCs w:val="21"/>
              </w:rPr>
              <w:t>os.path</w:t>
            </w:r>
            <w:proofErr w:type="gramEnd"/>
            <w:r w:rsidRPr="00264E6E">
              <w:rPr>
                <w:rFonts w:ascii="等线" w:eastAsia="等线" w:hAnsi="等线" w:cs="宋体"/>
                <w:color w:val="000000"/>
                <w:kern w:val="0"/>
                <w:szCs w:val="21"/>
              </w:rPr>
              <w:t>.exists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path_return</w:t>
            </w:r>
            <w:proofErr w:type="spellEnd"/>
            <w:r w:rsidRPr="00264E6E">
              <w:rPr>
                <w:rFonts w:ascii="等线" w:eastAsia="等线" w:hAnsi="等线" w:cs="宋体"/>
                <w:color w:val="000000"/>
                <w:kern w:val="0"/>
                <w:szCs w:val="21"/>
              </w:rPr>
              <w:t>)==False):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date_output</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cache=</w:t>
            </w:r>
            <w:proofErr w:type="spellStart"/>
            <w:proofErr w:type="gramStart"/>
            <w:r w:rsidRPr="00264E6E">
              <w:rPr>
                <w:rFonts w:ascii="等线" w:eastAsia="等线" w:hAnsi="等线" w:cs="宋体"/>
                <w:color w:val="000000"/>
                <w:kern w:val="0"/>
                <w:szCs w:val="21"/>
              </w:rPr>
              <w:t>pd.DataFrame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portfolio,columns</w:t>
            </w:r>
            <w:proofErr w:type="spellEnd"/>
            <w:r w:rsidRPr="00264E6E">
              <w:rPr>
                <w:rFonts w:ascii="等线" w:eastAsia="等线" w:hAnsi="等线" w:cs="宋体"/>
                <w:color w:val="000000"/>
                <w:kern w:val="0"/>
                <w:szCs w:val="21"/>
              </w:rPr>
              <w:t>=[factor])</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cache=cache+1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temp=</w:t>
            </w:r>
            <w:proofErr w:type="spellStart"/>
            <w:proofErr w:type="gramStart"/>
            <w:r w:rsidRPr="00264E6E">
              <w:rPr>
                <w:rFonts w:ascii="等线" w:eastAsia="等线" w:hAnsi="等线" w:cs="宋体"/>
                <w:color w:val="000000"/>
                <w:kern w:val="0"/>
                <w:szCs w:val="21"/>
              </w:rPr>
              <w:t>pd.read</w:t>
            </w:r>
            <w:proofErr w:type="gramEnd"/>
            <w:r w:rsidRPr="00264E6E">
              <w:rPr>
                <w:rFonts w:ascii="等线" w:eastAsia="等线" w:hAnsi="等线" w:cs="宋体"/>
                <w:color w:val="000000"/>
                <w:kern w:val="0"/>
                <w:szCs w:val="21"/>
              </w:rPr>
              <w:t>_csv</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f in </w:t>
            </w:r>
            <w:proofErr w:type="spellStart"/>
            <w:proofErr w:type="gramStart"/>
            <w:r w:rsidRPr="00264E6E">
              <w:rPr>
                <w:rFonts w:ascii="等线" w:eastAsia="等线" w:hAnsi="等线" w:cs="宋体"/>
                <w:color w:val="000000"/>
                <w:kern w:val="0"/>
                <w:szCs w:val="21"/>
              </w:rPr>
              <w:t>temp.columns</w:t>
            </w:r>
            <w:proofErr w:type="gramEnd"/>
            <w:r w:rsidRPr="00264E6E">
              <w:rPr>
                <w:rFonts w:ascii="等线" w:eastAsia="等线" w:hAnsi="等线" w:cs="宋体"/>
                <w:color w:val="000000"/>
                <w:kern w:val="0"/>
                <w:szCs w:val="21"/>
              </w:rPr>
              <w:t>.values</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temp.drop</w:t>
            </w:r>
            <w:proofErr w:type="spellEnd"/>
            <w:proofErr w:type="gramEnd"/>
            <w:r w:rsidRPr="00264E6E">
              <w:rPr>
                <w:rFonts w:ascii="等线" w:eastAsia="等线" w:hAnsi="等线" w:cs="宋体"/>
                <w:color w:val="000000"/>
                <w:kern w:val="0"/>
                <w:szCs w:val="21"/>
              </w:rPr>
              <w:t>(columns=</w:t>
            </w:r>
            <w:proofErr w:type="spellStart"/>
            <w:r w:rsidRPr="00264E6E">
              <w:rPr>
                <w:rFonts w:ascii="等线" w:eastAsia="等线" w:hAnsi="等线" w:cs="宋体"/>
                <w:color w:val="000000"/>
                <w:kern w:val="0"/>
                <w:szCs w:val="21"/>
              </w:rPr>
              <w:t>f,axis</w:t>
            </w:r>
            <w:proofErr w:type="spellEnd"/>
            <w:r w:rsidRPr="00264E6E">
              <w:rPr>
                <w:rFonts w:ascii="等线" w:eastAsia="等线" w:hAnsi="等线" w:cs="宋体"/>
                <w:color w:val="000000"/>
                <w:kern w:val="0"/>
                <w:szCs w:val="21"/>
              </w:rPr>
              <w:t>=1,inplace=True)</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print("已删除"+f)</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temp=</w:t>
            </w:r>
            <w:proofErr w:type="spellStart"/>
            <w:proofErr w:type="gramStart"/>
            <w:r w:rsidRPr="00264E6E">
              <w:rPr>
                <w:rFonts w:ascii="等线" w:eastAsia="等线" w:hAnsi="等线" w:cs="宋体"/>
                <w:color w:val="000000"/>
                <w:kern w:val="0"/>
                <w:szCs w:val="21"/>
              </w:rPr>
              <w:t>pd.concat</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temp,cache</w:t>
            </w:r>
            <w:proofErr w:type="spellEnd"/>
            <w:r w:rsidRPr="00264E6E">
              <w:rPr>
                <w:rFonts w:ascii="等线" w:eastAsia="等线" w:hAnsi="等线" w:cs="宋体"/>
                <w:color w:val="000000"/>
                <w:kern w:val="0"/>
                <w:szCs w:val="21"/>
              </w:rPr>
              <w:t>],axis=1)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if (</w:t>
            </w:r>
            <w:proofErr w:type="spellStart"/>
            <w:proofErr w:type="gramStart"/>
            <w:r w:rsidRPr="00264E6E">
              <w:rPr>
                <w:rFonts w:ascii="等线" w:eastAsia="等线" w:hAnsi="等线" w:cs="宋体"/>
                <w:color w:val="000000"/>
                <w:kern w:val="0"/>
                <w:szCs w:val="21"/>
              </w:rPr>
              <w:t>os.path</w:t>
            </w:r>
            <w:proofErr w:type="gramEnd"/>
            <w:r w:rsidRPr="00264E6E">
              <w:rPr>
                <w:rFonts w:ascii="等线" w:eastAsia="等线" w:hAnsi="等线" w:cs="宋体"/>
                <w:color w:val="000000"/>
                <w:kern w:val="0"/>
                <w:szCs w:val="21"/>
              </w:rPr>
              <w:t>.exists</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proofErr w:type="gramStart"/>
            <w:r w:rsidRPr="00264E6E">
              <w:rPr>
                <w:rFonts w:ascii="等线" w:eastAsia="等线" w:hAnsi="等线" w:cs="宋体"/>
                <w:color w:val="000000"/>
                <w:kern w:val="0"/>
                <w:szCs w:val="21"/>
              </w:rPr>
              <w:t>os.remove</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path_return</w:t>
            </w:r>
            <w:proofErr w:type="spellEnd"/>
            <w:r w:rsidRPr="00264E6E">
              <w:rPr>
                <w:rFonts w:ascii="等线" w:eastAsia="等线" w:hAnsi="等线" w:cs="宋体"/>
                <w:color w:val="000000"/>
                <w:kern w:val="0"/>
                <w:szCs w:val="21"/>
              </w:rPr>
              <w:t>)</w:t>
            </w:r>
          </w:p>
          <w:p w:rsid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temp.to_csv</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path_</w:t>
            </w:r>
            <w:proofErr w:type="gramStart"/>
            <w:r w:rsidRPr="00264E6E">
              <w:rPr>
                <w:rFonts w:ascii="等线" w:eastAsia="等线" w:hAnsi="等线" w:cs="宋体"/>
                <w:color w:val="000000"/>
                <w:kern w:val="0"/>
                <w:szCs w:val="21"/>
              </w:rPr>
              <w:t>return,index</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False,header</w:t>
            </w:r>
            <w:proofErr w:type="spellEnd"/>
            <w:r w:rsidRPr="00264E6E">
              <w:rPr>
                <w:rFonts w:ascii="等线" w:eastAsia="等线" w:hAnsi="等线" w:cs="宋体"/>
                <w:color w:val="000000"/>
                <w:kern w:val="0"/>
                <w:szCs w:val="21"/>
              </w:rPr>
              <w:t>=True)</w:t>
            </w:r>
          </w:p>
          <w:p w:rsid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first_group_cumulative_return</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pa.returns</w:t>
            </w:r>
            <w:proofErr w:type="spellEnd"/>
            <w:proofErr w:type="gramEnd"/>
            <w:r w:rsidRPr="00264E6E">
              <w:rPr>
                <w:rFonts w:ascii="等线" w:eastAsia="等线" w:hAnsi="等线" w:cs="宋体"/>
                <w:color w:val="000000"/>
                <w:kern w:val="0"/>
                <w:szCs w:val="21"/>
              </w:rPr>
              <w:t>[0].copy()</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last_group_cumulative_return</w:t>
            </w:r>
            <w:proofErr w:type="spellEnd"/>
            <w:r w:rsidRPr="00264E6E">
              <w:rPr>
                <w:rFonts w:ascii="等线" w:eastAsia="等线" w:hAnsi="等线" w:cs="宋体"/>
                <w:color w:val="000000"/>
                <w:kern w:val="0"/>
                <w:szCs w:val="21"/>
              </w:rPr>
              <w:t xml:space="preserve"> = </w:t>
            </w:r>
            <w:proofErr w:type="spellStart"/>
            <w:proofErr w:type="gramStart"/>
            <w:r w:rsidRPr="00264E6E">
              <w:rPr>
                <w:rFonts w:ascii="等线" w:eastAsia="等线" w:hAnsi="等线" w:cs="宋体"/>
                <w:color w:val="000000"/>
                <w:kern w:val="0"/>
                <w:szCs w:val="21"/>
              </w:rPr>
              <w:t>pa.returns</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pa.returns.keys</w:t>
            </w:r>
            <w:proofErr w:type="spellEnd"/>
            <w:r w:rsidRPr="00264E6E">
              <w:rPr>
                <w:rFonts w:ascii="等线" w:eastAsia="等线" w:hAnsi="等线" w:cs="宋体"/>
                <w:color w:val="000000"/>
                <w:kern w:val="0"/>
                <w:szCs w:val="21"/>
              </w:rPr>
              <w:t>())-1].copy()</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first_group_net_value</w:t>
            </w:r>
            <w:proofErr w:type="spellEnd"/>
            <w:r w:rsidRPr="00264E6E">
              <w:rPr>
                <w:rFonts w:ascii="等线" w:eastAsia="等线" w:hAnsi="等线" w:cs="宋体"/>
                <w:color w:val="000000"/>
                <w:kern w:val="0"/>
                <w:szCs w:val="21"/>
              </w:rPr>
              <w:t xml:space="preserve"> = [x+1 for x in </w:t>
            </w:r>
            <w:proofErr w:type="spellStart"/>
            <w:r w:rsidRPr="00264E6E">
              <w:rPr>
                <w:rFonts w:ascii="等线" w:eastAsia="等线" w:hAnsi="等线" w:cs="宋体"/>
                <w:color w:val="000000"/>
                <w:kern w:val="0"/>
                <w:szCs w:val="21"/>
              </w:rPr>
              <w:t>first_group_cumulative_return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last_group_net_value</w:t>
            </w:r>
            <w:proofErr w:type="spellEnd"/>
            <w:r w:rsidRPr="00264E6E">
              <w:rPr>
                <w:rFonts w:ascii="等线" w:eastAsia="等线" w:hAnsi="等线" w:cs="宋体"/>
                <w:color w:val="000000"/>
                <w:kern w:val="0"/>
                <w:szCs w:val="21"/>
              </w:rPr>
              <w:t xml:space="preserve"> = [x+1 for x in </w:t>
            </w:r>
            <w:proofErr w:type="spellStart"/>
            <w:r w:rsidRPr="00264E6E">
              <w:rPr>
                <w:rFonts w:ascii="等线" w:eastAsia="等线" w:hAnsi="等线" w:cs="宋体"/>
                <w:color w:val="000000"/>
                <w:kern w:val="0"/>
                <w:szCs w:val="21"/>
              </w:rPr>
              <w:t>last_group_cumulative_return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lastRenderedPageBreak/>
              <w:t>#计算每日涨跌幅</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first_group_daily_return</w:t>
            </w:r>
            <w:proofErr w:type="spellEnd"/>
            <w:r w:rsidRPr="00264E6E">
              <w:rPr>
                <w:rFonts w:ascii="等线" w:eastAsia="等线" w:hAnsi="等线" w:cs="宋体"/>
                <w:color w:val="000000"/>
                <w:kern w:val="0"/>
                <w:szCs w:val="21"/>
              </w:rPr>
              <w:t xml:space="preserve"> = [(first_group_net_value[i+1]-first_group_net_value[i])/first_group_net_value[i]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first_group_net_value</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last_group_daily_return</w:t>
            </w:r>
            <w:proofErr w:type="spellEnd"/>
            <w:r w:rsidRPr="00264E6E">
              <w:rPr>
                <w:rFonts w:ascii="等线" w:eastAsia="等线" w:hAnsi="等线" w:cs="宋体"/>
                <w:color w:val="000000"/>
                <w:kern w:val="0"/>
                <w:szCs w:val="21"/>
              </w:rPr>
              <w:t xml:space="preserve"> = [(last_group_net_value[i+1]-last_group_net_value[i])/last_group_net_value[i]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last_group_net_value</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portfolio_daily_return</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first_group_daily_return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last_group_daily_return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first_group_daily_return</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portfolio_daily_return</w:t>
            </w:r>
            <w:proofErr w:type="spellEnd"/>
            <w:r w:rsidRPr="00264E6E">
              <w:rPr>
                <w:rFonts w:ascii="等线" w:eastAsia="等线" w:hAnsi="等线" w:cs="宋体"/>
                <w:color w:val="000000"/>
                <w:kern w:val="0"/>
                <w:szCs w:val="21"/>
              </w:rPr>
              <w:t>为输出的结果，得到的为每日的回报率，计算方法为每日的（return+1）相乘最后减一</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#计算累计涨跌幅</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portfolio_cumulative_return</w:t>
            </w:r>
            <w:proofErr w:type="spellEnd"/>
            <w:r w:rsidRPr="00264E6E">
              <w:rPr>
                <w:rFonts w:ascii="等线" w:eastAsia="等线" w:hAnsi="等线" w:cs="宋体"/>
                <w:color w:val="000000"/>
                <w:kern w:val="0"/>
                <w:szCs w:val="21"/>
              </w:rPr>
              <w:t xml:space="preserve"> = [0]</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pf_net_value</w:t>
            </w:r>
            <w:proofErr w:type="spellEnd"/>
            <w:r w:rsidRPr="00264E6E">
              <w:rPr>
                <w:rFonts w:ascii="等线" w:eastAsia="等线" w:hAnsi="等线" w:cs="宋体"/>
                <w:color w:val="000000"/>
                <w:kern w:val="0"/>
                <w:szCs w:val="21"/>
              </w:rPr>
              <w:t xml:space="preserve"> = [1]</w:t>
            </w:r>
          </w:p>
          <w:p w:rsidR="00264E6E" w:rsidRP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 xml:space="preserve"> = 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for </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 xml:space="preserve"> in range(</w:t>
            </w:r>
            <w:proofErr w:type="spellStart"/>
            <w:r w:rsidRPr="00264E6E">
              <w:rPr>
                <w:rFonts w:ascii="等线" w:eastAsia="等线" w:hAnsi="等线" w:cs="宋体"/>
                <w:color w:val="000000"/>
                <w:kern w:val="0"/>
                <w:szCs w:val="21"/>
              </w:rPr>
              <w:t>len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first_group_net_value</w:t>
            </w:r>
            <w:proofErr w:type="spellEnd"/>
            <w:r w:rsidRPr="00264E6E">
              <w:rPr>
                <w:rFonts w:ascii="等线" w:eastAsia="等线" w:hAnsi="等线" w:cs="宋体"/>
                <w:color w:val="000000"/>
                <w:kern w:val="0"/>
                <w:szCs w:val="21"/>
              </w:rPr>
              <w:t>)-1):</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 xml:space="preserve"> = </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 xml:space="preserve"> * (1+first_group_daily_return[</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last_group_daily_return</w:t>
            </w:r>
            <w:proofErr w:type="spell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i</w:t>
            </w:r>
            <w:proofErr w:type="spellEnd"/>
            <w:r w:rsidRPr="00264E6E">
              <w:rPr>
                <w:rFonts w:ascii="等线" w:eastAsia="等线" w:hAnsi="等线" w:cs="宋体"/>
                <w:color w:val="000000"/>
                <w:kern w:val="0"/>
                <w:szCs w:val="21"/>
              </w:rPr>
              <w:t>])</w:t>
            </w:r>
          </w:p>
          <w:p w:rsidR="00264E6E" w:rsidRP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pf_net_</w:t>
            </w:r>
            <w:proofErr w:type="gramStart"/>
            <w:r w:rsidRPr="00264E6E">
              <w:rPr>
                <w:rFonts w:ascii="等线" w:eastAsia="等线" w:hAnsi="等线" w:cs="宋体"/>
                <w:color w:val="000000"/>
                <w:kern w:val="0"/>
                <w:szCs w:val="21"/>
              </w:rPr>
              <w:t>value.append</w:t>
            </w:r>
            <w:proofErr w:type="spellEnd"/>
            <w:proofErr w:type="gramEnd"/>
            <w:r w:rsidRPr="00264E6E">
              <w:rPr>
                <w:rFonts w:ascii="等线" w:eastAsia="等线" w:hAnsi="等线" w:cs="宋体"/>
                <w:color w:val="000000"/>
                <w:kern w:val="0"/>
                <w:szCs w:val="21"/>
              </w:rPr>
              <w:t>(</w:t>
            </w:r>
            <w:proofErr w:type="spellStart"/>
            <w:r w:rsidRPr="00264E6E">
              <w:rPr>
                <w:rFonts w:ascii="等线" w:eastAsia="等线" w:hAnsi="等线" w:cs="宋体"/>
                <w:color w:val="000000"/>
                <w:kern w:val="0"/>
                <w:szCs w:val="21"/>
              </w:rPr>
              <w:t>net_value</w:t>
            </w:r>
            <w:proofErr w:type="spellEnd"/>
            <w:r w:rsidRPr="00264E6E">
              <w:rPr>
                <w:rFonts w:ascii="等线" w:eastAsia="等线" w:hAnsi="等线" w:cs="宋体"/>
                <w:color w:val="000000"/>
                <w:kern w:val="0"/>
                <w:szCs w:val="21"/>
              </w:rPr>
              <w:t>)</w:t>
            </w:r>
          </w:p>
          <w:p w:rsidR="00264E6E" w:rsidRDefault="00264E6E" w:rsidP="006A028E">
            <w:pPr>
              <w:widowControl/>
              <w:jc w:val="left"/>
              <w:rPr>
                <w:rFonts w:ascii="等线" w:eastAsia="等线" w:hAnsi="等线" w:cs="宋体"/>
                <w:color w:val="000000"/>
                <w:kern w:val="0"/>
                <w:szCs w:val="21"/>
              </w:rPr>
            </w:pPr>
            <w:r w:rsidRPr="00264E6E">
              <w:rPr>
                <w:rFonts w:ascii="等线" w:eastAsia="等线" w:hAnsi="等线" w:cs="宋体"/>
                <w:color w:val="000000"/>
                <w:kern w:val="0"/>
                <w:szCs w:val="21"/>
              </w:rPr>
              <w:t xml:space="preserve">    </w:t>
            </w:r>
            <w:proofErr w:type="spellStart"/>
            <w:r w:rsidRPr="00264E6E">
              <w:rPr>
                <w:rFonts w:ascii="等线" w:eastAsia="等线" w:hAnsi="等线" w:cs="宋体"/>
                <w:color w:val="000000"/>
                <w:kern w:val="0"/>
                <w:szCs w:val="21"/>
              </w:rPr>
              <w:t>portfolio_cumulative_</w:t>
            </w:r>
            <w:proofErr w:type="gramStart"/>
            <w:r w:rsidRPr="00264E6E">
              <w:rPr>
                <w:rFonts w:ascii="等线" w:eastAsia="等线" w:hAnsi="等线" w:cs="宋体"/>
                <w:color w:val="000000"/>
                <w:kern w:val="0"/>
                <w:szCs w:val="21"/>
              </w:rPr>
              <w:t>return.append</w:t>
            </w:r>
            <w:proofErr w:type="spellEnd"/>
            <w:proofErr w:type="gramEnd"/>
            <w:r w:rsidRPr="00264E6E">
              <w:rPr>
                <w:rFonts w:ascii="等线" w:eastAsia="等线" w:hAnsi="等线" w:cs="宋体"/>
                <w:color w:val="000000"/>
                <w:kern w:val="0"/>
                <w:szCs w:val="21"/>
              </w:rPr>
              <w:t>(net_value-1)</w:t>
            </w:r>
          </w:p>
          <w:p w:rsidR="00264E6E" w:rsidRDefault="00264E6E" w:rsidP="006A028E">
            <w:pPr>
              <w:widowControl/>
              <w:jc w:val="left"/>
              <w:rPr>
                <w:rFonts w:ascii="等线" w:eastAsia="等线" w:hAnsi="等线" w:cs="宋体"/>
                <w:color w:val="000000"/>
                <w:kern w:val="0"/>
                <w:szCs w:val="21"/>
              </w:rPr>
            </w:pPr>
            <w:proofErr w:type="spellStart"/>
            <w:r w:rsidRPr="00264E6E">
              <w:rPr>
                <w:rFonts w:ascii="等线" w:eastAsia="等线" w:hAnsi="等线" w:cs="宋体"/>
                <w:color w:val="000000"/>
                <w:kern w:val="0"/>
                <w:szCs w:val="21"/>
              </w:rPr>
              <w:t>concat_csv</w:t>
            </w:r>
            <w:proofErr w:type="spellEnd"/>
            <w:r w:rsidRPr="00264E6E">
              <w:rPr>
                <w:rFonts w:ascii="等线" w:eastAsia="等线" w:hAnsi="等线" w:cs="宋体"/>
                <w:color w:val="000000"/>
                <w:kern w:val="0"/>
                <w:szCs w:val="21"/>
              </w:rPr>
              <w:t>(</w:t>
            </w:r>
            <w:proofErr w:type="spellStart"/>
            <w:proofErr w:type="gramStart"/>
            <w:r w:rsidRPr="00264E6E">
              <w:rPr>
                <w:rFonts w:ascii="等线" w:eastAsia="等线" w:hAnsi="等线" w:cs="宋体"/>
                <w:color w:val="000000"/>
                <w:kern w:val="0"/>
                <w:szCs w:val="21"/>
              </w:rPr>
              <w:t>path,f</w:t>
            </w:r>
            <w:proofErr w:type="gramEnd"/>
            <w:r w:rsidRPr="00264E6E">
              <w:rPr>
                <w:rFonts w:ascii="等线" w:eastAsia="等线" w:hAnsi="等线" w:cs="宋体"/>
                <w:color w:val="000000"/>
                <w:kern w:val="0"/>
                <w:szCs w:val="21"/>
              </w:rPr>
              <w:t>,portfolio_cumulative_return</w:t>
            </w:r>
            <w:proofErr w:type="spellEnd"/>
            <w:r w:rsidRPr="00264E6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w:t>
            </w:r>
            <w:r w:rsidRPr="00DB2A7E">
              <w:rPr>
                <w:rFonts w:ascii="等线" w:eastAsia="等线" w:hAnsi="等线" w:cs="宋体" w:hint="eastAsia"/>
                <w:color w:val="000000"/>
                <w:kern w:val="0"/>
                <w:szCs w:val="21"/>
              </w:rPr>
              <w:t>因子、基金、股指月度收益率数据以及基金和股指的回归</w:t>
            </w:r>
            <w:r>
              <w:rPr>
                <w:rFonts w:ascii="等线" w:eastAsia="等线" w:hAnsi="等线" w:cs="宋体" w:hint="eastAsia"/>
                <w:color w:val="000000"/>
                <w:kern w:val="0"/>
                <w:szCs w:val="21"/>
              </w:rPr>
              <w:t>.</w:t>
            </w:r>
            <w:proofErr w:type="spellStart"/>
            <w:r>
              <w:rPr>
                <w:rFonts w:ascii="等线" w:eastAsia="等线" w:hAnsi="等线" w:cs="宋体"/>
                <w:color w:val="000000"/>
                <w:kern w:val="0"/>
                <w:szCs w:val="21"/>
              </w:rPr>
              <w:t>ipynb</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pandas as pd</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csv</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datetime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numpy</w:t>
            </w:r>
            <w:proofErr w:type="spellEnd"/>
            <w:r w:rsidRPr="00DB2A7E">
              <w:rPr>
                <w:rFonts w:ascii="等线" w:eastAsia="等线" w:hAnsi="等线" w:cs="宋体"/>
                <w:color w:val="000000"/>
                <w:kern w:val="0"/>
                <w:szCs w:val="21"/>
              </w:rPr>
              <w:t xml:space="preserve"> as np</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from </w:t>
            </w:r>
            <w:proofErr w:type="spellStart"/>
            <w:r w:rsidRPr="00DB2A7E">
              <w:rPr>
                <w:rFonts w:ascii="等线" w:eastAsia="等线" w:hAnsi="等线" w:cs="宋体"/>
                <w:color w:val="000000"/>
                <w:kern w:val="0"/>
                <w:szCs w:val="21"/>
              </w:rPr>
              <w:t>statsmodels.api</w:t>
            </w:r>
            <w:proofErr w:type="spellEnd"/>
            <w:r w:rsidRPr="00DB2A7E">
              <w:rPr>
                <w:rFonts w:ascii="等线" w:eastAsia="等线" w:hAnsi="等线" w:cs="宋体"/>
                <w:color w:val="000000"/>
                <w:kern w:val="0"/>
                <w:szCs w:val="21"/>
              </w:rPr>
              <w:t xml:space="preserve"> import OLS</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proofErr w:type="gramStart"/>
            <w:r w:rsidRPr="00DB2A7E">
              <w:rPr>
                <w:rFonts w:ascii="等线" w:eastAsia="等线" w:hAnsi="等线" w:cs="宋体"/>
                <w:color w:val="000000"/>
                <w:kern w:val="0"/>
                <w:szCs w:val="21"/>
              </w:rPr>
              <w:t>matplotlib.pyplot</w:t>
            </w:r>
            <w:proofErr w:type="spellEnd"/>
            <w:proofErr w:type="gramEnd"/>
            <w:r w:rsidRPr="00DB2A7E">
              <w:rPr>
                <w:rFonts w:ascii="等线" w:eastAsia="等线" w:hAnsi="等线" w:cs="宋体"/>
                <w:color w:val="000000"/>
                <w:kern w:val="0"/>
                <w:szCs w:val="21"/>
              </w:rPr>
              <w:t xml:space="preserve"> as </w:t>
            </w:r>
            <w:proofErr w:type="spellStart"/>
            <w:r w:rsidRPr="00DB2A7E">
              <w:rPr>
                <w:rFonts w:ascii="等线" w:eastAsia="等线" w:hAnsi="等线" w:cs="宋体"/>
                <w:color w:val="000000"/>
                <w:kern w:val="0"/>
                <w:szCs w:val="21"/>
              </w:rPr>
              <w:t>plt</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os</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re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statsmodels.api</w:t>
            </w:r>
            <w:proofErr w:type="spellEnd"/>
            <w:r w:rsidRPr="00DB2A7E">
              <w:rPr>
                <w:rFonts w:ascii="等线" w:eastAsia="等线" w:hAnsi="等线" w:cs="宋体"/>
                <w:color w:val="000000"/>
                <w:kern w:val="0"/>
                <w:szCs w:val="21"/>
              </w:rPr>
              <w:t xml:space="preserve"> as </w:t>
            </w:r>
            <w:proofErr w:type="spellStart"/>
            <w:r w:rsidRPr="00DB2A7E">
              <w:rPr>
                <w:rFonts w:ascii="等线" w:eastAsia="等线" w:hAnsi="等线" w:cs="宋体"/>
                <w:color w:val="000000"/>
                <w:kern w:val="0"/>
                <w:szCs w:val="21"/>
              </w:rPr>
              <w:t>sm</w:t>
            </w:r>
            <w:proofErr w:type="spellEnd"/>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from </w:t>
            </w:r>
            <w:proofErr w:type="spellStart"/>
            <w:r w:rsidRPr="00DB2A7E">
              <w:rPr>
                <w:rFonts w:ascii="等线" w:eastAsia="等线" w:hAnsi="等线" w:cs="宋体"/>
                <w:color w:val="000000"/>
                <w:kern w:val="0"/>
                <w:szCs w:val="21"/>
              </w:rPr>
              <w:t>scipy</w:t>
            </w:r>
            <w:proofErr w:type="spellEnd"/>
            <w:r w:rsidRPr="00DB2A7E">
              <w:rPr>
                <w:rFonts w:ascii="等线" w:eastAsia="等线" w:hAnsi="等线" w:cs="宋体"/>
                <w:color w:val="000000"/>
                <w:kern w:val="0"/>
                <w:szCs w:val="21"/>
              </w:rPr>
              <w:t xml:space="preserve"> import stats</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#处理每个因子的月度收益率</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#index='beta'#处理的数据字段</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time='time'#对应的时间字段</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path2='F:/test/month.csv'</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path_return</w:t>
            </w:r>
            <w:proofErr w:type="spellEnd"/>
            <w:r w:rsidRPr="00DB2A7E">
              <w:rPr>
                <w:rFonts w:ascii="等线" w:eastAsia="等线" w:hAnsi="等线" w:cs="宋体"/>
                <w:color w:val="000000"/>
                <w:kern w:val="0"/>
                <w:szCs w:val="21"/>
              </w:rPr>
              <w:t>='F:/test/test.csv'</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process_csv</w:t>
            </w:r>
            <w:proofErr w:type="spellEnd"/>
            <w:r w:rsidRPr="00DB2A7E">
              <w:rPr>
                <w:rFonts w:ascii="等线" w:eastAsia="等线" w:hAnsi="等线" w:cs="宋体"/>
                <w:color w:val="000000"/>
                <w:kern w:val="0"/>
                <w:szCs w:val="21"/>
              </w:rPr>
              <w:t>(path</w:t>
            </w:r>
            <w:proofErr w:type="gramStart"/>
            <w:r w:rsidRPr="00DB2A7E">
              <w:rPr>
                <w:rFonts w:ascii="等线" w:eastAsia="等线" w:hAnsi="等线" w:cs="宋体"/>
                <w:color w:val="000000"/>
                <w:kern w:val="0"/>
                <w:szCs w:val="21"/>
              </w:rPr>
              <w:t>2,docket</w:t>
            </w:r>
            <w:proofErr w:type="gramEnd"/>
            <w:r w:rsidRPr="00DB2A7E">
              <w:rPr>
                <w:rFonts w:ascii="等线" w:eastAsia="等线" w:hAnsi="等线" w:cs="宋体"/>
                <w:color w:val="000000"/>
                <w:kern w:val="0"/>
                <w:szCs w:val="21"/>
              </w:rPr>
              <w:t>,index):</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if (</w:t>
            </w:r>
            <w:proofErr w:type="spellStart"/>
            <w:proofErr w:type="gramStart"/>
            <w:r w:rsidRPr="00DB2A7E">
              <w:rPr>
                <w:rFonts w:ascii="等线" w:eastAsia="等线" w:hAnsi="等线" w:cs="宋体"/>
                <w:color w:val="000000"/>
                <w:kern w:val="0"/>
                <w:szCs w:val="21"/>
              </w:rPr>
              <w:t>os.path</w:t>
            </w:r>
            <w:proofErr w:type="gramEnd"/>
            <w:r w:rsidRPr="00DB2A7E">
              <w:rPr>
                <w:rFonts w:ascii="等线" w:eastAsia="等线" w:hAnsi="等线" w:cs="宋体"/>
                <w:color w:val="000000"/>
                <w:kern w:val="0"/>
                <w:szCs w:val="21"/>
              </w:rPr>
              <w:t>.exists</w:t>
            </w:r>
            <w:proofErr w:type="spellEnd"/>
            <w:r w:rsidRPr="00DB2A7E">
              <w:rPr>
                <w:rFonts w:ascii="等线" w:eastAsia="等线" w:hAnsi="等线" w:cs="宋体"/>
                <w:color w:val="000000"/>
                <w:kern w:val="0"/>
                <w:szCs w:val="21"/>
              </w:rPr>
              <w:t>(path2)==False):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with open(path2,'w') as f:</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f.write</w:t>
            </w:r>
            <w:proofErr w:type="spellEnd"/>
            <w:proofErr w:type="gramEnd"/>
            <w:r w:rsidRPr="00DB2A7E">
              <w:rPr>
                <w:rFonts w:ascii="等线" w:eastAsia="等线" w:hAnsi="等线" w:cs="宋体"/>
                <w:color w:val="000000"/>
                <w:kern w:val="0"/>
                <w:szCs w:val="21"/>
              </w:rPr>
              <w:t>('monthly rate input\n')</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path_return</w:t>
            </w:r>
            <w:proofErr w:type="spellEnd"/>
            <w:r w:rsidRPr="00DB2A7E">
              <w:rPr>
                <w:rFonts w:ascii="等线" w:eastAsia="等线" w:hAnsi="等线" w:cs="宋体"/>
                <w:color w:val="000000"/>
                <w:kern w:val="0"/>
                <w:szCs w:val="21"/>
              </w:rPr>
              <w:t>为净值的csv</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cache=</w:t>
            </w:r>
            <w:proofErr w:type="spellStart"/>
            <w:proofErr w:type="gramStart"/>
            <w:r w:rsidRPr="00DB2A7E">
              <w:rPr>
                <w:rFonts w:ascii="等线" w:eastAsia="等线" w:hAnsi="等线" w:cs="宋体"/>
                <w:color w:val="000000"/>
                <w:kern w:val="0"/>
                <w:szCs w:val="21"/>
              </w:rPr>
              <w:t>pd.DataFrame</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docket,columns</w:t>
            </w:r>
            <w:proofErr w:type="spellEnd"/>
            <w:r w:rsidRPr="00DB2A7E">
              <w:rPr>
                <w:rFonts w:ascii="等线" w:eastAsia="等线" w:hAnsi="等线" w:cs="宋体"/>
                <w:color w:val="000000"/>
                <w:kern w:val="0"/>
                <w:szCs w:val="21"/>
              </w:rPr>
              <w:t>=[index])</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temp=</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(path2)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temp=</w:t>
            </w:r>
            <w:proofErr w:type="spellStart"/>
            <w:proofErr w:type="gramStart"/>
            <w:r w:rsidRPr="00DB2A7E">
              <w:rPr>
                <w:rFonts w:ascii="等线" w:eastAsia="等线" w:hAnsi="等线" w:cs="宋体"/>
                <w:color w:val="000000"/>
                <w:kern w:val="0"/>
                <w:szCs w:val="21"/>
              </w:rPr>
              <w:t>pd.concat</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temp,cache</w:t>
            </w:r>
            <w:proofErr w:type="spellEnd"/>
            <w:r w:rsidRPr="00DB2A7E">
              <w:rPr>
                <w:rFonts w:ascii="等线" w:eastAsia="等线" w:hAnsi="等线" w:cs="宋体"/>
                <w:color w:val="000000"/>
                <w:kern w:val="0"/>
                <w:szCs w:val="21"/>
              </w:rPr>
              <w:t>],axis=1)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messup</w:t>
            </w:r>
            <w:proofErr w:type="spellEnd"/>
            <w:r w:rsidRPr="00DB2A7E">
              <w:rPr>
                <w:rFonts w:ascii="等线" w:eastAsia="等线" w:hAnsi="等线" w:cs="宋体"/>
                <w:color w:val="000000"/>
                <w:kern w:val="0"/>
                <w:szCs w:val="21"/>
              </w:rPr>
              <w:t>(</w:t>
            </w:r>
            <w:proofErr w:type="gramStart"/>
            <w:r w:rsidRPr="00DB2A7E">
              <w:rPr>
                <w:rFonts w:ascii="等线" w:eastAsia="等线" w:hAnsi="等线" w:cs="宋体"/>
                <w:color w:val="000000"/>
                <w:kern w:val="0"/>
                <w:szCs w:val="21"/>
              </w:rPr>
              <w:t>temp,path</w:t>
            </w:r>
            <w:proofErr w:type="gramEnd"/>
            <w:r w:rsidRPr="00DB2A7E">
              <w:rPr>
                <w:rFonts w:ascii="等线" w:eastAsia="等线" w:hAnsi="等线" w:cs="宋体"/>
                <w:color w:val="000000"/>
                <w:kern w:val="0"/>
                <w:szCs w:val="21"/>
              </w:rPr>
              <w:t>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temp.to_csv</w:t>
            </w:r>
            <w:proofErr w:type="spellEnd"/>
            <w:r w:rsidRPr="00DB2A7E">
              <w:rPr>
                <w:rFonts w:ascii="等线" w:eastAsia="等线" w:hAnsi="等线" w:cs="宋体"/>
                <w:color w:val="000000"/>
                <w:kern w:val="0"/>
                <w:szCs w:val="21"/>
              </w:rPr>
              <w:t>(path</w:t>
            </w:r>
            <w:proofErr w:type="gramStart"/>
            <w:r w:rsidRPr="00DB2A7E">
              <w:rPr>
                <w:rFonts w:ascii="等线" w:eastAsia="等线" w:hAnsi="等线" w:cs="宋体"/>
                <w:color w:val="000000"/>
                <w:kern w:val="0"/>
                <w:szCs w:val="21"/>
              </w:rPr>
              <w:t>2,index</w:t>
            </w:r>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False,header</w:t>
            </w:r>
            <w:proofErr w:type="spellEnd"/>
            <w:r w:rsidRPr="00DB2A7E">
              <w:rPr>
                <w:rFonts w:ascii="等线" w:eastAsia="等线" w:hAnsi="等线" w:cs="宋体"/>
                <w:color w:val="000000"/>
                <w:kern w:val="0"/>
                <w:szCs w:val="21"/>
              </w:rPr>
              <w:t>=True)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print('数据计算完成')</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process_month_return</w:t>
            </w:r>
            <w:proofErr w:type="spellEnd"/>
            <w:r w:rsidRPr="00DB2A7E">
              <w:rPr>
                <w:rFonts w:ascii="等线" w:eastAsia="等线" w:hAnsi="等线" w:cs="宋体"/>
                <w:color w:val="000000"/>
                <w:kern w:val="0"/>
                <w:szCs w:val="21"/>
              </w:rPr>
              <w:t>(</w:t>
            </w:r>
            <w:proofErr w:type="gramStart"/>
            <w:r w:rsidRPr="00DB2A7E">
              <w:rPr>
                <w:rFonts w:ascii="等线" w:eastAsia="等线" w:hAnsi="等线" w:cs="宋体"/>
                <w:color w:val="000000"/>
                <w:kern w:val="0"/>
                <w:szCs w:val="21"/>
              </w:rPr>
              <w:t>index,time</w:t>
            </w:r>
            <w:proofErr w:type="gramEnd"/>
            <w:r w:rsidRPr="00DB2A7E">
              <w:rPr>
                <w:rFonts w:ascii="等线" w:eastAsia="等线" w:hAnsi="等线" w:cs="宋体"/>
                <w:color w:val="000000"/>
                <w:kern w:val="0"/>
                <w:szCs w:val="21"/>
              </w:rPr>
              <w:t>,path_return,path2):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#path路径为读取保存每日净值文件的csv</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df=</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path_return,encoding</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gbk</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date=</w:t>
            </w:r>
            <w:proofErr w:type="spellStart"/>
            <w:r w:rsidRPr="00DB2A7E">
              <w:rPr>
                <w:rFonts w:ascii="等线" w:eastAsia="等线" w:hAnsi="等线" w:cs="宋体"/>
                <w:color w:val="000000"/>
                <w:kern w:val="0"/>
                <w:szCs w:val="21"/>
              </w:rPr>
              <w:t>len</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df.loc</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[time]])-1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#处理股指的月收益率</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docket</w:t>
            </w:r>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value=</w:t>
            </w:r>
            <w:proofErr w:type="spellStart"/>
            <w:r w:rsidRPr="00DB2A7E">
              <w:rPr>
                <w:rFonts w:ascii="等线" w:eastAsia="等线" w:hAnsi="等线" w:cs="宋体"/>
                <w:color w:val="000000"/>
                <w:kern w:val="0"/>
                <w:szCs w:val="21"/>
              </w:rPr>
              <w:t>df.loc</w:t>
            </w:r>
            <w:proofErr w:type="spellEnd"/>
            <w:r w:rsidRPr="00DB2A7E">
              <w:rPr>
                <w:rFonts w:ascii="等线" w:eastAsia="等线" w:hAnsi="等线" w:cs="宋体"/>
                <w:color w:val="000000"/>
                <w:kern w:val="0"/>
                <w:szCs w:val="21"/>
              </w:rPr>
              <w:t>[[date</w:t>
            </w:r>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index]].values[0][0]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temp=(</w:t>
            </w:r>
            <w:proofErr w:type="gramStart"/>
            <w:r w:rsidRPr="00DB2A7E">
              <w:rPr>
                <w:rFonts w:ascii="等线" w:eastAsia="等线" w:hAnsi="等线" w:cs="宋体"/>
                <w:color w:val="000000"/>
                <w:kern w:val="0"/>
                <w:szCs w:val="21"/>
              </w:rPr>
              <w:t>datetime.datetime</w:t>
            </w:r>
            <w:proofErr w:type="gramEnd"/>
            <w:r w:rsidRPr="00DB2A7E">
              <w:rPr>
                <w:rFonts w:ascii="等线" w:eastAsia="等线" w:hAnsi="等线" w:cs="宋体"/>
                <w:color w:val="000000"/>
                <w:kern w:val="0"/>
                <w:szCs w:val="21"/>
              </w:rPr>
              <w:t>.strptime(df.loc[[0],[time]].values[0][0],'%Y/%m/%d %H:%M')).month</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for </w:t>
            </w:r>
            <w:proofErr w:type="spellStart"/>
            <w:r w:rsidRPr="00DB2A7E">
              <w:rPr>
                <w:rFonts w:ascii="等线" w:eastAsia="等线" w:hAnsi="等线" w:cs="宋体"/>
                <w:color w:val="000000"/>
                <w:kern w:val="0"/>
                <w:szCs w:val="21"/>
              </w:rPr>
              <w:t>i</w:t>
            </w:r>
            <w:proofErr w:type="spellEnd"/>
            <w:r w:rsidRPr="00DB2A7E">
              <w:rPr>
                <w:rFonts w:ascii="等线" w:eastAsia="等线" w:hAnsi="等线" w:cs="宋体"/>
                <w:color w:val="000000"/>
                <w:kern w:val="0"/>
                <w:szCs w:val="21"/>
              </w:rPr>
              <w:t xml:space="preserve"> in range(</w:t>
            </w:r>
            <w:proofErr w:type="gramStart"/>
            <w:r w:rsidRPr="00DB2A7E">
              <w:rPr>
                <w:rFonts w:ascii="等线" w:eastAsia="等线" w:hAnsi="等线" w:cs="宋体"/>
                <w:color w:val="000000"/>
                <w:kern w:val="0"/>
                <w:szCs w:val="21"/>
              </w:rPr>
              <w:t>0,date</w:t>
            </w:r>
            <w:proofErr w:type="gramEnd"/>
            <w:r w:rsidRPr="00DB2A7E">
              <w:rPr>
                <w:rFonts w:ascii="等线" w:eastAsia="等线" w:hAnsi="等线" w:cs="宋体"/>
                <w:color w:val="000000"/>
                <w:kern w:val="0"/>
                <w:szCs w:val="21"/>
              </w:rPr>
              <w:t>,1):</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if (</w:t>
            </w:r>
            <w:proofErr w:type="gramStart"/>
            <w:r w:rsidRPr="00DB2A7E">
              <w:rPr>
                <w:rFonts w:ascii="等线" w:eastAsia="等线" w:hAnsi="等线" w:cs="宋体"/>
                <w:color w:val="000000"/>
                <w:kern w:val="0"/>
                <w:szCs w:val="21"/>
              </w:rPr>
              <w:t>temp!=</w:t>
            </w:r>
            <w:proofErr w:type="gramEnd"/>
            <w:r w:rsidRPr="00DB2A7E">
              <w:rPr>
                <w:rFonts w:ascii="等线" w:eastAsia="等线" w:hAnsi="等线" w:cs="宋体"/>
                <w:color w:val="000000"/>
                <w:kern w:val="0"/>
                <w:szCs w:val="21"/>
              </w:rPr>
              <w:t>(datetime.datetime.strptime(df.loc[[i],[time]].values[0][0],'%Y/%m/%d %H:%M')).month):</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docket.append</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df.loc</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i</w:t>
            </w:r>
            <w:proofErr w:type="spellEnd"/>
            <w:r w:rsidRPr="00DB2A7E">
              <w:rPr>
                <w:rFonts w:ascii="等线" w:eastAsia="等线" w:hAnsi="等线" w:cs="宋体"/>
                <w:color w:val="000000"/>
                <w:kern w:val="0"/>
                <w:szCs w:val="21"/>
              </w:rPr>
              <w:t>],[index]].values[0][0]-value)/value)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value=</w:t>
            </w:r>
            <w:proofErr w:type="spellStart"/>
            <w:r w:rsidRPr="00DB2A7E">
              <w:rPr>
                <w:rFonts w:ascii="等线" w:eastAsia="等线" w:hAnsi="等线" w:cs="宋体"/>
                <w:color w:val="000000"/>
                <w:kern w:val="0"/>
                <w:szCs w:val="21"/>
              </w:rPr>
              <w:t>df.loc</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i</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index]].values[0][0]</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temp=(</w:t>
            </w:r>
            <w:proofErr w:type="gramStart"/>
            <w:r w:rsidRPr="00DB2A7E">
              <w:rPr>
                <w:rFonts w:ascii="等线" w:eastAsia="等线" w:hAnsi="等线" w:cs="宋体"/>
                <w:color w:val="000000"/>
                <w:kern w:val="0"/>
                <w:szCs w:val="21"/>
              </w:rPr>
              <w:t>datetime.datetime</w:t>
            </w:r>
            <w:proofErr w:type="gramEnd"/>
            <w:r w:rsidRPr="00DB2A7E">
              <w:rPr>
                <w:rFonts w:ascii="等线" w:eastAsia="等线" w:hAnsi="等线" w:cs="宋体"/>
                <w:color w:val="000000"/>
                <w:kern w:val="0"/>
                <w:szCs w:val="21"/>
              </w:rPr>
              <w:t>.strptime(df.loc[[i],[time]].values[0][0],'%Y/%m/%d %H:%M')).month</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docket.append</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df.loc</w:t>
            </w:r>
            <w:proofErr w:type="spellEnd"/>
            <w:r w:rsidRPr="00DB2A7E">
              <w:rPr>
                <w:rFonts w:ascii="等线" w:eastAsia="等线" w:hAnsi="等线" w:cs="宋体"/>
                <w:color w:val="000000"/>
                <w:kern w:val="0"/>
                <w:szCs w:val="21"/>
              </w:rPr>
              <w:t>[[0],[index]].values[0][0]-value)/value) #加上最后一天的月收益率</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 xml:space="preserve">    </w:t>
            </w:r>
            <w:proofErr w:type="spellStart"/>
            <w:r w:rsidRPr="00DB2A7E">
              <w:rPr>
                <w:rFonts w:ascii="等线" w:eastAsia="等线" w:hAnsi="等线" w:cs="宋体"/>
                <w:color w:val="000000"/>
                <w:kern w:val="0"/>
                <w:szCs w:val="21"/>
              </w:rPr>
              <w:t>process_csv</w:t>
            </w:r>
            <w:proofErr w:type="spellEnd"/>
            <w:r w:rsidRPr="00DB2A7E">
              <w:rPr>
                <w:rFonts w:ascii="等线" w:eastAsia="等线" w:hAnsi="等线" w:cs="宋体"/>
                <w:color w:val="000000"/>
                <w:kern w:val="0"/>
                <w:szCs w:val="21"/>
              </w:rPr>
              <w:t>(path</w:t>
            </w:r>
            <w:proofErr w:type="gramStart"/>
            <w:r w:rsidRPr="00DB2A7E">
              <w:rPr>
                <w:rFonts w:ascii="等线" w:eastAsia="等线" w:hAnsi="等线" w:cs="宋体"/>
                <w:color w:val="000000"/>
                <w:kern w:val="0"/>
                <w:szCs w:val="21"/>
              </w:rPr>
              <w:t>2,docket</w:t>
            </w:r>
            <w:proofErr w:type="gramEnd"/>
            <w:r w:rsidRPr="00DB2A7E">
              <w:rPr>
                <w:rFonts w:ascii="等线" w:eastAsia="等线" w:hAnsi="等线" w:cs="宋体"/>
                <w:color w:val="000000"/>
                <w:kern w:val="0"/>
                <w:szCs w:val="21"/>
              </w:rPr>
              <w:t>,index)</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#表格规整</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messup</w:t>
            </w:r>
            <w:proofErr w:type="spellEnd"/>
            <w:r w:rsidRPr="00DB2A7E">
              <w:rPr>
                <w:rFonts w:ascii="等线" w:eastAsia="等线" w:hAnsi="等线" w:cs="宋体"/>
                <w:color w:val="000000"/>
                <w:kern w:val="0"/>
                <w:szCs w:val="21"/>
              </w:rPr>
              <w:t>(</w:t>
            </w:r>
            <w:proofErr w:type="spellStart"/>
            <w:proofErr w:type="gramStart"/>
            <w:r w:rsidRPr="00DB2A7E">
              <w:rPr>
                <w:rFonts w:ascii="等线" w:eastAsia="等线" w:hAnsi="等线" w:cs="宋体"/>
                <w:color w:val="000000"/>
                <w:kern w:val="0"/>
                <w:szCs w:val="21"/>
              </w:rPr>
              <w:t>df,path</w:t>
            </w:r>
            <w:proofErr w:type="spellEnd"/>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for </w:t>
            </w:r>
            <w:proofErr w:type="spellStart"/>
            <w:r w:rsidRPr="00DB2A7E">
              <w:rPr>
                <w:rFonts w:ascii="等线" w:eastAsia="等线" w:hAnsi="等线" w:cs="宋体"/>
                <w:color w:val="000000"/>
                <w:kern w:val="0"/>
                <w:szCs w:val="21"/>
              </w:rPr>
              <w:t>i</w:t>
            </w:r>
            <w:proofErr w:type="spellEnd"/>
            <w:r w:rsidRPr="00DB2A7E">
              <w:rPr>
                <w:rFonts w:ascii="等线" w:eastAsia="等线" w:hAnsi="等线" w:cs="宋体"/>
                <w:color w:val="000000"/>
                <w:kern w:val="0"/>
                <w:szCs w:val="21"/>
              </w:rPr>
              <w:t xml:space="preserve"> in </w:t>
            </w:r>
            <w:proofErr w:type="gramStart"/>
            <w:r w:rsidRPr="00DB2A7E">
              <w:rPr>
                <w:rFonts w:ascii="等线" w:eastAsia="等线" w:hAnsi="等线" w:cs="宋体"/>
                <w:color w:val="000000"/>
                <w:kern w:val="0"/>
                <w:szCs w:val="21"/>
              </w:rPr>
              <w:t>range(</w:t>
            </w:r>
            <w:proofErr w:type="gramEnd"/>
            <w:r w:rsidRPr="00DB2A7E">
              <w:rPr>
                <w:rFonts w:ascii="等线" w:eastAsia="等线" w:hAnsi="等线" w:cs="宋体"/>
                <w:color w:val="000000"/>
                <w:kern w:val="0"/>
                <w:szCs w:val="21"/>
              </w:rPr>
              <w:t>10):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if 'Unnamed: 0' in </w:t>
            </w: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df.drop</w:t>
            </w:r>
            <w:proofErr w:type="spellEnd"/>
            <w:proofErr w:type="gramEnd"/>
            <w:r w:rsidRPr="00DB2A7E">
              <w:rPr>
                <w:rFonts w:ascii="等线" w:eastAsia="等线" w:hAnsi="等线" w:cs="宋体"/>
                <w:color w:val="000000"/>
                <w:kern w:val="0"/>
                <w:szCs w:val="21"/>
              </w:rPr>
              <w:t>(columns='Unnamed: 0',axis=1,inplace=True)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print('已删除多余的Unnamed: 0列')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elif</w:t>
            </w:r>
            <w:proofErr w:type="spellEnd"/>
            <w:r w:rsidRPr="00DB2A7E">
              <w:rPr>
                <w:rFonts w:ascii="等线" w:eastAsia="等线" w:hAnsi="等线" w:cs="宋体"/>
                <w:color w:val="000000"/>
                <w:kern w:val="0"/>
                <w:szCs w:val="21"/>
              </w:rPr>
              <w:t xml:space="preserve"> 'Unnamed: 0.1' in </w:t>
            </w: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df.drop</w:t>
            </w:r>
            <w:proofErr w:type="spellEnd"/>
            <w:proofErr w:type="gramEnd"/>
            <w:r w:rsidRPr="00DB2A7E">
              <w:rPr>
                <w:rFonts w:ascii="等线" w:eastAsia="等线" w:hAnsi="等线" w:cs="宋体"/>
                <w:color w:val="000000"/>
                <w:kern w:val="0"/>
                <w:szCs w:val="21"/>
              </w:rPr>
              <w:t>(columns='Unnamed: 0.1',axis=1,inplace=True)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print('已删除多余的Unnamed: 0.1列')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elif</w:t>
            </w:r>
            <w:proofErr w:type="spellEnd"/>
            <w:r w:rsidRPr="00DB2A7E">
              <w:rPr>
                <w:rFonts w:ascii="等线" w:eastAsia="等线" w:hAnsi="等线" w:cs="宋体"/>
                <w:color w:val="000000"/>
                <w:kern w:val="0"/>
                <w:szCs w:val="21"/>
              </w:rPr>
              <w:t xml:space="preserve"> 'Unnamed: 0.1.1' in </w:t>
            </w: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df.drop</w:t>
            </w:r>
            <w:proofErr w:type="spellEnd"/>
            <w:proofErr w:type="gramEnd"/>
            <w:r w:rsidRPr="00DB2A7E">
              <w:rPr>
                <w:rFonts w:ascii="等线" w:eastAsia="等线" w:hAnsi="等线" w:cs="宋体"/>
                <w:color w:val="000000"/>
                <w:kern w:val="0"/>
                <w:szCs w:val="21"/>
              </w:rPr>
              <w:t>(columns='Unnamed: 0.1.1',axis=1,inplace=True)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print('已删除多余的Unnamed: 0.1.1列')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elif</w:t>
            </w:r>
            <w:proofErr w:type="spellEnd"/>
            <w:r w:rsidRPr="00DB2A7E">
              <w:rPr>
                <w:rFonts w:ascii="等线" w:eastAsia="等线" w:hAnsi="等线" w:cs="宋体"/>
                <w:color w:val="000000"/>
                <w:kern w:val="0"/>
                <w:szCs w:val="21"/>
              </w:rPr>
              <w:t xml:space="preserve"> 'Unnamed: 0.1.1.1' in </w:t>
            </w: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df.drop</w:t>
            </w:r>
            <w:proofErr w:type="spellEnd"/>
            <w:proofErr w:type="gramEnd"/>
            <w:r w:rsidRPr="00DB2A7E">
              <w:rPr>
                <w:rFonts w:ascii="等线" w:eastAsia="等线" w:hAnsi="等线" w:cs="宋体"/>
                <w:color w:val="000000"/>
                <w:kern w:val="0"/>
                <w:szCs w:val="21"/>
              </w:rPr>
              <w:t>(columns='Unnamed: 0.1.1.1',axis=1,inplace=True)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print('已删除多余的Unnamed: 0.1.1.1列')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elif</w:t>
            </w:r>
            <w:proofErr w:type="spellEnd"/>
            <w:r w:rsidRPr="00DB2A7E">
              <w:rPr>
                <w:rFonts w:ascii="等线" w:eastAsia="等线" w:hAnsi="等线" w:cs="宋体"/>
                <w:color w:val="000000"/>
                <w:kern w:val="0"/>
                <w:szCs w:val="21"/>
              </w:rPr>
              <w:t xml:space="preserve"> 'Unnamed: 0.1.1.1.1' in </w:t>
            </w: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df.drop</w:t>
            </w:r>
            <w:proofErr w:type="spellEnd"/>
            <w:proofErr w:type="gramEnd"/>
            <w:r w:rsidRPr="00DB2A7E">
              <w:rPr>
                <w:rFonts w:ascii="等线" w:eastAsia="等线" w:hAnsi="等线" w:cs="宋体"/>
                <w:color w:val="000000"/>
                <w:kern w:val="0"/>
                <w:szCs w:val="21"/>
              </w:rPr>
              <w:t>(columns='Unnamed: 0.1.1.1.1',axis=1,inplace=True)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print('已删除多余的Unnamed: 0.1.1.1.1列')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if (</w:t>
            </w:r>
            <w:proofErr w:type="spellStart"/>
            <w:proofErr w:type="gramStart"/>
            <w:r w:rsidRPr="00DB2A7E">
              <w:rPr>
                <w:rFonts w:ascii="等线" w:eastAsia="等线" w:hAnsi="等线" w:cs="宋体"/>
                <w:color w:val="000000"/>
                <w:kern w:val="0"/>
                <w:szCs w:val="21"/>
              </w:rPr>
              <w:t>os.path</w:t>
            </w:r>
            <w:proofErr w:type="gramEnd"/>
            <w:r w:rsidRPr="00DB2A7E">
              <w:rPr>
                <w:rFonts w:ascii="等线" w:eastAsia="等线" w:hAnsi="等线" w:cs="宋体"/>
                <w:color w:val="000000"/>
                <w:kern w:val="0"/>
                <w:szCs w:val="21"/>
              </w:rPr>
              <w:t>.exists</w:t>
            </w:r>
            <w:proofErr w:type="spellEnd"/>
            <w:r w:rsidRPr="00DB2A7E">
              <w:rPr>
                <w:rFonts w:ascii="等线" w:eastAsia="等线" w:hAnsi="等线" w:cs="宋体"/>
                <w:color w:val="000000"/>
                <w:kern w:val="0"/>
                <w:szCs w:val="21"/>
              </w:rPr>
              <w:t>(path)):</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os.remove</w:t>
            </w:r>
            <w:proofErr w:type="spellEnd"/>
            <w:proofErr w:type="gramEnd"/>
            <w:r w:rsidRPr="00DB2A7E">
              <w:rPr>
                <w:rFonts w:ascii="等线" w:eastAsia="等线" w:hAnsi="等线" w:cs="宋体"/>
                <w:color w:val="000000"/>
                <w:kern w:val="0"/>
                <w:szCs w:val="21"/>
              </w:rPr>
              <w:t>(path)</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if (</w:t>
            </w:r>
            <w:proofErr w:type="spellStart"/>
            <w:proofErr w:type="gramStart"/>
            <w:r w:rsidRPr="00DB2A7E">
              <w:rPr>
                <w:rFonts w:ascii="等线" w:eastAsia="等线" w:hAnsi="等线" w:cs="宋体"/>
                <w:color w:val="000000"/>
                <w:kern w:val="0"/>
                <w:szCs w:val="21"/>
              </w:rPr>
              <w:t>os.path</w:t>
            </w:r>
            <w:proofErr w:type="gramEnd"/>
            <w:r w:rsidRPr="00DB2A7E">
              <w:rPr>
                <w:rFonts w:ascii="等线" w:eastAsia="等线" w:hAnsi="等线" w:cs="宋体"/>
                <w:color w:val="000000"/>
                <w:kern w:val="0"/>
                <w:szCs w:val="21"/>
              </w:rPr>
              <w:t>.exists</w:t>
            </w:r>
            <w:proofErr w:type="spellEnd"/>
            <w:r w:rsidRPr="00DB2A7E">
              <w:rPr>
                <w:rFonts w:ascii="等线" w:eastAsia="等线" w:hAnsi="等线" w:cs="宋体"/>
                <w:color w:val="000000"/>
                <w:kern w:val="0"/>
                <w:szCs w:val="21"/>
              </w:rPr>
              <w:t>(path2)):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os.remove</w:t>
            </w:r>
            <w:proofErr w:type="spellEnd"/>
            <w:proofErr w:type="gramEnd"/>
            <w:r w:rsidRPr="00DB2A7E">
              <w:rPr>
                <w:rFonts w:ascii="等线" w:eastAsia="等线" w:hAnsi="等线" w:cs="宋体"/>
                <w:color w:val="000000"/>
                <w:kern w:val="0"/>
                <w:szCs w:val="21"/>
              </w:rPr>
              <w:t>(path2)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print("原文件删除成功")</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else:</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print("原文件不存在，创建新的原文件")</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#有时时间格式会发生报错，要么换成%Y-%m-%d %H:%M:%S要么换成%Y/%m/%d %H:%M:%S要么根据报错提示换成别的形式</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p=</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path_return</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for x in </w:t>
            </w:r>
            <w:proofErr w:type="spellStart"/>
            <w:proofErr w:type="gramStart"/>
            <w:r w:rsidRPr="00DB2A7E">
              <w:rPr>
                <w:rFonts w:ascii="等线" w:eastAsia="等线" w:hAnsi="等线" w:cs="宋体"/>
                <w:color w:val="000000"/>
                <w:kern w:val="0"/>
                <w:szCs w:val="21"/>
              </w:rPr>
              <w:t>p.columns</w:t>
            </w:r>
            <w:proofErr w:type="spellEnd"/>
            <w:proofErr w:type="gramEnd"/>
            <w:r w:rsidRPr="00DB2A7E">
              <w:rPr>
                <w:rFonts w:ascii="等线" w:eastAsia="等线" w:hAnsi="等线" w:cs="宋体"/>
                <w:color w:val="000000"/>
                <w:kern w:val="0"/>
                <w:szCs w:val="21"/>
              </w:rPr>
              <w:t>[1:]: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process_month_return</w:t>
            </w:r>
            <w:proofErr w:type="spellEnd"/>
            <w:r w:rsidRPr="00DB2A7E">
              <w:rPr>
                <w:rFonts w:ascii="等线" w:eastAsia="等线" w:hAnsi="等线" w:cs="宋体"/>
                <w:color w:val="000000"/>
                <w:kern w:val="0"/>
                <w:szCs w:val="21"/>
              </w:rPr>
              <w:t>(</w:t>
            </w:r>
            <w:proofErr w:type="gramStart"/>
            <w:r w:rsidRPr="00DB2A7E">
              <w:rPr>
                <w:rFonts w:ascii="等线" w:eastAsia="等线" w:hAnsi="等线" w:cs="宋体"/>
                <w:color w:val="000000"/>
                <w:kern w:val="0"/>
                <w:szCs w:val="21"/>
              </w:rPr>
              <w:t>x,time</w:t>
            </w:r>
            <w:proofErr w:type="gramEnd"/>
            <w:r w:rsidRPr="00DB2A7E">
              <w:rPr>
                <w:rFonts w:ascii="等线" w:eastAsia="等线" w:hAnsi="等线" w:cs="宋体"/>
                <w:color w:val="000000"/>
                <w:kern w:val="0"/>
                <w:szCs w:val="21"/>
              </w:rPr>
              <w:t>,path_return,path2)</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print("计算完成")</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#股指数据的选择并保存在本地   股指收益率文件index.csv</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#股指选择沪深300或者中证指数  基金收益率文件fund.csv</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#沪深300 000300.XSHG   中证700  000907.XSHG</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https://www.joinquant.com/data/dict/indexData</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stock='000300.XSHG'</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info=</w:t>
            </w:r>
            <w:proofErr w:type="spellStart"/>
            <w:r w:rsidRPr="00DB2A7E">
              <w:rPr>
                <w:rFonts w:ascii="等线" w:eastAsia="等线" w:hAnsi="等线" w:cs="宋体"/>
                <w:color w:val="000000"/>
                <w:kern w:val="0"/>
                <w:szCs w:val="21"/>
              </w:rPr>
              <w:t>get_</w:t>
            </w:r>
            <w:proofErr w:type="gramStart"/>
            <w:r w:rsidRPr="00DB2A7E">
              <w:rPr>
                <w:rFonts w:ascii="等线" w:eastAsia="等线" w:hAnsi="等线" w:cs="宋体"/>
                <w:color w:val="000000"/>
                <w:kern w:val="0"/>
                <w:szCs w:val="21"/>
              </w:rPr>
              <w:t>price</w:t>
            </w:r>
            <w:proofErr w:type="spellEnd"/>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 xml:space="preserve">stock, </w:t>
            </w:r>
            <w:proofErr w:type="spellStart"/>
            <w:r w:rsidRPr="00DB2A7E">
              <w:rPr>
                <w:rFonts w:ascii="等线" w:eastAsia="等线" w:hAnsi="等线" w:cs="宋体"/>
                <w:color w:val="000000"/>
                <w:kern w:val="0"/>
                <w:szCs w:val="21"/>
              </w:rPr>
              <w:t>start_date</w:t>
            </w:r>
            <w:proofErr w:type="spellEnd"/>
            <w:r w:rsidRPr="00DB2A7E">
              <w:rPr>
                <w:rFonts w:ascii="等线" w:eastAsia="等线" w:hAnsi="等线" w:cs="宋体"/>
                <w:color w:val="000000"/>
                <w:kern w:val="0"/>
                <w:szCs w:val="21"/>
              </w:rPr>
              <w:t xml:space="preserve">='2009-4-13', </w:t>
            </w:r>
            <w:proofErr w:type="spellStart"/>
            <w:r w:rsidRPr="00DB2A7E">
              <w:rPr>
                <w:rFonts w:ascii="等线" w:eastAsia="等线" w:hAnsi="等线" w:cs="宋体"/>
                <w:color w:val="000000"/>
                <w:kern w:val="0"/>
                <w:szCs w:val="21"/>
              </w:rPr>
              <w:t>end_date</w:t>
            </w:r>
            <w:proofErr w:type="spellEnd"/>
            <w:r w:rsidRPr="00DB2A7E">
              <w:rPr>
                <w:rFonts w:ascii="等线" w:eastAsia="等线" w:hAnsi="等线" w:cs="宋体"/>
                <w:color w:val="000000"/>
                <w:kern w:val="0"/>
                <w:szCs w:val="21"/>
              </w:rPr>
              <w:t xml:space="preserve">='2016-12-31', frequency='daily', fields='open', </w:t>
            </w:r>
            <w:proofErr w:type="spellStart"/>
            <w:r w:rsidRPr="00DB2A7E">
              <w:rPr>
                <w:rFonts w:ascii="等线" w:eastAsia="等线" w:hAnsi="等线" w:cs="宋体"/>
                <w:color w:val="000000"/>
                <w:kern w:val="0"/>
                <w:szCs w:val="21"/>
              </w:rPr>
              <w:t>skip_paused</w:t>
            </w:r>
            <w:proofErr w:type="spellEnd"/>
            <w:r w:rsidRPr="00DB2A7E">
              <w:rPr>
                <w:rFonts w:ascii="等线" w:eastAsia="等线" w:hAnsi="等线" w:cs="宋体"/>
                <w:color w:val="000000"/>
                <w:kern w:val="0"/>
                <w:szCs w:val="21"/>
              </w:rPr>
              <w:t xml:space="preserve">=True, </w:t>
            </w:r>
            <w:proofErr w:type="spellStart"/>
            <w:r w:rsidRPr="00DB2A7E">
              <w:rPr>
                <w:rFonts w:ascii="等线" w:eastAsia="等线" w:hAnsi="等线" w:cs="宋体"/>
                <w:color w:val="000000"/>
                <w:kern w:val="0"/>
                <w:szCs w:val="21"/>
              </w:rPr>
              <w:t>fq</w:t>
            </w:r>
            <w:proofErr w:type="spellEnd"/>
            <w:r w:rsidRPr="00DB2A7E">
              <w:rPr>
                <w:rFonts w:ascii="等线" w:eastAsia="等线" w:hAnsi="等线" w:cs="宋体"/>
                <w:color w:val="000000"/>
                <w:kern w:val="0"/>
                <w:szCs w:val="21"/>
              </w:rPr>
              <w:t>='pre')</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info.to_csv</w:t>
            </w:r>
            <w:proofErr w:type="spellEnd"/>
            <w:r w:rsidRPr="00DB2A7E">
              <w:rPr>
                <w:rFonts w:ascii="等线" w:eastAsia="等线" w:hAnsi="等线" w:cs="宋体"/>
                <w:color w:val="000000"/>
                <w:kern w:val="0"/>
                <w:szCs w:val="21"/>
              </w:rPr>
              <w:t>('F:/test/index.csv')</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#东方红</w:t>
            </w:r>
            <w:proofErr w:type="gramStart"/>
            <w:r w:rsidRPr="00DB2A7E">
              <w:rPr>
                <w:rFonts w:ascii="等线" w:eastAsia="等线" w:hAnsi="等线" w:cs="宋体"/>
                <w:color w:val="000000"/>
                <w:kern w:val="0"/>
                <w:szCs w:val="21"/>
              </w:rPr>
              <w:t>基金月</w:t>
            </w:r>
            <w:proofErr w:type="gramEnd"/>
            <w:r w:rsidRPr="00DB2A7E">
              <w:rPr>
                <w:rFonts w:ascii="等线" w:eastAsia="等线" w:hAnsi="等线" w:cs="宋体"/>
                <w:color w:val="000000"/>
                <w:kern w:val="0"/>
                <w:szCs w:val="21"/>
              </w:rPr>
              <w:t>收益率计算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w:t>
            </w:r>
            <w:proofErr w:type="gramStart"/>
            <w:r w:rsidRPr="00DB2A7E">
              <w:rPr>
                <w:rFonts w:ascii="等线" w:eastAsia="等线" w:hAnsi="等线" w:cs="宋体"/>
                <w:color w:val="000000"/>
                <w:kern w:val="0"/>
                <w:szCs w:val="21"/>
              </w:rPr>
              <w:t>股指月</w:t>
            </w:r>
            <w:proofErr w:type="gramEnd"/>
            <w:r w:rsidRPr="00DB2A7E">
              <w:rPr>
                <w:rFonts w:ascii="等线" w:eastAsia="等线" w:hAnsi="等线" w:cs="宋体"/>
                <w:color w:val="000000"/>
                <w:kern w:val="0"/>
                <w:szCs w:val="21"/>
              </w:rPr>
              <w:t>收益率计算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 coding: utf-8 -*-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path,encoding</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unicode_escape</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df_index</w:t>
            </w:r>
            <w:proofErr w:type="spellEnd"/>
            <w:r w:rsidRPr="00DB2A7E">
              <w:rPr>
                <w:rFonts w:ascii="等线" w:eastAsia="等线" w:hAnsi="等线" w:cs="宋体"/>
                <w:color w:val="000000"/>
                <w:kern w:val="0"/>
                <w:szCs w:val="21"/>
              </w:rPr>
              <w:t>=</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("F:/test/index.csv",encoding="gbk")</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df_fund</w:t>
            </w:r>
            <w:proofErr w:type="spellEnd"/>
            <w:r w:rsidRPr="00DB2A7E">
              <w:rPr>
                <w:rFonts w:ascii="等线" w:eastAsia="等线" w:hAnsi="等线" w:cs="宋体"/>
                <w:color w:val="000000"/>
                <w:kern w:val="0"/>
                <w:szCs w:val="21"/>
              </w:rPr>
              <w:t>=</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("F:/test/fund.csv",encoding="gbk")</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index='</w:t>
            </w:r>
            <w:proofErr w:type="spellStart"/>
            <w:r w:rsidRPr="00DB2A7E">
              <w:rPr>
                <w:rFonts w:ascii="等线" w:eastAsia="等线" w:hAnsi="等线" w:cs="宋体"/>
                <w:color w:val="000000"/>
                <w:kern w:val="0"/>
                <w:szCs w:val="21"/>
              </w:rPr>
              <w:t>fuquan</w:t>
            </w:r>
            <w:proofErr w:type="spellEnd"/>
            <w:r w:rsidRPr="00DB2A7E">
              <w:rPr>
                <w:rFonts w:ascii="等线" w:eastAsia="等线" w:hAnsi="等线" w:cs="宋体"/>
                <w:color w:val="000000"/>
                <w:kern w:val="0"/>
                <w:szCs w:val="21"/>
              </w:rPr>
              <w:t>'#处理的数据字段</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time='</w:t>
            </w:r>
            <w:proofErr w:type="spellStart"/>
            <w:r w:rsidRPr="00DB2A7E">
              <w:rPr>
                <w:rFonts w:ascii="等线" w:eastAsia="等线" w:hAnsi="等线" w:cs="宋体"/>
                <w:color w:val="000000"/>
                <w:kern w:val="0"/>
                <w:szCs w:val="21"/>
              </w:rPr>
              <w:t>riqi</w:t>
            </w:r>
            <w:proofErr w:type="spellEnd"/>
            <w:r w:rsidRPr="00DB2A7E">
              <w:rPr>
                <w:rFonts w:ascii="等线" w:eastAsia="等线" w:hAnsi="等线" w:cs="宋体"/>
                <w:color w:val="000000"/>
                <w:kern w:val="0"/>
                <w:szCs w:val="21"/>
              </w:rPr>
              <w:t>'#对应的时间字段</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date=</w:t>
            </w:r>
            <w:proofErr w:type="spellStart"/>
            <w:r w:rsidRPr="00DB2A7E">
              <w:rPr>
                <w:rFonts w:ascii="等线" w:eastAsia="等线" w:hAnsi="等线" w:cs="宋体"/>
                <w:color w:val="000000"/>
                <w:kern w:val="0"/>
                <w:szCs w:val="21"/>
              </w:rPr>
              <w:t>len</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df_fund.loc</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[time]])-1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#处理股指的月收益率</w:t>
            </w: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docketfund</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value=</w:t>
            </w:r>
            <w:proofErr w:type="spellStart"/>
            <w:r w:rsidRPr="00DB2A7E">
              <w:rPr>
                <w:rFonts w:ascii="等线" w:eastAsia="等线" w:hAnsi="等线" w:cs="宋体"/>
                <w:color w:val="000000"/>
                <w:kern w:val="0"/>
                <w:szCs w:val="21"/>
              </w:rPr>
              <w:t>df_fund.loc</w:t>
            </w:r>
            <w:proofErr w:type="spellEnd"/>
            <w:r w:rsidRPr="00DB2A7E">
              <w:rPr>
                <w:rFonts w:ascii="等线" w:eastAsia="等线" w:hAnsi="等线" w:cs="宋体"/>
                <w:color w:val="000000"/>
                <w:kern w:val="0"/>
                <w:szCs w:val="21"/>
              </w:rPr>
              <w:t>[[date</w:t>
            </w:r>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index]].values[0][0]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temp=(</w:t>
            </w:r>
            <w:proofErr w:type="gramStart"/>
            <w:r w:rsidRPr="00DB2A7E">
              <w:rPr>
                <w:rFonts w:ascii="等线" w:eastAsia="等线" w:hAnsi="等线" w:cs="宋体"/>
                <w:color w:val="000000"/>
                <w:kern w:val="0"/>
                <w:szCs w:val="21"/>
              </w:rPr>
              <w:t>datetime.datetime</w:t>
            </w:r>
            <w:proofErr w:type="gramEnd"/>
            <w:r w:rsidRPr="00DB2A7E">
              <w:rPr>
                <w:rFonts w:ascii="等线" w:eastAsia="等线" w:hAnsi="等线" w:cs="宋体"/>
                <w:color w:val="000000"/>
                <w:kern w:val="0"/>
                <w:szCs w:val="21"/>
              </w:rPr>
              <w:t>.strptime(df_fund.loc[[date],[time]].values[0][0],'%Y/%m/%d')).month</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for </w:t>
            </w:r>
            <w:proofErr w:type="spellStart"/>
            <w:r w:rsidRPr="00DB2A7E">
              <w:rPr>
                <w:rFonts w:ascii="等线" w:eastAsia="等线" w:hAnsi="等线" w:cs="宋体"/>
                <w:color w:val="000000"/>
                <w:kern w:val="0"/>
                <w:szCs w:val="21"/>
              </w:rPr>
              <w:t>i</w:t>
            </w:r>
            <w:proofErr w:type="spellEnd"/>
            <w:r w:rsidRPr="00DB2A7E">
              <w:rPr>
                <w:rFonts w:ascii="等线" w:eastAsia="等线" w:hAnsi="等线" w:cs="宋体"/>
                <w:color w:val="000000"/>
                <w:kern w:val="0"/>
                <w:szCs w:val="21"/>
              </w:rPr>
              <w:t xml:space="preserve"> in range(date,</w:t>
            </w:r>
            <w:proofErr w:type="gramStart"/>
            <w:r w:rsidRPr="00DB2A7E">
              <w:rPr>
                <w:rFonts w:ascii="等线" w:eastAsia="等线" w:hAnsi="等线" w:cs="宋体"/>
                <w:color w:val="000000"/>
                <w:kern w:val="0"/>
                <w:szCs w:val="21"/>
              </w:rPr>
              <w:t>0,-</w:t>
            </w:r>
            <w:proofErr w:type="gramEnd"/>
            <w:r w:rsidRPr="00DB2A7E">
              <w:rPr>
                <w:rFonts w:ascii="等线" w:eastAsia="等线" w:hAnsi="等线" w:cs="宋体"/>
                <w:color w:val="000000"/>
                <w:kern w:val="0"/>
                <w:szCs w:val="21"/>
              </w:rPr>
              <w:t>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if (</w:t>
            </w:r>
            <w:proofErr w:type="gramStart"/>
            <w:r w:rsidRPr="00DB2A7E">
              <w:rPr>
                <w:rFonts w:ascii="等线" w:eastAsia="等线" w:hAnsi="等线" w:cs="宋体"/>
                <w:color w:val="000000"/>
                <w:kern w:val="0"/>
                <w:szCs w:val="21"/>
              </w:rPr>
              <w:t>temp!=</w:t>
            </w:r>
            <w:proofErr w:type="gramEnd"/>
            <w:r w:rsidRPr="00DB2A7E">
              <w:rPr>
                <w:rFonts w:ascii="等线" w:eastAsia="等线" w:hAnsi="等线" w:cs="宋体"/>
                <w:color w:val="000000"/>
                <w:kern w:val="0"/>
                <w:szCs w:val="21"/>
              </w:rPr>
              <w:t>(datetime.datetime.strptime(df_fund.loc[[i],[time]].values[0][0],'%Y/%m/%d')).month):</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gramStart"/>
            <w:r w:rsidRPr="00DB2A7E">
              <w:rPr>
                <w:rFonts w:ascii="等线" w:eastAsia="等线" w:hAnsi="等线" w:cs="宋体"/>
                <w:color w:val="000000"/>
                <w:kern w:val="0"/>
                <w:szCs w:val="21"/>
              </w:rPr>
              <w:t>docketfund.append</w:t>
            </w:r>
            <w:proofErr w:type="gramEnd"/>
            <w:r w:rsidRPr="00DB2A7E">
              <w:rPr>
                <w:rFonts w:ascii="等线" w:eastAsia="等线" w:hAnsi="等线" w:cs="宋体"/>
                <w:color w:val="000000"/>
                <w:kern w:val="0"/>
                <w:szCs w:val="21"/>
              </w:rPr>
              <w:t>((df_fund.loc[[i],[index]].values[0][0]-value)/value)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value=</w:t>
            </w:r>
            <w:proofErr w:type="spellStart"/>
            <w:r w:rsidRPr="00DB2A7E">
              <w:rPr>
                <w:rFonts w:ascii="等线" w:eastAsia="等线" w:hAnsi="等线" w:cs="宋体"/>
                <w:color w:val="000000"/>
                <w:kern w:val="0"/>
                <w:szCs w:val="21"/>
              </w:rPr>
              <w:t>df_fund.loc</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i</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index]].values[0][0]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temp=(</w:t>
            </w:r>
            <w:proofErr w:type="gramStart"/>
            <w:r w:rsidRPr="00DB2A7E">
              <w:rPr>
                <w:rFonts w:ascii="等线" w:eastAsia="等线" w:hAnsi="等线" w:cs="宋体"/>
                <w:color w:val="000000"/>
                <w:kern w:val="0"/>
                <w:szCs w:val="21"/>
              </w:rPr>
              <w:t>datetime.datetime</w:t>
            </w:r>
            <w:proofErr w:type="gramEnd"/>
            <w:r w:rsidRPr="00DB2A7E">
              <w:rPr>
                <w:rFonts w:ascii="等线" w:eastAsia="等线" w:hAnsi="等线" w:cs="宋体"/>
                <w:color w:val="000000"/>
                <w:kern w:val="0"/>
                <w:szCs w:val="21"/>
              </w:rPr>
              <w:t>.strptime(df_fund.loc[[i],[time]].values[0][0],'%Y/%m/%d')).month</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docketfund.append((df_fund.loc[[0],[index]].values[0][0]-value)/value) #加上最后一天的月收益率</w:t>
            </w:r>
          </w:p>
          <w:p w:rsidR="00DB2A7E" w:rsidRP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process_csv</w:t>
            </w:r>
            <w:proofErr w:type="spellEnd"/>
            <w:r w:rsidRPr="00DB2A7E">
              <w:rPr>
                <w:rFonts w:ascii="等线" w:eastAsia="等线" w:hAnsi="等线" w:cs="宋体"/>
                <w:color w:val="000000"/>
                <w:kern w:val="0"/>
                <w:szCs w:val="21"/>
              </w:rPr>
              <w:t>(path</w:t>
            </w:r>
            <w:proofErr w:type="gramStart"/>
            <w:r w:rsidRPr="00DB2A7E">
              <w:rPr>
                <w:rFonts w:ascii="等线" w:eastAsia="等线" w:hAnsi="等线" w:cs="宋体"/>
                <w:color w:val="000000"/>
                <w:kern w:val="0"/>
                <w:szCs w:val="21"/>
              </w:rPr>
              <w:t>2,docketfund</w:t>
            </w:r>
            <w:proofErr w:type="gramEnd"/>
            <w:r w:rsidRPr="00DB2A7E">
              <w:rPr>
                <w:rFonts w:ascii="等线" w:eastAsia="等线" w:hAnsi="等线" w:cs="宋体"/>
                <w:color w:val="000000"/>
                <w:kern w:val="0"/>
                <w:szCs w:val="21"/>
              </w:rPr>
              <w:t>,index)</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index='MKT'#处理的数据字段</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time='time'#对应的时间字段</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#从平台上直接读取的数据有问题，需要索引规整</w:t>
            </w: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df_index</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df_</w:t>
            </w:r>
            <w:proofErr w:type="gramStart"/>
            <w:r w:rsidRPr="00DB2A7E">
              <w:rPr>
                <w:rFonts w:ascii="等线" w:eastAsia="等线" w:hAnsi="等线" w:cs="宋体"/>
                <w:color w:val="000000"/>
                <w:kern w:val="0"/>
                <w:szCs w:val="21"/>
              </w:rPr>
              <w:t>index.rename</w:t>
            </w:r>
            <w:proofErr w:type="spellEnd"/>
            <w:proofErr w:type="gramEnd"/>
            <w:r w:rsidRPr="00DB2A7E">
              <w:rPr>
                <w:rFonts w:ascii="等线" w:eastAsia="等线" w:hAnsi="等线" w:cs="宋体"/>
                <w:color w:val="000000"/>
                <w:kern w:val="0"/>
                <w:szCs w:val="21"/>
              </w:rPr>
              <w:t>(columns={'Unnamed: 0':'time','open':'MKT'})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date=</w:t>
            </w:r>
            <w:proofErr w:type="spellStart"/>
            <w:r w:rsidRPr="00DB2A7E">
              <w:rPr>
                <w:rFonts w:ascii="等线" w:eastAsia="等线" w:hAnsi="等线" w:cs="宋体"/>
                <w:color w:val="000000"/>
                <w:kern w:val="0"/>
                <w:szCs w:val="21"/>
              </w:rPr>
              <w:t>len</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df_index.loc</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[time]])-1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#处理股指的月收益率</w:t>
            </w: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docketindex</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value=</w:t>
            </w:r>
            <w:proofErr w:type="spellStart"/>
            <w:r w:rsidRPr="00DB2A7E">
              <w:rPr>
                <w:rFonts w:ascii="等线" w:eastAsia="等线" w:hAnsi="等线" w:cs="宋体"/>
                <w:color w:val="000000"/>
                <w:kern w:val="0"/>
                <w:szCs w:val="21"/>
              </w:rPr>
              <w:t>df_index.loc</w:t>
            </w:r>
            <w:proofErr w:type="spellEnd"/>
            <w:r w:rsidRPr="00DB2A7E">
              <w:rPr>
                <w:rFonts w:ascii="等线" w:eastAsia="等线" w:hAnsi="等线" w:cs="宋体"/>
                <w:color w:val="000000"/>
                <w:kern w:val="0"/>
                <w:szCs w:val="21"/>
              </w:rPr>
              <w:t>[[date</w:t>
            </w:r>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index]].values[0][0]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temp=(</w:t>
            </w:r>
            <w:proofErr w:type="gramStart"/>
            <w:r w:rsidRPr="00DB2A7E">
              <w:rPr>
                <w:rFonts w:ascii="等线" w:eastAsia="等线" w:hAnsi="等线" w:cs="宋体"/>
                <w:color w:val="000000"/>
                <w:kern w:val="0"/>
                <w:szCs w:val="21"/>
              </w:rPr>
              <w:t>datetime.datetime</w:t>
            </w:r>
            <w:proofErr w:type="gramEnd"/>
            <w:r w:rsidRPr="00DB2A7E">
              <w:rPr>
                <w:rFonts w:ascii="等线" w:eastAsia="等线" w:hAnsi="等线" w:cs="宋体"/>
                <w:color w:val="000000"/>
                <w:kern w:val="0"/>
                <w:szCs w:val="21"/>
              </w:rPr>
              <w:t>.strptime(df_index.loc[[0],[time]].values[0][0],'%Y-%m-%d')).month</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for </w:t>
            </w:r>
            <w:proofErr w:type="spellStart"/>
            <w:r w:rsidRPr="00DB2A7E">
              <w:rPr>
                <w:rFonts w:ascii="等线" w:eastAsia="等线" w:hAnsi="等线" w:cs="宋体"/>
                <w:color w:val="000000"/>
                <w:kern w:val="0"/>
                <w:szCs w:val="21"/>
              </w:rPr>
              <w:t>i</w:t>
            </w:r>
            <w:proofErr w:type="spellEnd"/>
            <w:r w:rsidRPr="00DB2A7E">
              <w:rPr>
                <w:rFonts w:ascii="等线" w:eastAsia="等线" w:hAnsi="等线" w:cs="宋体"/>
                <w:color w:val="000000"/>
                <w:kern w:val="0"/>
                <w:szCs w:val="21"/>
              </w:rPr>
              <w:t xml:space="preserve"> in range(</w:t>
            </w:r>
            <w:proofErr w:type="gramStart"/>
            <w:r w:rsidRPr="00DB2A7E">
              <w:rPr>
                <w:rFonts w:ascii="等线" w:eastAsia="等线" w:hAnsi="等线" w:cs="宋体"/>
                <w:color w:val="000000"/>
                <w:kern w:val="0"/>
                <w:szCs w:val="21"/>
              </w:rPr>
              <w:t>0,date</w:t>
            </w:r>
            <w:proofErr w:type="gramEnd"/>
            <w:r w:rsidRPr="00DB2A7E">
              <w:rPr>
                <w:rFonts w:ascii="等线" w:eastAsia="等线" w:hAnsi="等线" w:cs="宋体"/>
                <w:color w:val="000000"/>
                <w:kern w:val="0"/>
                <w:szCs w:val="21"/>
              </w:rPr>
              <w:t>,1):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if (</w:t>
            </w:r>
            <w:proofErr w:type="gramStart"/>
            <w:r w:rsidRPr="00DB2A7E">
              <w:rPr>
                <w:rFonts w:ascii="等线" w:eastAsia="等线" w:hAnsi="等线" w:cs="宋体"/>
                <w:color w:val="000000"/>
                <w:kern w:val="0"/>
                <w:szCs w:val="21"/>
              </w:rPr>
              <w:t>temp!=</w:t>
            </w:r>
            <w:proofErr w:type="gramEnd"/>
            <w:r w:rsidRPr="00DB2A7E">
              <w:rPr>
                <w:rFonts w:ascii="等线" w:eastAsia="等线" w:hAnsi="等线" w:cs="宋体"/>
                <w:color w:val="000000"/>
                <w:kern w:val="0"/>
                <w:szCs w:val="21"/>
              </w:rPr>
              <w:t>(datetime.datetime.strptime(df_index.loc[[i],[time]].values[0][0],'%Y-%m-%d')).month):</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gramStart"/>
            <w:r w:rsidRPr="00DB2A7E">
              <w:rPr>
                <w:rFonts w:ascii="等线" w:eastAsia="等线" w:hAnsi="等线" w:cs="宋体"/>
                <w:color w:val="000000"/>
                <w:kern w:val="0"/>
                <w:szCs w:val="21"/>
              </w:rPr>
              <w:t>docketindex.append</w:t>
            </w:r>
            <w:proofErr w:type="gramEnd"/>
            <w:r w:rsidRPr="00DB2A7E">
              <w:rPr>
                <w:rFonts w:ascii="等线" w:eastAsia="等线" w:hAnsi="等线" w:cs="宋体"/>
                <w:color w:val="000000"/>
                <w:kern w:val="0"/>
                <w:szCs w:val="21"/>
              </w:rPr>
              <w:t>((df_index.loc[[i],[index]].values[0][0]-value)/value)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value=</w:t>
            </w:r>
            <w:proofErr w:type="spellStart"/>
            <w:r w:rsidRPr="00DB2A7E">
              <w:rPr>
                <w:rFonts w:ascii="等线" w:eastAsia="等线" w:hAnsi="等线" w:cs="宋体"/>
                <w:color w:val="000000"/>
                <w:kern w:val="0"/>
                <w:szCs w:val="21"/>
              </w:rPr>
              <w:t>df_index.loc</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i</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index]].values[0][0]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temp=(</w:t>
            </w:r>
            <w:proofErr w:type="gramStart"/>
            <w:r w:rsidRPr="00DB2A7E">
              <w:rPr>
                <w:rFonts w:ascii="等线" w:eastAsia="等线" w:hAnsi="等线" w:cs="宋体"/>
                <w:color w:val="000000"/>
                <w:kern w:val="0"/>
                <w:szCs w:val="21"/>
              </w:rPr>
              <w:t>datetime.datetime</w:t>
            </w:r>
            <w:proofErr w:type="gramEnd"/>
            <w:r w:rsidRPr="00DB2A7E">
              <w:rPr>
                <w:rFonts w:ascii="等线" w:eastAsia="等线" w:hAnsi="等线" w:cs="宋体"/>
                <w:color w:val="000000"/>
                <w:kern w:val="0"/>
                <w:szCs w:val="21"/>
              </w:rPr>
              <w:t>.strptime(df_index.loc[[i],[time]].values[0][0],'%Y-%m-%d')).month</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docketindex.append((df_index.loc[[0],[index]].values[0][0]-value)/value) #加上最后一天的月收益率</w:t>
            </w:r>
          </w:p>
          <w:p w:rsidR="00DB2A7E" w:rsidRP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process_csv</w:t>
            </w:r>
            <w:proofErr w:type="spellEnd"/>
            <w:r w:rsidRPr="00DB2A7E">
              <w:rPr>
                <w:rFonts w:ascii="等线" w:eastAsia="等线" w:hAnsi="等线" w:cs="宋体"/>
                <w:color w:val="000000"/>
                <w:kern w:val="0"/>
                <w:szCs w:val="21"/>
              </w:rPr>
              <w:t>(path</w:t>
            </w:r>
            <w:proofErr w:type="gramStart"/>
            <w:r w:rsidRPr="00DB2A7E">
              <w:rPr>
                <w:rFonts w:ascii="等线" w:eastAsia="等线" w:hAnsi="等线" w:cs="宋体"/>
                <w:color w:val="000000"/>
                <w:kern w:val="0"/>
                <w:szCs w:val="21"/>
              </w:rPr>
              <w:t>2,docketindex</w:t>
            </w:r>
            <w:proofErr w:type="gramEnd"/>
            <w:r w:rsidRPr="00DB2A7E">
              <w:rPr>
                <w:rFonts w:ascii="等线" w:eastAsia="等线" w:hAnsi="等线" w:cs="宋体"/>
                <w:color w:val="000000"/>
                <w:kern w:val="0"/>
                <w:szCs w:val="21"/>
              </w:rPr>
              <w:t>,index)</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w:t>
            </w:r>
            <w:proofErr w:type="gramStart"/>
            <w:r w:rsidRPr="00DB2A7E">
              <w:rPr>
                <w:rFonts w:ascii="等线" w:eastAsia="等线" w:hAnsi="等线" w:cs="宋体"/>
                <w:color w:val="000000"/>
                <w:kern w:val="0"/>
                <w:szCs w:val="21"/>
              </w:rPr>
              <w:t>设定年化率</w:t>
            </w:r>
            <w:proofErr w:type="gramEnd"/>
            <w:r w:rsidRPr="00DB2A7E">
              <w:rPr>
                <w:rFonts w:ascii="等线" w:eastAsia="等线" w:hAnsi="等线" w:cs="宋体"/>
                <w:color w:val="000000"/>
                <w:kern w:val="0"/>
                <w:szCs w:val="21"/>
              </w:rPr>
              <w:t>4%，在此情况下选用月收益率作为无风险利率</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r=</w:t>
            </w:r>
            <w:proofErr w:type="gramStart"/>
            <w:r w:rsidRPr="00DB2A7E">
              <w:rPr>
                <w:rFonts w:ascii="等线" w:eastAsia="等线" w:hAnsi="等线" w:cs="宋体"/>
                <w:color w:val="000000"/>
                <w:kern w:val="0"/>
                <w:szCs w:val="21"/>
              </w:rPr>
              <w:t>pow(</w:t>
            </w:r>
            <w:proofErr w:type="gramEnd"/>
            <w:r w:rsidRPr="00DB2A7E">
              <w:rPr>
                <w:rFonts w:ascii="等线" w:eastAsia="等线" w:hAnsi="等线" w:cs="宋体"/>
                <w:color w:val="000000"/>
                <w:kern w:val="0"/>
                <w:szCs w:val="21"/>
              </w:rPr>
              <w:t>1.04,12)-1</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#生成premium和时间索引两列</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(path2)</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df['t']=list(range(1,len(df)+1))#生成时间</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df['premium']=</w:t>
            </w:r>
            <w:proofErr w:type="spellStart"/>
            <w:r w:rsidRPr="00DB2A7E">
              <w:rPr>
                <w:rFonts w:ascii="等线" w:eastAsia="等线" w:hAnsi="等线" w:cs="宋体"/>
                <w:color w:val="000000"/>
                <w:kern w:val="0"/>
                <w:szCs w:val="21"/>
              </w:rPr>
              <w:t>df.apply</w:t>
            </w:r>
            <w:proofErr w:type="spellEnd"/>
            <w:r w:rsidRPr="00DB2A7E">
              <w:rPr>
                <w:rFonts w:ascii="等线" w:eastAsia="等线" w:hAnsi="等线" w:cs="宋体"/>
                <w:color w:val="000000"/>
                <w:kern w:val="0"/>
                <w:szCs w:val="21"/>
              </w:rPr>
              <w:t>(lambda x: x['</w:t>
            </w:r>
            <w:proofErr w:type="spellStart"/>
            <w:r w:rsidRPr="00DB2A7E">
              <w:rPr>
                <w:rFonts w:ascii="等线" w:eastAsia="等线" w:hAnsi="等线" w:cs="宋体"/>
                <w:color w:val="000000"/>
                <w:kern w:val="0"/>
                <w:szCs w:val="21"/>
              </w:rPr>
              <w:t>fuquan</w:t>
            </w:r>
            <w:proofErr w:type="spellEnd"/>
            <w:r w:rsidRPr="00DB2A7E">
              <w:rPr>
                <w:rFonts w:ascii="等线" w:eastAsia="等线" w:hAnsi="等线" w:cs="宋体"/>
                <w:color w:val="000000"/>
                <w:kern w:val="0"/>
                <w:szCs w:val="21"/>
              </w:rPr>
              <w:t>'] - 0.01*r, axis=1)#生成超额收益</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messup</w:t>
            </w:r>
            <w:proofErr w:type="spellEnd"/>
            <w:r w:rsidRPr="00DB2A7E">
              <w:rPr>
                <w:rFonts w:ascii="等线" w:eastAsia="等线" w:hAnsi="等线" w:cs="宋体"/>
                <w:color w:val="000000"/>
                <w:kern w:val="0"/>
                <w:szCs w:val="21"/>
              </w:rPr>
              <w:t>(</w:t>
            </w:r>
            <w:proofErr w:type="gramStart"/>
            <w:r w:rsidRPr="00DB2A7E">
              <w:rPr>
                <w:rFonts w:ascii="等线" w:eastAsia="等线" w:hAnsi="等线" w:cs="宋体"/>
                <w:color w:val="000000"/>
                <w:kern w:val="0"/>
                <w:szCs w:val="21"/>
              </w:rPr>
              <w:t>df,path</w:t>
            </w:r>
            <w:proofErr w:type="gramEnd"/>
            <w:r w:rsidRPr="00DB2A7E">
              <w:rPr>
                <w:rFonts w:ascii="等线" w:eastAsia="等线" w:hAnsi="等线" w:cs="宋体"/>
                <w:color w:val="000000"/>
                <w:kern w:val="0"/>
                <w:szCs w:val="21"/>
              </w:rPr>
              <w:t>2)</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df.to_csv</w:t>
            </w:r>
            <w:proofErr w:type="spellEnd"/>
            <w:r w:rsidRPr="00DB2A7E">
              <w:rPr>
                <w:rFonts w:ascii="等线" w:eastAsia="等线" w:hAnsi="等线" w:cs="宋体"/>
                <w:color w:val="000000"/>
                <w:kern w:val="0"/>
                <w:szCs w:val="21"/>
              </w:rPr>
              <w:t>(path2,index=</w:t>
            </w:r>
            <w:proofErr w:type="spellStart"/>
            <w:r w:rsidRPr="00DB2A7E">
              <w:rPr>
                <w:rFonts w:ascii="等线" w:eastAsia="等线" w:hAnsi="等线" w:cs="宋体"/>
                <w:color w:val="000000"/>
                <w:kern w:val="0"/>
                <w:szCs w:val="21"/>
              </w:rPr>
              <w:t>False,header</w:t>
            </w:r>
            <w:proofErr w:type="spellEnd"/>
            <w:r w:rsidRPr="00DB2A7E">
              <w:rPr>
                <w:rFonts w:ascii="等线" w:eastAsia="等线" w:hAnsi="等线" w:cs="宋体"/>
                <w:color w:val="000000"/>
                <w:kern w:val="0"/>
                <w:szCs w:val="21"/>
              </w:rPr>
              <w:t>=True)#重新存取到csv文件</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#一元线性回归部分，确定指数</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#综合比较沪深300、中证500、中证800、上证50，显然沪深300的相关性最好</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time='time'#对应的时间字段</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path_month</w:t>
            </w:r>
            <w:proofErr w:type="spellEnd"/>
            <w:r w:rsidRPr="00DB2A7E">
              <w:rPr>
                <w:rFonts w:ascii="等线" w:eastAsia="等线" w:hAnsi="等线" w:cs="宋体"/>
                <w:color w:val="000000"/>
                <w:kern w:val="0"/>
                <w:szCs w:val="21"/>
              </w:rPr>
              <w:t>='F:/test/month.csv'</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x=</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path_month</w:t>
            </w:r>
            <w:proofErr w:type="spell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model=</w:t>
            </w:r>
            <w:proofErr w:type="spellStart"/>
            <w:r w:rsidRPr="00DB2A7E">
              <w:rPr>
                <w:rFonts w:ascii="等线" w:eastAsia="等线" w:hAnsi="等线" w:cs="宋体"/>
                <w:color w:val="000000"/>
                <w:kern w:val="0"/>
                <w:szCs w:val="21"/>
              </w:rPr>
              <w:t>sm.OLS</w:t>
            </w:r>
            <w:proofErr w:type="spellEnd"/>
            <w:r w:rsidRPr="00DB2A7E">
              <w:rPr>
                <w:rFonts w:ascii="等线" w:eastAsia="等线" w:hAnsi="等线" w:cs="宋体"/>
                <w:color w:val="000000"/>
                <w:kern w:val="0"/>
                <w:szCs w:val="21"/>
              </w:rPr>
              <w:t>(list(</w:t>
            </w:r>
            <w:proofErr w:type="spellStart"/>
            <w:proofErr w:type="gramStart"/>
            <w:r w:rsidRPr="00DB2A7E">
              <w:rPr>
                <w:rFonts w:ascii="等线" w:eastAsia="等线" w:hAnsi="等线" w:cs="宋体"/>
                <w:color w:val="000000"/>
                <w:kern w:val="0"/>
                <w:szCs w:val="21"/>
              </w:rPr>
              <w:t>x.fuquan</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),list(</w:t>
            </w:r>
            <w:proofErr w:type="spellStart"/>
            <w:r w:rsidRPr="00DB2A7E">
              <w:rPr>
                <w:rFonts w:ascii="等线" w:eastAsia="等线" w:hAnsi="等线" w:cs="宋体"/>
                <w:color w:val="000000"/>
                <w:kern w:val="0"/>
                <w:szCs w:val="21"/>
              </w:rPr>
              <w:t>x.MKT.values</w:t>
            </w:r>
            <w:proofErr w:type="spell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reg=</w:t>
            </w:r>
            <w:proofErr w:type="spellStart"/>
            <w:proofErr w:type="gramStart"/>
            <w:r w:rsidRPr="00DB2A7E">
              <w:rPr>
                <w:rFonts w:ascii="等线" w:eastAsia="等线" w:hAnsi="等线" w:cs="宋体"/>
                <w:color w:val="000000"/>
                <w:kern w:val="0"/>
                <w:szCs w:val="21"/>
              </w:rPr>
              <w:t>model.fit</w:t>
            </w:r>
            <w:proofErr w:type="spellEnd"/>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print(</w:t>
            </w:r>
            <w:proofErr w:type="spellStart"/>
            <w:proofErr w:type="gramStart"/>
            <w:r w:rsidRPr="00DB2A7E">
              <w:rPr>
                <w:rFonts w:ascii="等线" w:eastAsia="等线" w:hAnsi="等线" w:cs="宋体"/>
                <w:color w:val="000000"/>
                <w:kern w:val="0"/>
                <w:szCs w:val="21"/>
              </w:rPr>
              <w:t>reg.summary</w:t>
            </w:r>
            <w:proofErr w:type="spellEnd"/>
            <w:proofErr w:type="gram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w:t>
            </w:r>
            <w:r w:rsidRPr="00DB2A7E">
              <w:rPr>
                <w:rFonts w:ascii="等线" w:eastAsia="等线" w:hAnsi="等线" w:cs="宋体" w:hint="eastAsia"/>
                <w:color w:val="000000"/>
                <w:kern w:val="0"/>
                <w:szCs w:val="21"/>
              </w:rPr>
              <w:t>多元线性回归</w:t>
            </w:r>
            <w:r>
              <w:rPr>
                <w:rFonts w:ascii="等线" w:eastAsia="等线" w:hAnsi="等线" w:cs="宋体" w:hint="eastAsia"/>
                <w:color w:val="000000"/>
                <w:kern w:val="0"/>
                <w:szCs w:val="21"/>
              </w:rPr>
              <w:t>.</w:t>
            </w:r>
            <w:proofErr w:type="spellStart"/>
            <w:r>
              <w:rPr>
                <w:rFonts w:ascii="等线" w:eastAsia="等线" w:hAnsi="等线" w:cs="宋体"/>
                <w:color w:val="000000"/>
                <w:kern w:val="0"/>
                <w:szCs w:val="21"/>
              </w:rPr>
              <w:t>ipynb</w:t>
            </w:r>
            <w:proofErr w:type="spellEnd"/>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pandas as pd</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csv</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datetime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numpy</w:t>
            </w:r>
            <w:proofErr w:type="spellEnd"/>
            <w:r w:rsidRPr="00DB2A7E">
              <w:rPr>
                <w:rFonts w:ascii="等线" w:eastAsia="等线" w:hAnsi="等线" w:cs="宋体"/>
                <w:color w:val="000000"/>
                <w:kern w:val="0"/>
                <w:szCs w:val="21"/>
              </w:rPr>
              <w:t xml:space="preserve"> as np</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from </w:t>
            </w:r>
            <w:proofErr w:type="spellStart"/>
            <w:r w:rsidRPr="00DB2A7E">
              <w:rPr>
                <w:rFonts w:ascii="等线" w:eastAsia="等线" w:hAnsi="等线" w:cs="宋体"/>
                <w:color w:val="000000"/>
                <w:kern w:val="0"/>
                <w:szCs w:val="21"/>
              </w:rPr>
              <w:t>statsmodels.api</w:t>
            </w:r>
            <w:proofErr w:type="spellEnd"/>
            <w:r w:rsidRPr="00DB2A7E">
              <w:rPr>
                <w:rFonts w:ascii="等线" w:eastAsia="等线" w:hAnsi="等线" w:cs="宋体"/>
                <w:color w:val="000000"/>
                <w:kern w:val="0"/>
                <w:szCs w:val="21"/>
              </w:rPr>
              <w:t xml:space="preserve"> import OLS</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proofErr w:type="gramStart"/>
            <w:r w:rsidRPr="00DB2A7E">
              <w:rPr>
                <w:rFonts w:ascii="等线" w:eastAsia="等线" w:hAnsi="等线" w:cs="宋体"/>
                <w:color w:val="000000"/>
                <w:kern w:val="0"/>
                <w:szCs w:val="21"/>
              </w:rPr>
              <w:t>matplotlib.pyplot</w:t>
            </w:r>
            <w:proofErr w:type="spellEnd"/>
            <w:proofErr w:type="gramEnd"/>
            <w:r w:rsidRPr="00DB2A7E">
              <w:rPr>
                <w:rFonts w:ascii="等线" w:eastAsia="等线" w:hAnsi="等线" w:cs="宋体"/>
                <w:color w:val="000000"/>
                <w:kern w:val="0"/>
                <w:szCs w:val="21"/>
              </w:rPr>
              <w:t xml:space="preserve"> as </w:t>
            </w:r>
            <w:proofErr w:type="spellStart"/>
            <w:r w:rsidRPr="00DB2A7E">
              <w:rPr>
                <w:rFonts w:ascii="等线" w:eastAsia="等线" w:hAnsi="等线" w:cs="宋体"/>
                <w:color w:val="000000"/>
                <w:kern w:val="0"/>
                <w:szCs w:val="21"/>
              </w:rPr>
              <w:t>plt</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os</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re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statsmodels.api</w:t>
            </w:r>
            <w:proofErr w:type="spellEnd"/>
            <w:r w:rsidRPr="00DB2A7E">
              <w:rPr>
                <w:rFonts w:ascii="等线" w:eastAsia="等线" w:hAnsi="等线" w:cs="宋体"/>
                <w:color w:val="000000"/>
                <w:kern w:val="0"/>
                <w:szCs w:val="21"/>
              </w:rPr>
              <w:t xml:space="preserve"> as </w:t>
            </w:r>
            <w:proofErr w:type="spellStart"/>
            <w:r w:rsidRPr="00DB2A7E">
              <w:rPr>
                <w:rFonts w:ascii="等线" w:eastAsia="等线" w:hAnsi="等线" w:cs="宋体"/>
                <w:color w:val="000000"/>
                <w:kern w:val="0"/>
                <w:szCs w:val="21"/>
              </w:rPr>
              <w:t>sm</w:t>
            </w:r>
            <w:proofErr w:type="spellEnd"/>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from </w:t>
            </w:r>
            <w:proofErr w:type="spellStart"/>
            <w:r w:rsidRPr="00DB2A7E">
              <w:rPr>
                <w:rFonts w:ascii="等线" w:eastAsia="等线" w:hAnsi="等线" w:cs="宋体"/>
                <w:color w:val="000000"/>
                <w:kern w:val="0"/>
                <w:szCs w:val="21"/>
              </w:rPr>
              <w:t>scipy</w:t>
            </w:r>
            <w:proofErr w:type="spellEnd"/>
            <w:r w:rsidRPr="00DB2A7E">
              <w:rPr>
                <w:rFonts w:ascii="等线" w:eastAsia="等线" w:hAnsi="等线" w:cs="宋体"/>
                <w:color w:val="000000"/>
                <w:kern w:val="0"/>
                <w:szCs w:val="21"/>
              </w:rPr>
              <w:t xml:space="preserve"> import stats</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#此回归是不带巴菲</w:t>
            </w:r>
            <w:proofErr w:type="gramStart"/>
            <w:r w:rsidRPr="00DB2A7E">
              <w:rPr>
                <w:rFonts w:ascii="等线" w:eastAsia="等线" w:hAnsi="等线" w:cs="宋体"/>
                <w:color w:val="000000"/>
                <w:kern w:val="0"/>
                <w:szCs w:val="21"/>
              </w:rPr>
              <w:t>特</w:t>
            </w:r>
            <w:proofErr w:type="gramEnd"/>
            <w:r w:rsidRPr="00DB2A7E">
              <w:rPr>
                <w:rFonts w:ascii="等线" w:eastAsia="等线" w:hAnsi="等线" w:cs="宋体"/>
                <w:color w:val="000000"/>
                <w:kern w:val="0"/>
                <w:szCs w:val="21"/>
              </w:rPr>
              <w:t>特有beta的回归，运行此回归的目的是将alpha变得不显著</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path='F:/test/month.csv'</w:t>
            </w: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path_store</w:t>
            </w:r>
            <w:proofErr w:type="spellEnd"/>
            <w:r w:rsidRPr="00DB2A7E">
              <w:rPr>
                <w:rFonts w:ascii="等线" w:eastAsia="等线" w:hAnsi="等线" w:cs="宋体"/>
                <w:color w:val="000000"/>
                <w:kern w:val="0"/>
                <w:szCs w:val="21"/>
              </w:rPr>
              <w:t>="F:/test/multi-regression"</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path_regression</w:t>
            </w:r>
            <w:proofErr w:type="spellEnd"/>
            <w:r w:rsidRPr="00DB2A7E">
              <w:rPr>
                <w:rFonts w:ascii="等线" w:eastAsia="等线" w:hAnsi="等线" w:cs="宋体"/>
                <w:color w:val="000000"/>
                <w:kern w:val="0"/>
                <w:szCs w:val="21"/>
              </w:rPr>
              <w:t>='F:/test/reg.csv'</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(path)</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#independent=['size', '</w:t>
            </w:r>
            <w:proofErr w:type="spellStart"/>
            <w:r w:rsidRPr="00DB2A7E">
              <w:rPr>
                <w:rFonts w:ascii="等线" w:eastAsia="等线" w:hAnsi="等线" w:cs="宋体"/>
                <w:color w:val="000000"/>
                <w:kern w:val="0"/>
                <w:szCs w:val="21"/>
              </w:rPr>
              <w:t>book_to_price_ratio</w:t>
            </w:r>
            <w:proofErr w:type="spellEnd"/>
            <w:r w:rsidRPr="00DB2A7E">
              <w:rPr>
                <w:rFonts w:ascii="等线" w:eastAsia="等线" w:hAnsi="等线" w:cs="宋体"/>
                <w:color w:val="000000"/>
                <w:kern w:val="0"/>
                <w:szCs w:val="21"/>
              </w:rPr>
              <w:t>', 'beta','MKT','money_flow_20','liquidity','residual_volatility','BIAS60','earnings_yield','financial_expense_rate','roa_ttm']#将要进行回归的自变量加入到列表中去</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independent=['size','beta','roa_</w:t>
            </w:r>
            <w:proofErr w:type="spellStart"/>
            <w:r w:rsidRPr="00DB2A7E">
              <w:rPr>
                <w:rFonts w:ascii="等线" w:eastAsia="等线" w:hAnsi="等线" w:cs="宋体"/>
                <w:color w:val="000000"/>
                <w:kern w:val="0"/>
                <w:szCs w:val="21"/>
              </w:rPr>
              <w:t>ttm</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MKT','EP','momentum</w:t>
            </w:r>
            <w:proofErr w:type="spell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dependent=['premium']</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x=df[independent]</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y=df[dependent]</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#model=sm.OLS(</w:t>
            </w:r>
            <w:proofErr w:type="gramStart"/>
            <w:r w:rsidRPr="00DB2A7E">
              <w:rPr>
                <w:rFonts w:ascii="等线" w:eastAsia="等线" w:hAnsi="等线" w:cs="宋体"/>
                <w:color w:val="000000"/>
                <w:kern w:val="0"/>
                <w:szCs w:val="21"/>
              </w:rPr>
              <w:t>pd.DataFrame</w:t>
            </w:r>
            <w:proofErr w:type="gramEnd"/>
            <w:r w:rsidRPr="00DB2A7E">
              <w:rPr>
                <w:rFonts w:ascii="等线" w:eastAsia="等线" w:hAnsi="等线" w:cs="宋体"/>
                <w:color w:val="000000"/>
                <w:kern w:val="0"/>
                <w:szCs w:val="21"/>
              </w:rPr>
              <w:t>(df.loc[:,['open']].values.T).values[0],pd.DataFrame(df.loc[:,['t']].values.T).values[0])</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x=</w:t>
            </w:r>
            <w:proofErr w:type="spellStart"/>
            <w:r w:rsidRPr="00DB2A7E">
              <w:rPr>
                <w:rFonts w:ascii="等线" w:eastAsia="等线" w:hAnsi="等线" w:cs="宋体"/>
                <w:color w:val="000000"/>
                <w:kern w:val="0"/>
                <w:szCs w:val="21"/>
              </w:rPr>
              <w:t>sm.add_constant</w:t>
            </w:r>
            <w:proofErr w:type="spellEnd"/>
            <w:r w:rsidRPr="00DB2A7E">
              <w:rPr>
                <w:rFonts w:ascii="等线" w:eastAsia="等线" w:hAnsi="等线" w:cs="宋体"/>
                <w:color w:val="000000"/>
                <w:kern w:val="0"/>
                <w:szCs w:val="21"/>
              </w:rPr>
              <w:t>(x)</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reg=</w:t>
            </w:r>
            <w:proofErr w:type="spellStart"/>
            <w:r w:rsidRPr="00DB2A7E">
              <w:rPr>
                <w:rFonts w:ascii="等线" w:eastAsia="等线" w:hAnsi="等线" w:cs="宋体"/>
                <w:color w:val="000000"/>
                <w:kern w:val="0"/>
                <w:szCs w:val="21"/>
              </w:rPr>
              <w:t>sm.OLS</w:t>
            </w:r>
            <w:proofErr w:type="spellEnd"/>
            <w:r w:rsidRPr="00DB2A7E">
              <w:rPr>
                <w:rFonts w:ascii="等线" w:eastAsia="等线" w:hAnsi="等线" w:cs="宋体"/>
                <w:color w:val="000000"/>
                <w:kern w:val="0"/>
                <w:szCs w:val="21"/>
              </w:rPr>
              <w:t>(</w:t>
            </w:r>
            <w:proofErr w:type="spellStart"/>
            <w:proofErr w:type="gramStart"/>
            <w:r w:rsidRPr="00DB2A7E">
              <w:rPr>
                <w:rFonts w:ascii="等线" w:eastAsia="等线" w:hAnsi="等线" w:cs="宋体"/>
                <w:color w:val="000000"/>
                <w:kern w:val="0"/>
                <w:szCs w:val="21"/>
              </w:rPr>
              <w:t>y,x</w:t>
            </w:r>
            <w:proofErr w:type="spellEnd"/>
            <w:proofErr w:type="gramEnd"/>
            <w:r w:rsidRPr="00DB2A7E">
              <w:rPr>
                <w:rFonts w:ascii="等线" w:eastAsia="等线" w:hAnsi="等线" w:cs="宋体"/>
                <w:color w:val="000000"/>
                <w:kern w:val="0"/>
                <w:szCs w:val="21"/>
              </w:rPr>
              <w:t>).fit()</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print(</w:t>
            </w:r>
            <w:proofErr w:type="spellStart"/>
            <w:proofErr w:type="gramStart"/>
            <w:r w:rsidRPr="00DB2A7E">
              <w:rPr>
                <w:rFonts w:ascii="等线" w:eastAsia="等线" w:hAnsi="等线" w:cs="宋体"/>
                <w:color w:val="000000"/>
                <w:kern w:val="0"/>
                <w:szCs w:val="21"/>
              </w:rPr>
              <w:t>reg.summary</w:t>
            </w:r>
            <w:proofErr w:type="spellEnd"/>
            <w:proofErr w:type="gram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#时间序列平稳性检验.</w:t>
            </w:r>
            <w:proofErr w:type="spellStart"/>
            <w:r>
              <w:rPr>
                <w:rFonts w:ascii="等线" w:eastAsia="等线" w:hAnsi="等线" w:cs="宋体"/>
                <w:color w:val="000000"/>
                <w:kern w:val="0"/>
                <w:szCs w:val="21"/>
              </w:rPr>
              <w:t>ipynb</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 </w:t>
            </w:r>
            <w:proofErr w:type="gramStart"/>
            <w:r w:rsidRPr="00DB2A7E">
              <w:rPr>
                <w:rFonts w:ascii="等线" w:eastAsia="等线" w:hAnsi="等线" w:cs="宋体"/>
                <w:color w:val="000000"/>
                <w:kern w:val="0"/>
                <w:szCs w:val="21"/>
              </w:rPr>
              <w:t>coding:utf</w:t>
            </w:r>
            <w:proofErr w:type="gramEnd"/>
            <w:r w:rsidRPr="00DB2A7E">
              <w:rPr>
                <w:rFonts w:ascii="等线" w:eastAsia="等线" w:hAnsi="等线" w:cs="宋体"/>
                <w:color w:val="000000"/>
                <w:kern w:val="0"/>
                <w:szCs w:val="21"/>
              </w:rPr>
              <w:t>-8 -*-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from </w:t>
            </w:r>
            <w:proofErr w:type="spellStart"/>
            <w:proofErr w:type="gramStart"/>
            <w:r w:rsidRPr="00DB2A7E">
              <w:rPr>
                <w:rFonts w:ascii="等线" w:eastAsia="等线" w:hAnsi="等线" w:cs="宋体"/>
                <w:color w:val="000000"/>
                <w:kern w:val="0"/>
                <w:szCs w:val="21"/>
              </w:rPr>
              <w:t>statsmodels.tsa.stattools</w:t>
            </w:r>
            <w:proofErr w:type="spellEnd"/>
            <w:proofErr w:type="gramEnd"/>
            <w:r w:rsidRPr="00DB2A7E">
              <w:rPr>
                <w:rFonts w:ascii="等线" w:eastAsia="等线" w:hAnsi="等线" w:cs="宋体"/>
                <w:color w:val="000000"/>
                <w:kern w:val="0"/>
                <w:szCs w:val="21"/>
              </w:rPr>
              <w:t xml:space="preserve"> import </w:t>
            </w:r>
            <w:proofErr w:type="spellStart"/>
            <w:r w:rsidRPr="00DB2A7E">
              <w:rPr>
                <w:rFonts w:ascii="等线" w:eastAsia="等线" w:hAnsi="等线" w:cs="宋体"/>
                <w:color w:val="000000"/>
                <w:kern w:val="0"/>
                <w:szCs w:val="21"/>
              </w:rPr>
              <w:t>adfuller</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proofErr w:type="gramStart"/>
            <w:r w:rsidRPr="00DB2A7E">
              <w:rPr>
                <w:rFonts w:ascii="等线" w:eastAsia="等线" w:hAnsi="等线" w:cs="宋体"/>
                <w:color w:val="000000"/>
                <w:kern w:val="0"/>
                <w:szCs w:val="21"/>
              </w:rPr>
              <w:t>statsmodels.tsa.stattools</w:t>
            </w:r>
            <w:proofErr w:type="spellEnd"/>
            <w:proofErr w:type="gramEnd"/>
            <w:r w:rsidRPr="00DB2A7E">
              <w:rPr>
                <w:rFonts w:ascii="等线" w:eastAsia="等线" w:hAnsi="等线" w:cs="宋体"/>
                <w:color w:val="000000"/>
                <w:kern w:val="0"/>
                <w:szCs w:val="21"/>
              </w:rPr>
              <w:t xml:space="preserve"> as ta</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statsmodels.api</w:t>
            </w:r>
            <w:proofErr w:type="spellEnd"/>
            <w:r w:rsidRPr="00DB2A7E">
              <w:rPr>
                <w:rFonts w:ascii="等线" w:eastAsia="等线" w:hAnsi="等线" w:cs="宋体"/>
                <w:color w:val="000000"/>
                <w:kern w:val="0"/>
                <w:szCs w:val="21"/>
              </w:rPr>
              <w:t xml:space="preserve"> as </w:t>
            </w:r>
            <w:proofErr w:type="spellStart"/>
            <w:r w:rsidRPr="00DB2A7E">
              <w:rPr>
                <w:rFonts w:ascii="等线" w:eastAsia="等线" w:hAnsi="等线" w:cs="宋体"/>
                <w:color w:val="000000"/>
                <w:kern w:val="0"/>
                <w:szCs w:val="21"/>
              </w:rPr>
              <w:t>sm</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import pandas as pd</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proofErr w:type="gramStart"/>
            <w:r w:rsidRPr="00DB2A7E">
              <w:rPr>
                <w:rFonts w:ascii="等线" w:eastAsia="等线" w:hAnsi="等线" w:cs="宋体"/>
                <w:color w:val="000000"/>
                <w:kern w:val="0"/>
                <w:szCs w:val="21"/>
              </w:rPr>
              <w:t>matplotlib.pyplot</w:t>
            </w:r>
            <w:proofErr w:type="spellEnd"/>
            <w:proofErr w:type="gramEnd"/>
            <w:r w:rsidRPr="00DB2A7E">
              <w:rPr>
                <w:rFonts w:ascii="等线" w:eastAsia="等线" w:hAnsi="等线" w:cs="宋体"/>
                <w:color w:val="000000"/>
                <w:kern w:val="0"/>
                <w:szCs w:val="21"/>
              </w:rPr>
              <w:t xml:space="preserve"> as </w:t>
            </w:r>
            <w:proofErr w:type="spellStart"/>
            <w:r w:rsidRPr="00DB2A7E">
              <w:rPr>
                <w:rFonts w:ascii="等线" w:eastAsia="等线" w:hAnsi="等线" w:cs="宋体"/>
                <w:color w:val="000000"/>
                <w:kern w:val="0"/>
                <w:szCs w:val="21"/>
              </w:rPr>
              <w:t>plt</w:t>
            </w:r>
            <w:proofErr w:type="spellEnd"/>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numpy</w:t>
            </w:r>
            <w:proofErr w:type="spellEnd"/>
            <w:r w:rsidRPr="00DB2A7E">
              <w:rPr>
                <w:rFonts w:ascii="等线" w:eastAsia="等线" w:hAnsi="等线" w:cs="宋体"/>
                <w:color w:val="000000"/>
                <w:kern w:val="0"/>
                <w:szCs w:val="21"/>
              </w:rPr>
              <w:t xml:space="preserve"> as np</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from </w:t>
            </w:r>
            <w:proofErr w:type="spellStart"/>
            <w:proofErr w:type="gramStart"/>
            <w:r w:rsidRPr="00DB2A7E">
              <w:rPr>
                <w:rFonts w:ascii="等线" w:eastAsia="等线" w:hAnsi="等线" w:cs="宋体"/>
                <w:color w:val="000000"/>
                <w:kern w:val="0"/>
                <w:szCs w:val="21"/>
              </w:rPr>
              <w:t>statsmodels.graphics</w:t>
            </w:r>
            <w:proofErr w:type="gramEnd"/>
            <w:r w:rsidRPr="00DB2A7E">
              <w:rPr>
                <w:rFonts w:ascii="等线" w:eastAsia="等线" w:hAnsi="等线" w:cs="宋体"/>
                <w:color w:val="000000"/>
                <w:kern w:val="0"/>
                <w:szCs w:val="21"/>
              </w:rPr>
              <w:t>.tsaplots</w:t>
            </w:r>
            <w:proofErr w:type="spellEnd"/>
            <w:r w:rsidRPr="00DB2A7E">
              <w:rPr>
                <w:rFonts w:ascii="等线" w:eastAsia="等线" w:hAnsi="等线" w:cs="宋体"/>
                <w:color w:val="000000"/>
                <w:kern w:val="0"/>
                <w:szCs w:val="21"/>
              </w:rPr>
              <w:t xml:space="preserve"> import </w:t>
            </w:r>
            <w:proofErr w:type="spellStart"/>
            <w:r w:rsidRPr="00DB2A7E">
              <w:rPr>
                <w:rFonts w:ascii="等线" w:eastAsia="等线" w:hAnsi="等线" w:cs="宋体"/>
                <w:color w:val="000000"/>
                <w:kern w:val="0"/>
                <w:szCs w:val="21"/>
              </w:rPr>
              <w:t>plot_acf</w:t>
            </w:r>
            <w:proofErr w:type="spellEnd"/>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plot_pacf</w:t>
            </w:r>
            <w:proofErr w:type="spellEnd"/>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import </w:t>
            </w:r>
            <w:proofErr w:type="spellStart"/>
            <w:r w:rsidRPr="00DB2A7E">
              <w:rPr>
                <w:rFonts w:ascii="等线" w:eastAsia="等线" w:hAnsi="等线" w:cs="宋体"/>
                <w:color w:val="000000"/>
                <w:kern w:val="0"/>
                <w:szCs w:val="21"/>
              </w:rPr>
              <w:t>os</w:t>
            </w:r>
            <w:proofErr w:type="spellEnd"/>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path='C:/Users/dsquant06/Desktop/test/month.csv'</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移动平均图</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draw_</w:t>
            </w:r>
            <w:proofErr w:type="gramStart"/>
            <w:r w:rsidRPr="00DB2A7E">
              <w:rPr>
                <w:rFonts w:ascii="等线" w:eastAsia="等线" w:hAnsi="等线" w:cs="宋体"/>
                <w:color w:val="000000"/>
                <w:kern w:val="0"/>
                <w:szCs w:val="21"/>
              </w:rPr>
              <w:t>trend</w:t>
            </w:r>
            <w:proofErr w:type="spellEnd"/>
            <w:r w:rsidRPr="00DB2A7E">
              <w:rPr>
                <w:rFonts w:ascii="等线" w:eastAsia="等线" w:hAnsi="等线" w:cs="宋体"/>
                <w:color w:val="000000"/>
                <w:kern w:val="0"/>
                <w:szCs w:val="21"/>
              </w:rPr>
              <w:t>(</w:t>
            </w:r>
            <w:proofErr w:type="spellStart"/>
            <w:proofErr w:type="gramEnd"/>
            <w:r w:rsidRPr="00DB2A7E">
              <w:rPr>
                <w:rFonts w:ascii="等线" w:eastAsia="等线" w:hAnsi="等线" w:cs="宋体"/>
                <w:color w:val="000000"/>
                <w:kern w:val="0"/>
                <w:szCs w:val="21"/>
              </w:rPr>
              <w:t>timeSeries</w:t>
            </w:r>
            <w:proofErr w:type="spellEnd"/>
            <w:r w:rsidRPr="00DB2A7E">
              <w:rPr>
                <w:rFonts w:ascii="等线" w:eastAsia="等线" w:hAnsi="等线" w:cs="宋体"/>
                <w:color w:val="000000"/>
                <w:kern w:val="0"/>
                <w:szCs w:val="21"/>
              </w:rPr>
              <w:t>, size):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 = </w:t>
            </w:r>
            <w:proofErr w:type="spellStart"/>
            <w:proofErr w:type="gramStart"/>
            <w:r w:rsidRPr="00DB2A7E">
              <w:rPr>
                <w:rFonts w:ascii="等线" w:eastAsia="等线" w:hAnsi="等线" w:cs="宋体"/>
                <w:color w:val="000000"/>
                <w:kern w:val="0"/>
                <w:szCs w:val="21"/>
              </w:rPr>
              <w:t>plt.figure</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facecolor</w:t>
            </w:r>
            <w:proofErr w:type="spellEnd"/>
            <w:r w:rsidRPr="00DB2A7E">
              <w:rPr>
                <w:rFonts w:ascii="等线" w:eastAsia="等线" w:hAnsi="等线" w:cs="宋体"/>
                <w:color w:val="000000"/>
                <w:kern w:val="0"/>
                <w:szCs w:val="21"/>
              </w:rPr>
              <w:t>='white')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 对size</w:t>
            </w:r>
            <w:proofErr w:type="gramStart"/>
            <w:r w:rsidRPr="00DB2A7E">
              <w:rPr>
                <w:rFonts w:ascii="等线" w:eastAsia="等线" w:hAnsi="等线" w:cs="宋体"/>
                <w:color w:val="000000"/>
                <w:kern w:val="0"/>
                <w:szCs w:val="21"/>
              </w:rPr>
              <w:t>个</w:t>
            </w:r>
            <w:proofErr w:type="gramEnd"/>
            <w:r w:rsidRPr="00DB2A7E">
              <w:rPr>
                <w:rFonts w:ascii="等线" w:eastAsia="等线" w:hAnsi="等线" w:cs="宋体"/>
                <w:color w:val="000000"/>
                <w:kern w:val="0"/>
                <w:szCs w:val="21"/>
              </w:rPr>
              <w:t>数据进行移动平均</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rol_mean</w:t>
            </w:r>
            <w:proofErr w:type="spellEnd"/>
            <w:r w:rsidRPr="00DB2A7E">
              <w:rPr>
                <w:rFonts w:ascii="等线" w:eastAsia="等线" w:hAnsi="等线" w:cs="宋体"/>
                <w:color w:val="000000"/>
                <w:kern w:val="0"/>
                <w:szCs w:val="21"/>
              </w:rPr>
              <w:t xml:space="preserve"> = </w:t>
            </w:r>
            <w:proofErr w:type="spellStart"/>
            <w:r w:rsidRPr="00DB2A7E">
              <w:rPr>
                <w:rFonts w:ascii="等线" w:eastAsia="等线" w:hAnsi="等线" w:cs="宋体"/>
                <w:color w:val="000000"/>
                <w:kern w:val="0"/>
                <w:szCs w:val="21"/>
              </w:rPr>
              <w:t>timeSeries.rolling</w:t>
            </w:r>
            <w:proofErr w:type="spellEnd"/>
            <w:r w:rsidRPr="00DB2A7E">
              <w:rPr>
                <w:rFonts w:ascii="等线" w:eastAsia="等线" w:hAnsi="等线" w:cs="宋体"/>
                <w:color w:val="000000"/>
                <w:kern w:val="0"/>
                <w:szCs w:val="21"/>
              </w:rPr>
              <w:t>(window=size</w:t>
            </w:r>
            <w:proofErr w:type="gramStart"/>
            <w:r w:rsidRPr="00DB2A7E">
              <w:rPr>
                <w:rFonts w:ascii="等线" w:eastAsia="等线" w:hAnsi="等线" w:cs="宋体"/>
                <w:color w:val="000000"/>
                <w:kern w:val="0"/>
                <w:szCs w:val="21"/>
              </w:rPr>
              <w:t>).mean</w:t>
            </w:r>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 对size</w:t>
            </w:r>
            <w:proofErr w:type="gramStart"/>
            <w:r w:rsidRPr="00DB2A7E">
              <w:rPr>
                <w:rFonts w:ascii="等线" w:eastAsia="等线" w:hAnsi="等线" w:cs="宋体"/>
                <w:color w:val="000000"/>
                <w:kern w:val="0"/>
                <w:szCs w:val="21"/>
              </w:rPr>
              <w:t>个</w:t>
            </w:r>
            <w:proofErr w:type="gramEnd"/>
            <w:r w:rsidRPr="00DB2A7E">
              <w:rPr>
                <w:rFonts w:ascii="等线" w:eastAsia="等线" w:hAnsi="等线" w:cs="宋体"/>
                <w:color w:val="000000"/>
                <w:kern w:val="0"/>
                <w:szCs w:val="21"/>
              </w:rPr>
              <w:t>数据进行加权移动平均</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rol_weighted_mean</w:t>
            </w:r>
            <w:proofErr w:type="spellEnd"/>
            <w:r w:rsidRPr="00DB2A7E">
              <w:rPr>
                <w:rFonts w:ascii="等线" w:eastAsia="等线" w:hAnsi="等线" w:cs="宋体"/>
                <w:color w:val="000000"/>
                <w:kern w:val="0"/>
                <w:szCs w:val="21"/>
              </w:rPr>
              <w:t xml:space="preserve"> = </w:t>
            </w:r>
            <w:proofErr w:type="spellStart"/>
            <w:proofErr w:type="gramStart"/>
            <w:r w:rsidRPr="00DB2A7E">
              <w:rPr>
                <w:rFonts w:ascii="等线" w:eastAsia="等线" w:hAnsi="等线" w:cs="宋体"/>
                <w:color w:val="000000"/>
                <w:kern w:val="0"/>
                <w:szCs w:val="21"/>
              </w:rPr>
              <w:t>pd.ewma</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timeSeries</w:t>
            </w:r>
            <w:proofErr w:type="spellEnd"/>
            <w:r w:rsidRPr="00DB2A7E">
              <w:rPr>
                <w:rFonts w:ascii="等线" w:eastAsia="等线" w:hAnsi="等线" w:cs="宋体"/>
                <w:color w:val="000000"/>
                <w:kern w:val="0"/>
                <w:szCs w:val="21"/>
              </w:rPr>
              <w:t>, span=size)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rol_weighted_mean</w:t>
            </w:r>
            <w:proofErr w:type="spellEnd"/>
            <w:r w:rsidRPr="00DB2A7E">
              <w:rPr>
                <w:rFonts w:ascii="等线" w:eastAsia="等线" w:hAnsi="等线" w:cs="宋体"/>
                <w:color w:val="000000"/>
                <w:kern w:val="0"/>
                <w:szCs w:val="21"/>
              </w:rPr>
              <w:t xml:space="preserve"> = </w:t>
            </w:r>
            <w:proofErr w:type="spellStart"/>
            <w:r w:rsidRPr="00DB2A7E">
              <w:rPr>
                <w:rFonts w:ascii="等线" w:eastAsia="等线" w:hAnsi="等线" w:cs="宋体"/>
                <w:color w:val="000000"/>
                <w:kern w:val="0"/>
                <w:szCs w:val="21"/>
              </w:rPr>
              <w:t>timeSeries.ewm</w:t>
            </w:r>
            <w:proofErr w:type="spellEnd"/>
            <w:r w:rsidRPr="00DB2A7E">
              <w:rPr>
                <w:rFonts w:ascii="等线" w:eastAsia="等线" w:hAnsi="等线" w:cs="宋体"/>
                <w:color w:val="000000"/>
                <w:kern w:val="0"/>
                <w:szCs w:val="21"/>
              </w:rPr>
              <w:t>(size)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timeSeries.plot</w:t>
            </w:r>
            <w:proofErr w:type="spellEnd"/>
            <w:r w:rsidRPr="00DB2A7E">
              <w:rPr>
                <w:rFonts w:ascii="等线" w:eastAsia="等线" w:hAnsi="等线" w:cs="宋体"/>
                <w:color w:val="000000"/>
                <w:kern w:val="0"/>
                <w:szCs w:val="21"/>
              </w:rPr>
              <w:t>(color='blue', label='Original')</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rolmean.plot</w:t>
            </w:r>
            <w:proofErr w:type="spellEnd"/>
            <w:proofErr w:type="gramEnd"/>
            <w:r w:rsidRPr="00DB2A7E">
              <w:rPr>
                <w:rFonts w:ascii="等线" w:eastAsia="等线" w:hAnsi="等线" w:cs="宋体"/>
                <w:color w:val="000000"/>
                <w:kern w:val="0"/>
                <w:szCs w:val="21"/>
              </w:rPr>
              <w:t>(color='red', label='Rolling Mean')</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rol_weighted_</w:t>
            </w:r>
            <w:proofErr w:type="gramStart"/>
            <w:r w:rsidRPr="00DB2A7E">
              <w:rPr>
                <w:rFonts w:ascii="等线" w:eastAsia="等线" w:hAnsi="等线" w:cs="宋体"/>
                <w:color w:val="000000"/>
                <w:kern w:val="0"/>
                <w:szCs w:val="21"/>
              </w:rPr>
              <w:t>mean.plot</w:t>
            </w:r>
            <w:proofErr w:type="spellEnd"/>
            <w:proofErr w:type="gramEnd"/>
            <w:r w:rsidRPr="00DB2A7E">
              <w:rPr>
                <w:rFonts w:ascii="等线" w:eastAsia="等线" w:hAnsi="等线" w:cs="宋体"/>
                <w:color w:val="000000"/>
                <w:kern w:val="0"/>
                <w:szCs w:val="21"/>
              </w:rPr>
              <w:t>(color='black', label='Weighted Rolling Mean')</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plt.legend</w:t>
            </w:r>
            <w:proofErr w:type="spellEnd"/>
            <w:proofErr w:type="gramEnd"/>
            <w:r w:rsidRPr="00DB2A7E">
              <w:rPr>
                <w:rFonts w:ascii="等线" w:eastAsia="等线" w:hAnsi="等线" w:cs="宋体"/>
                <w:color w:val="000000"/>
                <w:kern w:val="0"/>
                <w:szCs w:val="21"/>
              </w:rPr>
              <w:t>(loc='best')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plt.title</w:t>
            </w:r>
            <w:proofErr w:type="spellEnd"/>
            <w:proofErr w:type="gramEnd"/>
            <w:r w:rsidRPr="00DB2A7E">
              <w:rPr>
                <w:rFonts w:ascii="等线" w:eastAsia="等线" w:hAnsi="等线" w:cs="宋体"/>
                <w:color w:val="000000"/>
                <w:kern w:val="0"/>
                <w:szCs w:val="21"/>
              </w:rPr>
              <w:t>('Rolling Mean')</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plt.show</w:t>
            </w:r>
            <w:proofErr w:type="spellEnd"/>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draw_ts</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timeSeries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 = </w:t>
            </w:r>
            <w:proofErr w:type="spellStart"/>
            <w:proofErr w:type="gramStart"/>
            <w:r w:rsidRPr="00DB2A7E">
              <w:rPr>
                <w:rFonts w:ascii="等线" w:eastAsia="等线" w:hAnsi="等线" w:cs="宋体"/>
                <w:color w:val="000000"/>
                <w:kern w:val="0"/>
                <w:szCs w:val="21"/>
              </w:rPr>
              <w:t>plt.figure</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facecolor</w:t>
            </w:r>
            <w:proofErr w:type="spellEnd"/>
            <w:r w:rsidRPr="00DB2A7E">
              <w:rPr>
                <w:rFonts w:ascii="等线" w:eastAsia="等线" w:hAnsi="等线" w:cs="宋体"/>
                <w:color w:val="000000"/>
                <w:kern w:val="0"/>
                <w:szCs w:val="21"/>
              </w:rPr>
              <w:t>='white')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timeSeries.plot</w:t>
            </w:r>
            <w:proofErr w:type="spellEnd"/>
            <w:r w:rsidRPr="00DB2A7E">
              <w:rPr>
                <w:rFonts w:ascii="等线" w:eastAsia="等线" w:hAnsi="等线" w:cs="宋体"/>
                <w:color w:val="000000"/>
                <w:kern w:val="0"/>
                <w:szCs w:val="21"/>
              </w:rPr>
              <w:t>(color='blue')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plt.xlabel</w:t>
            </w:r>
            <w:proofErr w:type="spellEnd"/>
            <w:proofErr w:type="gramEnd"/>
            <w:r w:rsidRPr="00DB2A7E">
              <w:rPr>
                <w:rFonts w:ascii="等线" w:eastAsia="等线" w:hAnsi="等线" w:cs="宋体"/>
                <w:color w:val="000000"/>
                <w:kern w:val="0"/>
                <w:szCs w:val="21"/>
              </w:rPr>
              <w:t>('samples')</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plt.ylabel</w:t>
            </w:r>
            <w:proofErr w:type="spellEnd"/>
            <w:proofErr w:type="gramEnd"/>
            <w:r w:rsidRPr="00DB2A7E">
              <w:rPr>
                <w:rFonts w:ascii="等线" w:eastAsia="等线" w:hAnsi="等线" w:cs="宋体"/>
                <w:color w:val="000000"/>
                <w:kern w:val="0"/>
                <w:szCs w:val="21"/>
              </w:rPr>
              <w:t>('return')</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plt.savefig</w:t>
            </w:r>
            <w:proofErr w:type="spellEnd"/>
            <w:r w:rsidRPr="00DB2A7E">
              <w:rPr>
                <w:rFonts w:ascii="等线" w:eastAsia="等线" w:hAnsi="等线" w:cs="宋体"/>
                <w:color w:val="000000"/>
                <w:kern w:val="0"/>
                <w:szCs w:val="21"/>
              </w:rPr>
              <w:t>("C:/Users/dsquant06/Desktop/test/股指回归/趋势图.pdf")</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plt.show</w:t>
            </w:r>
            <w:proofErr w:type="spellEnd"/>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hint="eastAsia"/>
                <w:color w:val="000000"/>
                <w:kern w:val="0"/>
                <w:szCs w:val="21"/>
              </w:rPr>
              <w:t xml:space="preserve">　　</w:t>
            </w:r>
            <w:r w:rsidRPr="00DB2A7E">
              <w:rPr>
                <w:rFonts w:ascii="等线" w:eastAsia="等线" w:hAnsi="等线" w:cs="宋体"/>
                <w:color w:val="000000"/>
                <w:kern w:val="0"/>
                <w:szCs w:val="21"/>
              </w:rPr>
              <w:t>Unit Root Test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 xml:space="preserve">   The null hypothesis of the Augmented Dickey-Fuller is that there is a unit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root, with the alternative that there is no unit root. That is to say the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bigger the p-value the more reason we assert that there is a unit root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testStationarity</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ts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dftest</w:t>
            </w:r>
            <w:proofErr w:type="spellEnd"/>
            <w:r w:rsidRPr="00DB2A7E">
              <w:rPr>
                <w:rFonts w:ascii="等线" w:eastAsia="等线" w:hAnsi="等线" w:cs="宋体"/>
                <w:color w:val="000000"/>
                <w:kern w:val="0"/>
                <w:szCs w:val="21"/>
              </w:rPr>
              <w:t xml:space="preserve"> = </w:t>
            </w:r>
            <w:proofErr w:type="spellStart"/>
            <w:r w:rsidRPr="00DB2A7E">
              <w:rPr>
                <w:rFonts w:ascii="等线" w:eastAsia="等线" w:hAnsi="等线" w:cs="宋体"/>
                <w:color w:val="000000"/>
                <w:kern w:val="0"/>
                <w:szCs w:val="21"/>
              </w:rPr>
              <w:t>adfuller</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ts</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 对上述函数求得的值进行语义描述</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dfoutput</w:t>
            </w:r>
            <w:proofErr w:type="spellEnd"/>
            <w:r w:rsidRPr="00DB2A7E">
              <w:rPr>
                <w:rFonts w:ascii="等线" w:eastAsia="等线" w:hAnsi="等线" w:cs="宋体"/>
                <w:color w:val="000000"/>
                <w:kern w:val="0"/>
                <w:szCs w:val="21"/>
              </w:rPr>
              <w:t xml:space="preserve"> = </w:t>
            </w:r>
            <w:proofErr w:type="spellStart"/>
            <w:proofErr w:type="gramStart"/>
            <w:r w:rsidRPr="00DB2A7E">
              <w:rPr>
                <w:rFonts w:ascii="等线" w:eastAsia="等线" w:hAnsi="等线" w:cs="宋体"/>
                <w:color w:val="000000"/>
                <w:kern w:val="0"/>
                <w:szCs w:val="21"/>
              </w:rPr>
              <w:t>pd.Series</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dftest</w:t>
            </w:r>
            <w:proofErr w:type="spellEnd"/>
            <w:r w:rsidRPr="00DB2A7E">
              <w:rPr>
                <w:rFonts w:ascii="等线" w:eastAsia="等线" w:hAnsi="等线" w:cs="宋体"/>
                <w:color w:val="000000"/>
                <w:kern w:val="0"/>
                <w:szCs w:val="21"/>
              </w:rPr>
              <w:t xml:space="preserve">[0:4], index=['Test </w:t>
            </w:r>
            <w:proofErr w:type="spellStart"/>
            <w:r w:rsidRPr="00DB2A7E">
              <w:rPr>
                <w:rFonts w:ascii="等线" w:eastAsia="等线" w:hAnsi="等线" w:cs="宋体"/>
                <w:color w:val="000000"/>
                <w:kern w:val="0"/>
                <w:szCs w:val="21"/>
              </w:rPr>
              <w:t>Statistic','p-value','#Lags</w:t>
            </w:r>
            <w:proofErr w:type="spellEnd"/>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Used','Number</w:t>
            </w:r>
            <w:proofErr w:type="spellEnd"/>
            <w:r w:rsidRPr="00DB2A7E">
              <w:rPr>
                <w:rFonts w:ascii="等线" w:eastAsia="等线" w:hAnsi="等线" w:cs="宋体"/>
                <w:color w:val="000000"/>
                <w:kern w:val="0"/>
                <w:szCs w:val="21"/>
              </w:rPr>
              <w:t xml:space="preserve"> of Observations Used'])</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for </w:t>
            </w:r>
            <w:proofErr w:type="spellStart"/>
            <w:proofErr w:type="gramStart"/>
            <w:r w:rsidRPr="00DB2A7E">
              <w:rPr>
                <w:rFonts w:ascii="等线" w:eastAsia="等线" w:hAnsi="等线" w:cs="宋体"/>
                <w:color w:val="000000"/>
                <w:kern w:val="0"/>
                <w:szCs w:val="21"/>
              </w:rPr>
              <w:t>key,value</w:t>
            </w:r>
            <w:proofErr w:type="spellEnd"/>
            <w:proofErr w:type="gramEnd"/>
            <w:r w:rsidRPr="00DB2A7E">
              <w:rPr>
                <w:rFonts w:ascii="等线" w:eastAsia="等线" w:hAnsi="等线" w:cs="宋体"/>
                <w:color w:val="000000"/>
                <w:kern w:val="0"/>
                <w:szCs w:val="21"/>
              </w:rPr>
              <w:t xml:space="preserve"> in </w:t>
            </w:r>
            <w:proofErr w:type="spellStart"/>
            <w:r w:rsidRPr="00DB2A7E">
              <w:rPr>
                <w:rFonts w:ascii="等线" w:eastAsia="等线" w:hAnsi="等线" w:cs="宋体"/>
                <w:color w:val="000000"/>
                <w:kern w:val="0"/>
                <w:szCs w:val="21"/>
              </w:rPr>
              <w:t>dftest</w:t>
            </w:r>
            <w:proofErr w:type="spellEnd"/>
            <w:r w:rsidRPr="00DB2A7E">
              <w:rPr>
                <w:rFonts w:ascii="等线" w:eastAsia="等线" w:hAnsi="等线" w:cs="宋体"/>
                <w:color w:val="000000"/>
                <w:kern w:val="0"/>
                <w:szCs w:val="21"/>
              </w:rPr>
              <w:t>[4].items():</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dfoutput</w:t>
            </w:r>
            <w:proofErr w:type="spellEnd"/>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'Critical Value (%s)'%key] = value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return </w:t>
            </w:r>
            <w:proofErr w:type="spellStart"/>
            <w:r w:rsidRPr="00DB2A7E">
              <w:rPr>
                <w:rFonts w:ascii="等线" w:eastAsia="等线" w:hAnsi="等线" w:cs="宋体"/>
                <w:color w:val="000000"/>
                <w:kern w:val="0"/>
                <w:szCs w:val="21"/>
              </w:rPr>
              <w:t>dfoutput</w:t>
            </w:r>
            <w:proofErr w:type="spellEnd"/>
          </w:p>
          <w:p w:rsidR="00DB2A7E" w:rsidRP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自相关和偏相关图，</w:t>
            </w:r>
            <w:proofErr w:type="gramStart"/>
            <w:r w:rsidRPr="00DB2A7E">
              <w:rPr>
                <w:rFonts w:ascii="等线" w:eastAsia="等线" w:hAnsi="等线" w:cs="宋体"/>
                <w:color w:val="000000"/>
                <w:kern w:val="0"/>
                <w:szCs w:val="21"/>
              </w:rPr>
              <w:t>默认阶数为</w:t>
            </w:r>
            <w:proofErr w:type="gramEnd"/>
            <w:r w:rsidRPr="00DB2A7E">
              <w:rPr>
                <w:rFonts w:ascii="等线" w:eastAsia="等线" w:hAnsi="等线" w:cs="宋体"/>
                <w:color w:val="000000"/>
                <w:kern w:val="0"/>
                <w:szCs w:val="21"/>
              </w:rPr>
              <w:t>31阶</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draw_</w:t>
            </w:r>
            <w:proofErr w:type="gramStart"/>
            <w:r w:rsidRPr="00DB2A7E">
              <w:rPr>
                <w:rFonts w:ascii="等线" w:eastAsia="等线" w:hAnsi="等线" w:cs="宋体"/>
                <w:color w:val="000000"/>
                <w:kern w:val="0"/>
                <w:szCs w:val="21"/>
              </w:rPr>
              <w:t>acf</w:t>
            </w:r>
            <w:proofErr w:type="spellEnd"/>
            <w:r w:rsidRPr="00DB2A7E">
              <w:rPr>
                <w:rFonts w:ascii="等线" w:eastAsia="等线" w:hAnsi="等线" w:cs="宋体"/>
                <w:color w:val="000000"/>
                <w:kern w:val="0"/>
                <w:szCs w:val="21"/>
              </w:rPr>
              <w:t>(</w:t>
            </w:r>
            <w:proofErr w:type="spellStart"/>
            <w:proofErr w:type="gramEnd"/>
            <w:r w:rsidRPr="00DB2A7E">
              <w:rPr>
                <w:rFonts w:ascii="等线" w:eastAsia="等线" w:hAnsi="等线" w:cs="宋体"/>
                <w:color w:val="000000"/>
                <w:kern w:val="0"/>
                <w:szCs w:val="21"/>
              </w:rPr>
              <w:t>ts</w:t>
            </w:r>
            <w:proofErr w:type="spellEnd"/>
            <w:r w:rsidRPr="00DB2A7E">
              <w:rPr>
                <w:rFonts w:ascii="等线" w:eastAsia="等线" w:hAnsi="等线" w:cs="宋体"/>
                <w:color w:val="000000"/>
                <w:kern w:val="0"/>
                <w:szCs w:val="21"/>
              </w:rPr>
              <w:t>, lags=92):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 = </w:t>
            </w:r>
            <w:proofErr w:type="spellStart"/>
            <w:proofErr w:type="gramStart"/>
            <w:r w:rsidRPr="00DB2A7E">
              <w:rPr>
                <w:rFonts w:ascii="等线" w:eastAsia="等线" w:hAnsi="等线" w:cs="宋体"/>
                <w:color w:val="000000"/>
                <w:kern w:val="0"/>
                <w:szCs w:val="21"/>
              </w:rPr>
              <w:t>plt.figure</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facecolor</w:t>
            </w:r>
            <w:proofErr w:type="spellEnd"/>
            <w:r w:rsidRPr="00DB2A7E">
              <w:rPr>
                <w:rFonts w:ascii="等线" w:eastAsia="等线" w:hAnsi="等线" w:cs="宋体"/>
                <w:color w:val="000000"/>
                <w:kern w:val="0"/>
                <w:szCs w:val="21"/>
              </w:rPr>
              <w:t>='white')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#ax1 = </w:t>
            </w:r>
            <w:proofErr w:type="spellStart"/>
            <w:r w:rsidRPr="00DB2A7E">
              <w:rPr>
                <w:rFonts w:ascii="等线" w:eastAsia="等线" w:hAnsi="等线" w:cs="宋体"/>
                <w:color w:val="000000"/>
                <w:kern w:val="0"/>
                <w:szCs w:val="21"/>
              </w:rPr>
              <w:t>f.add_</w:t>
            </w:r>
            <w:proofErr w:type="gramStart"/>
            <w:r w:rsidRPr="00DB2A7E">
              <w:rPr>
                <w:rFonts w:ascii="等线" w:eastAsia="等线" w:hAnsi="等线" w:cs="宋体"/>
                <w:color w:val="000000"/>
                <w:kern w:val="0"/>
                <w:szCs w:val="21"/>
              </w:rPr>
              <w:t>subplot</w:t>
            </w:r>
            <w:proofErr w:type="spellEnd"/>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211)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plot_</w:t>
            </w:r>
            <w:proofErr w:type="gramStart"/>
            <w:r w:rsidRPr="00DB2A7E">
              <w:rPr>
                <w:rFonts w:ascii="等线" w:eastAsia="等线" w:hAnsi="等线" w:cs="宋体"/>
                <w:color w:val="000000"/>
                <w:kern w:val="0"/>
                <w:szCs w:val="21"/>
              </w:rPr>
              <w:t>acf</w:t>
            </w:r>
            <w:proofErr w:type="spellEnd"/>
            <w:r w:rsidRPr="00DB2A7E">
              <w:rPr>
                <w:rFonts w:ascii="等线" w:eastAsia="等线" w:hAnsi="等线" w:cs="宋体"/>
                <w:color w:val="000000"/>
                <w:kern w:val="0"/>
                <w:szCs w:val="21"/>
              </w:rPr>
              <w:t>(</w:t>
            </w:r>
            <w:proofErr w:type="spellStart"/>
            <w:proofErr w:type="gramEnd"/>
            <w:r w:rsidRPr="00DB2A7E">
              <w:rPr>
                <w:rFonts w:ascii="等线" w:eastAsia="等线" w:hAnsi="等线" w:cs="宋体"/>
                <w:color w:val="000000"/>
                <w:kern w:val="0"/>
                <w:szCs w:val="21"/>
              </w:rPr>
              <w:t>ts</w:t>
            </w:r>
            <w:proofErr w:type="spellEnd"/>
            <w:r w:rsidRPr="00DB2A7E">
              <w:rPr>
                <w:rFonts w:ascii="等线" w:eastAsia="等线" w:hAnsi="等线" w:cs="宋体"/>
                <w:color w:val="000000"/>
                <w:kern w:val="0"/>
                <w:szCs w:val="21"/>
              </w:rPr>
              <w:t>, lags=92)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plt.xlabel</w:t>
            </w:r>
            <w:proofErr w:type="spellEnd"/>
            <w:proofErr w:type="gramEnd"/>
            <w:r w:rsidRPr="00DB2A7E">
              <w:rPr>
                <w:rFonts w:ascii="等线" w:eastAsia="等线" w:hAnsi="等线" w:cs="宋体"/>
                <w:color w:val="000000"/>
                <w:kern w:val="0"/>
                <w:szCs w:val="21"/>
              </w:rPr>
              <w:t>('lags')</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plt.ylabel</w:t>
            </w:r>
            <w:proofErr w:type="spellEnd"/>
            <w:proofErr w:type="gramEnd"/>
            <w:r w:rsidRPr="00DB2A7E">
              <w:rPr>
                <w:rFonts w:ascii="等线" w:eastAsia="等线" w:hAnsi="等线" w:cs="宋体"/>
                <w:color w:val="000000"/>
                <w:kern w:val="0"/>
                <w:szCs w:val="21"/>
              </w:rPr>
              <w:t>('correlation coefficient')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plt.subplots</w:t>
            </w:r>
            <w:proofErr w:type="gramEnd"/>
            <w:r w:rsidRPr="00DB2A7E">
              <w:rPr>
                <w:rFonts w:ascii="等线" w:eastAsia="等线" w:hAnsi="等线" w:cs="宋体"/>
                <w:color w:val="000000"/>
                <w:kern w:val="0"/>
                <w:szCs w:val="21"/>
              </w:rPr>
              <w:t>_adjust</w:t>
            </w:r>
            <w:proofErr w:type="spellEnd"/>
            <w:r w:rsidRPr="00DB2A7E">
              <w:rPr>
                <w:rFonts w:ascii="等线" w:eastAsia="等线" w:hAnsi="等线" w:cs="宋体"/>
                <w:color w:val="000000"/>
                <w:kern w:val="0"/>
                <w:szCs w:val="21"/>
              </w:rPr>
              <w:t>(left=None, bottom=None, right=None, top=</w:t>
            </w:r>
            <w:proofErr w:type="spellStart"/>
            <w:r w:rsidRPr="00DB2A7E">
              <w:rPr>
                <w:rFonts w:ascii="等线" w:eastAsia="等线" w:hAnsi="等线" w:cs="宋体"/>
                <w:color w:val="000000"/>
                <w:kern w:val="0"/>
                <w:szCs w:val="21"/>
              </w:rPr>
              <w:t>None,wspace</w:t>
            </w:r>
            <w:proofErr w:type="spellEnd"/>
            <w:r w:rsidRPr="00DB2A7E">
              <w:rPr>
                <w:rFonts w:ascii="等线" w:eastAsia="等线" w:hAnsi="等线" w:cs="宋体"/>
                <w:color w:val="000000"/>
                <w:kern w:val="0"/>
                <w:szCs w:val="21"/>
              </w:rPr>
              <w:t xml:space="preserve">=0.1, </w:t>
            </w:r>
            <w:proofErr w:type="spellStart"/>
            <w:r w:rsidRPr="00DB2A7E">
              <w:rPr>
                <w:rFonts w:ascii="等线" w:eastAsia="等线" w:hAnsi="等线" w:cs="宋体"/>
                <w:color w:val="000000"/>
                <w:kern w:val="0"/>
                <w:szCs w:val="21"/>
              </w:rPr>
              <w:t>hspace</w:t>
            </w:r>
            <w:proofErr w:type="spellEnd"/>
            <w:r w:rsidRPr="00DB2A7E">
              <w:rPr>
                <w:rFonts w:ascii="等线" w:eastAsia="等线" w:hAnsi="等线" w:cs="宋体"/>
                <w:color w:val="000000"/>
                <w:kern w:val="0"/>
                <w:szCs w:val="21"/>
              </w:rPr>
              <w:t>=1)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plt.savefig</w:t>
            </w:r>
            <w:proofErr w:type="spellEnd"/>
            <w:r w:rsidRPr="00DB2A7E">
              <w:rPr>
                <w:rFonts w:ascii="等线" w:eastAsia="等线" w:hAnsi="等线" w:cs="宋体"/>
                <w:color w:val="000000"/>
                <w:kern w:val="0"/>
                <w:szCs w:val="21"/>
              </w:rPr>
              <w:t>("C:/Users/dsquant06/Desktop/test/股指回归/自相关图.pdf")</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plt.show</w:t>
            </w:r>
            <w:proofErr w:type="spellEnd"/>
            <w:proofErr w:type="gram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def </w:t>
            </w:r>
            <w:proofErr w:type="spellStart"/>
            <w:r w:rsidRPr="00DB2A7E">
              <w:rPr>
                <w:rFonts w:ascii="等线" w:eastAsia="等线" w:hAnsi="等线" w:cs="宋体"/>
                <w:color w:val="000000"/>
                <w:kern w:val="0"/>
                <w:szCs w:val="21"/>
              </w:rPr>
              <w:t>draw_pacf</w:t>
            </w:r>
            <w:proofErr w:type="spellEnd"/>
            <w:r w:rsidRPr="00DB2A7E">
              <w:rPr>
                <w:rFonts w:ascii="等线" w:eastAsia="等线" w:hAnsi="等线" w:cs="宋体"/>
                <w:color w:val="000000"/>
                <w:kern w:val="0"/>
                <w:szCs w:val="21"/>
              </w:rPr>
              <w:t>(</w:t>
            </w:r>
            <w:proofErr w:type="spellStart"/>
            <w:proofErr w:type="gramStart"/>
            <w:r w:rsidRPr="00DB2A7E">
              <w:rPr>
                <w:rFonts w:ascii="等线" w:eastAsia="等线" w:hAnsi="等线" w:cs="宋体"/>
                <w:color w:val="000000"/>
                <w:kern w:val="0"/>
                <w:szCs w:val="21"/>
              </w:rPr>
              <w:t>ts,lags</w:t>
            </w:r>
            <w:proofErr w:type="spellEnd"/>
            <w:proofErr w:type="gramEnd"/>
            <w:r w:rsidRPr="00DB2A7E">
              <w:rPr>
                <w:rFonts w:ascii="等线" w:eastAsia="等线" w:hAnsi="等线" w:cs="宋体"/>
                <w:color w:val="000000"/>
                <w:kern w:val="0"/>
                <w:szCs w:val="21"/>
              </w:rPr>
              <w:t>=46):</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f = </w:t>
            </w:r>
            <w:proofErr w:type="spellStart"/>
            <w:proofErr w:type="gramStart"/>
            <w:r w:rsidRPr="00DB2A7E">
              <w:rPr>
                <w:rFonts w:ascii="等线" w:eastAsia="等线" w:hAnsi="等线" w:cs="宋体"/>
                <w:color w:val="000000"/>
                <w:kern w:val="0"/>
                <w:szCs w:val="21"/>
              </w:rPr>
              <w:t>plt.figure</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facecolor</w:t>
            </w:r>
            <w:proofErr w:type="spellEnd"/>
            <w:r w:rsidRPr="00DB2A7E">
              <w:rPr>
                <w:rFonts w:ascii="等线" w:eastAsia="等线" w:hAnsi="等线" w:cs="宋体"/>
                <w:color w:val="000000"/>
                <w:kern w:val="0"/>
                <w:szCs w:val="21"/>
              </w:rPr>
              <w:t>='white')</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#ax2 = </w:t>
            </w:r>
            <w:proofErr w:type="spellStart"/>
            <w:r w:rsidRPr="00DB2A7E">
              <w:rPr>
                <w:rFonts w:ascii="等线" w:eastAsia="等线" w:hAnsi="等线" w:cs="宋体"/>
                <w:color w:val="000000"/>
                <w:kern w:val="0"/>
                <w:szCs w:val="21"/>
              </w:rPr>
              <w:t>f.add_</w:t>
            </w:r>
            <w:proofErr w:type="gramStart"/>
            <w:r w:rsidRPr="00DB2A7E">
              <w:rPr>
                <w:rFonts w:ascii="等线" w:eastAsia="等线" w:hAnsi="等线" w:cs="宋体"/>
                <w:color w:val="000000"/>
                <w:kern w:val="0"/>
                <w:szCs w:val="21"/>
              </w:rPr>
              <w:t>subplot</w:t>
            </w:r>
            <w:proofErr w:type="spellEnd"/>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212)</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plot_</w:t>
            </w:r>
            <w:proofErr w:type="gramStart"/>
            <w:r w:rsidRPr="00DB2A7E">
              <w:rPr>
                <w:rFonts w:ascii="等线" w:eastAsia="等线" w:hAnsi="等线" w:cs="宋体"/>
                <w:color w:val="000000"/>
                <w:kern w:val="0"/>
                <w:szCs w:val="21"/>
              </w:rPr>
              <w:t>pacf</w:t>
            </w:r>
            <w:proofErr w:type="spellEnd"/>
            <w:r w:rsidRPr="00DB2A7E">
              <w:rPr>
                <w:rFonts w:ascii="等线" w:eastAsia="等线" w:hAnsi="等线" w:cs="宋体"/>
                <w:color w:val="000000"/>
                <w:kern w:val="0"/>
                <w:szCs w:val="21"/>
              </w:rPr>
              <w:t>(</w:t>
            </w:r>
            <w:proofErr w:type="spellStart"/>
            <w:proofErr w:type="gramEnd"/>
            <w:r w:rsidRPr="00DB2A7E">
              <w:rPr>
                <w:rFonts w:ascii="等线" w:eastAsia="等线" w:hAnsi="等线" w:cs="宋体"/>
                <w:color w:val="000000"/>
                <w:kern w:val="0"/>
                <w:szCs w:val="21"/>
              </w:rPr>
              <w:t>ts</w:t>
            </w:r>
            <w:proofErr w:type="spellEnd"/>
            <w:r w:rsidRPr="00DB2A7E">
              <w:rPr>
                <w:rFonts w:ascii="等线" w:eastAsia="等线" w:hAnsi="等线" w:cs="宋体"/>
                <w:color w:val="000000"/>
                <w:kern w:val="0"/>
                <w:szCs w:val="21"/>
              </w:rPr>
              <w:t>, lags=46)</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plt.xlabel</w:t>
            </w:r>
            <w:proofErr w:type="spellEnd"/>
            <w:proofErr w:type="gramEnd"/>
            <w:r w:rsidRPr="00DB2A7E">
              <w:rPr>
                <w:rFonts w:ascii="等线" w:eastAsia="等线" w:hAnsi="等线" w:cs="宋体"/>
                <w:color w:val="000000"/>
                <w:kern w:val="0"/>
                <w:szCs w:val="21"/>
              </w:rPr>
              <w:t>('lags')</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plt.ylabel</w:t>
            </w:r>
            <w:proofErr w:type="spellEnd"/>
            <w:proofErr w:type="gramEnd"/>
            <w:r w:rsidRPr="00DB2A7E">
              <w:rPr>
                <w:rFonts w:ascii="等线" w:eastAsia="等线" w:hAnsi="等线" w:cs="宋体"/>
                <w:color w:val="000000"/>
                <w:kern w:val="0"/>
                <w:szCs w:val="21"/>
              </w:rPr>
              <w:t>('correlation coefficient')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plt.subplots</w:t>
            </w:r>
            <w:proofErr w:type="gramEnd"/>
            <w:r w:rsidRPr="00DB2A7E">
              <w:rPr>
                <w:rFonts w:ascii="等线" w:eastAsia="等线" w:hAnsi="等线" w:cs="宋体"/>
                <w:color w:val="000000"/>
                <w:kern w:val="0"/>
                <w:szCs w:val="21"/>
              </w:rPr>
              <w:t>_adjust</w:t>
            </w:r>
            <w:proofErr w:type="spellEnd"/>
            <w:r w:rsidRPr="00DB2A7E">
              <w:rPr>
                <w:rFonts w:ascii="等线" w:eastAsia="等线" w:hAnsi="等线" w:cs="宋体"/>
                <w:color w:val="000000"/>
                <w:kern w:val="0"/>
                <w:szCs w:val="21"/>
              </w:rPr>
              <w:t>(left=None, bottom=None, right=None, top=</w:t>
            </w:r>
            <w:proofErr w:type="spellStart"/>
            <w:r w:rsidRPr="00DB2A7E">
              <w:rPr>
                <w:rFonts w:ascii="等线" w:eastAsia="等线" w:hAnsi="等线" w:cs="宋体"/>
                <w:color w:val="000000"/>
                <w:kern w:val="0"/>
                <w:szCs w:val="21"/>
              </w:rPr>
              <w:t>None,wspace</w:t>
            </w:r>
            <w:proofErr w:type="spellEnd"/>
            <w:r w:rsidRPr="00DB2A7E">
              <w:rPr>
                <w:rFonts w:ascii="等线" w:eastAsia="等线" w:hAnsi="等线" w:cs="宋体"/>
                <w:color w:val="000000"/>
                <w:kern w:val="0"/>
                <w:szCs w:val="21"/>
              </w:rPr>
              <w:t xml:space="preserve">=0.1, </w:t>
            </w:r>
            <w:proofErr w:type="spellStart"/>
            <w:r w:rsidRPr="00DB2A7E">
              <w:rPr>
                <w:rFonts w:ascii="等线" w:eastAsia="等线" w:hAnsi="等线" w:cs="宋体"/>
                <w:color w:val="000000"/>
                <w:kern w:val="0"/>
                <w:szCs w:val="21"/>
              </w:rPr>
              <w:t>hspace</w:t>
            </w:r>
            <w:proofErr w:type="spellEnd"/>
            <w:r w:rsidRPr="00DB2A7E">
              <w:rPr>
                <w:rFonts w:ascii="等线" w:eastAsia="等线" w:hAnsi="等线" w:cs="宋体"/>
                <w:color w:val="000000"/>
                <w:kern w:val="0"/>
                <w:szCs w:val="21"/>
              </w:rPr>
              <w:t>=1)</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r w:rsidRPr="00DB2A7E">
              <w:rPr>
                <w:rFonts w:ascii="等线" w:eastAsia="等线" w:hAnsi="等线" w:cs="宋体"/>
                <w:color w:val="000000"/>
                <w:kern w:val="0"/>
                <w:szCs w:val="21"/>
              </w:rPr>
              <w:t>plt.savefig</w:t>
            </w:r>
            <w:proofErr w:type="spellEnd"/>
            <w:r w:rsidRPr="00DB2A7E">
              <w:rPr>
                <w:rFonts w:ascii="等线" w:eastAsia="等线" w:hAnsi="等线" w:cs="宋体"/>
                <w:color w:val="000000"/>
                <w:kern w:val="0"/>
                <w:szCs w:val="21"/>
              </w:rPr>
              <w:t>("C:/Users/dsquant06/Desktop/test/股指回归/偏相关图.pdf")</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roofErr w:type="spellStart"/>
            <w:proofErr w:type="gramStart"/>
            <w:r w:rsidRPr="00DB2A7E">
              <w:rPr>
                <w:rFonts w:ascii="等线" w:eastAsia="等线" w:hAnsi="等线" w:cs="宋体"/>
                <w:color w:val="000000"/>
                <w:kern w:val="0"/>
                <w:szCs w:val="21"/>
              </w:rPr>
              <w:t>plt.show</w:t>
            </w:r>
            <w:proofErr w:type="spellEnd"/>
            <w:proofErr w:type="gramEnd"/>
            <w:r w:rsidRPr="00DB2A7E">
              <w:rPr>
                <w:rFonts w:ascii="等线" w:eastAsia="等线" w:hAnsi="等线" w:cs="宋体"/>
                <w:color w:val="000000"/>
                <w:kern w:val="0"/>
                <w:szCs w:val="21"/>
              </w:rPr>
              <w:t>()</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 xml:space="preserve">    </w:t>
            </w:r>
          </w:p>
          <w:p w:rsid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w:t>
            </w:r>
            <w:proofErr w:type="spellStart"/>
            <w:proofErr w:type="gramStart"/>
            <w:r w:rsidRPr="00DB2A7E">
              <w:rPr>
                <w:rFonts w:ascii="等线" w:eastAsia="等线" w:hAnsi="等线" w:cs="宋体"/>
                <w:color w:val="000000"/>
                <w:kern w:val="0"/>
                <w:szCs w:val="21"/>
              </w:rPr>
              <w:t>pd.read</w:t>
            </w:r>
            <w:proofErr w:type="gramEnd"/>
            <w:r w:rsidRPr="00DB2A7E">
              <w:rPr>
                <w:rFonts w:ascii="等线" w:eastAsia="等线" w:hAnsi="等线" w:cs="宋体"/>
                <w:color w:val="000000"/>
                <w:kern w:val="0"/>
                <w:szCs w:val="21"/>
              </w:rPr>
              <w:t>_csv</w:t>
            </w:r>
            <w:proofErr w:type="spellEnd"/>
            <w:r w:rsidRPr="00DB2A7E">
              <w:rPr>
                <w:rFonts w:ascii="等线" w:eastAsia="等线" w:hAnsi="等线" w:cs="宋体"/>
                <w:color w:val="000000"/>
                <w:kern w:val="0"/>
                <w:szCs w:val="21"/>
              </w:rPr>
              <w:t>(path)</w:t>
            </w:r>
          </w:p>
          <w:p w:rsidR="00DB2A7E" w:rsidRDefault="00DB2A7E" w:rsidP="006A028E">
            <w:pPr>
              <w:widowControl/>
              <w:jc w:val="left"/>
              <w:rPr>
                <w:rFonts w:ascii="等线" w:eastAsia="等线" w:hAnsi="等线" w:cs="宋体"/>
                <w:color w:val="000000"/>
                <w:kern w:val="0"/>
                <w:szCs w:val="21"/>
              </w:rPr>
            </w:pPr>
            <w:proofErr w:type="spellStart"/>
            <w:proofErr w:type="gramStart"/>
            <w:r w:rsidRPr="00DB2A7E">
              <w:rPr>
                <w:rFonts w:ascii="等线" w:eastAsia="等线" w:hAnsi="等线" w:cs="宋体"/>
                <w:color w:val="000000"/>
                <w:kern w:val="0"/>
                <w:szCs w:val="21"/>
              </w:rPr>
              <w:t>df.columns</w:t>
            </w:r>
            <w:proofErr w:type="gramEnd"/>
            <w:r w:rsidRPr="00DB2A7E">
              <w:rPr>
                <w:rFonts w:ascii="等线" w:eastAsia="等线" w:hAnsi="等线" w:cs="宋体"/>
                <w:color w:val="000000"/>
                <w:kern w:val="0"/>
                <w:szCs w:val="21"/>
              </w:rPr>
              <w:t>.values</w:t>
            </w:r>
            <w:proofErr w:type="spellEnd"/>
            <w:r w:rsidRPr="00DB2A7E">
              <w:rPr>
                <w:rFonts w:ascii="等线" w:eastAsia="等线" w:hAnsi="等线" w:cs="宋体"/>
                <w:color w:val="000000"/>
                <w:kern w:val="0"/>
                <w:szCs w:val="21"/>
              </w:rPr>
              <w:t>[1:]</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index='</w:t>
            </w:r>
            <w:proofErr w:type="spellStart"/>
            <w:r w:rsidRPr="00DB2A7E">
              <w:rPr>
                <w:rFonts w:ascii="等线" w:eastAsia="等线" w:hAnsi="等线" w:cs="宋体"/>
                <w:color w:val="000000"/>
                <w:kern w:val="0"/>
                <w:szCs w:val="21"/>
              </w:rPr>
              <w:t>jingzhi</w:t>
            </w:r>
            <w:proofErr w:type="spellEnd"/>
            <w:r w:rsidRPr="00DB2A7E">
              <w:rPr>
                <w:rFonts w:ascii="等线" w:eastAsia="等线" w:hAnsi="等线" w:cs="宋体"/>
                <w:color w:val="000000"/>
                <w:kern w:val="0"/>
                <w:szCs w:val="21"/>
              </w:rPr>
              <w:t>'</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lastRenderedPageBreak/>
              <w:t>#将</w:t>
            </w:r>
            <w:proofErr w:type="spellStart"/>
            <w:r w:rsidRPr="00DB2A7E">
              <w:rPr>
                <w:rFonts w:ascii="等线" w:eastAsia="等线" w:hAnsi="等线" w:cs="宋体"/>
                <w:color w:val="000000"/>
                <w:kern w:val="0"/>
                <w:szCs w:val="21"/>
              </w:rPr>
              <w:t>dataframe</w:t>
            </w:r>
            <w:proofErr w:type="spellEnd"/>
            <w:r w:rsidRPr="00DB2A7E">
              <w:rPr>
                <w:rFonts w:ascii="等线" w:eastAsia="等线" w:hAnsi="等线" w:cs="宋体"/>
                <w:color w:val="000000"/>
                <w:kern w:val="0"/>
                <w:szCs w:val="21"/>
              </w:rPr>
              <w:t>的数据类型转换为array的行向量</w:t>
            </w:r>
          </w:p>
          <w:p w:rsidR="00DB2A7E" w:rsidRPr="00DB2A7E" w:rsidRDefault="00DB2A7E" w:rsidP="006A028E">
            <w:pPr>
              <w:widowControl/>
              <w:jc w:val="left"/>
              <w:rPr>
                <w:rFonts w:ascii="等线" w:eastAsia="等线" w:hAnsi="等线" w:cs="宋体"/>
                <w:color w:val="000000"/>
                <w:kern w:val="0"/>
                <w:szCs w:val="21"/>
              </w:rPr>
            </w:pPr>
            <w:r w:rsidRPr="00DB2A7E">
              <w:rPr>
                <w:rFonts w:ascii="等线" w:eastAsia="等线" w:hAnsi="等线" w:cs="宋体"/>
                <w:color w:val="000000"/>
                <w:kern w:val="0"/>
                <w:szCs w:val="21"/>
              </w:rPr>
              <w:t>df=</w:t>
            </w:r>
            <w:proofErr w:type="spellStart"/>
            <w:r w:rsidRPr="00DB2A7E">
              <w:rPr>
                <w:rFonts w:ascii="等线" w:eastAsia="等线" w:hAnsi="等线" w:cs="宋体"/>
                <w:color w:val="000000"/>
                <w:kern w:val="0"/>
                <w:szCs w:val="21"/>
              </w:rPr>
              <w:t>df.loc</w:t>
            </w:r>
            <w:proofErr w:type="spellEnd"/>
            <w:proofErr w:type="gramStart"/>
            <w:r w:rsidRPr="00DB2A7E">
              <w:rPr>
                <w:rFonts w:ascii="等线" w:eastAsia="等线" w:hAnsi="等线" w:cs="宋体"/>
                <w:color w:val="000000"/>
                <w:kern w:val="0"/>
                <w:szCs w:val="21"/>
              </w:rPr>
              <w:t>[:,</w:t>
            </w:r>
            <w:proofErr w:type="gramEnd"/>
            <w:r w:rsidRPr="00DB2A7E">
              <w:rPr>
                <w:rFonts w:ascii="等线" w:eastAsia="等线" w:hAnsi="等线" w:cs="宋体"/>
                <w:color w:val="000000"/>
                <w:kern w:val="0"/>
                <w:szCs w:val="21"/>
              </w:rPr>
              <w:t>[index]]</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ts</w:t>
            </w:r>
            <w:proofErr w:type="spellEnd"/>
            <w:r w:rsidRPr="00DB2A7E">
              <w:rPr>
                <w:rFonts w:ascii="等线" w:eastAsia="等线" w:hAnsi="等线" w:cs="宋体"/>
                <w:color w:val="000000"/>
                <w:kern w:val="0"/>
                <w:szCs w:val="21"/>
              </w:rPr>
              <w:t>=</w:t>
            </w:r>
            <w:proofErr w:type="spellStart"/>
            <w:proofErr w:type="gramStart"/>
            <w:r w:rsidRPr="00DB2A7E">
              <w:rPr>
                <w:rFonts w:ascii="等线" w:eastAsia="等线" w:hAnsi="等线" w:cs="宋体"/>
                <w:color w:val="000000"/>
                <w:kern w:val="0"/>
                <w:szCs w:val="21"/>
              </w:rPr>
              <w:t>np.array</w:t>
            </w:r>
            <w:proofErr w:type="spellEnd"/>
            <w:proofErr w:type="gram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pd.DataFrame</w:t>
            </w:r>
            <w:proofErr w:type="spellEnd"/>
            <w:r w:rsidRPr="00DB2A7E">
              <w:rPr>
                <w:rFonts w:ascii="等线" w:eastAsia="等线" w:hAnsi="等线" w:cs="宋体"/>
                <w:color w:val="000000"/>
                <w:kern w:val="0"/>
                <w:szCs w:val="21"/>
              </w:rPr>
              <w:t>(</w:t>
            </w:r>
            <w:proofErr w:type="spellStart"/>
            <w:r w:rsidRPr="00DB2A7E">
              <w:rPr>
                <w:rFonts w:ascii="等线" w:eastAsia="等线" w:hAnsi="等线" w:cs="宋体"/>
                <w:color w:val="000000"/>
                <w:kern w:val="0"/>
                <w:szCs w:val="21"/>
              </w:rPr>
              <w:t>df.values.T</w:t>
            </w:r>
            <w:proofErr w:type="spellEnd"/>
            <w:r w:rsidRPr="00DB2A7E">
              <w:rPr>
                <w:rFonts w:ascii="等线" w:eastAsia="等线" w:hAnsi="等线" w:cs="宋体"/>
                <w:color w:val="000000"/>
                <w:kern w:val="0"/>
                <w:szCs w:val="21"/>
              </w:rPr>
              <w:t>))[0]</w:t>
            </w:r>
          </w:p>
          <w:p w:rsidR="00DB2A7E" w:rsidRDefault="00DB2A7E" w:rsidP="006A028E">
            <w:pPr>
              <w:widowControl/>
              <w:jc w:val="left"/>
              <w:rPr>
                <w:rFonts w:ascii="等线" w:eastAsia="等线" w:hAnsi="等线" w:cs="宋体"/>
                <w:color w:val="000000"/>
                <w:kern w:val="0"/>
                <w:szCs w:val="21"/>
              </w:rPr>
            </w:pP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draw_ts</w:t>
            </w:r>
            <w:proofErr w:type="spellEnd"/>
            <w:r w:rsidRPr="00DB2A7E">
              <w:rPr>
                <w:rFonts w:ascii="等线" w:eastAsia="等线" w:hAnsi="等线" w:cs="宋体"/>
                <w:color w:val="000000"/>
                <w:kern w:val="0"/>
                <w:szCs w:val="21"/>
              </w:rPr>
              <w:t>(df)</w:t>
            </w:r>
          </w:p>
          <w:p w:rsidR="00DB2A7E" w:rsidRP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draw_acf</w:t>
            </w:r>
            <w:proofErr w:type="spellEnd"/>
            <w:r w:rsidRPr="00DB2A7E">
              <w:rPr>
                <w:rFonts w:ascii="等线" w:eastAsia="等线" w:hAnsi="等线" w:cs="宋体"/>
                <w:color w:val="000000"/>
                <w:kern w:val="0"/>
                <w:szCs w:val="21"/>
              </w:rPr>
              <w:t>(ts,92)</w:t>
            </w:r>
          </w:p>
          <w:p w:rsidR="00DB2A7E" w:rsidRDefault="00DB2A7E" w:rsidP="006A028E">
            <w:pPr>
              <w:widowControl/>
              <w:jc w:val="left"/>
              <w:rPr>
                <w:rFonts w:ascii="等线" w:eastAsia="等线" w:hAnsi="等线" w:cs="宋体"/>
                <w:color w:val="000000"/>
                <w:kern w:val="0"/>
                <w:szCs w:val="21"/>
              </w:rPr>
            </w:pPr>
            <w:proofErr w:type="spellStart"/>
            <w:r w:rsidRPr="00DB2A7E">
              <w:rPr>
                <w:rFonts w:ascii="等线" w:eastAsia="等线" w:hAnsi="等线" w:cs="宋体"/>
                <w:color w:val="000000"/>
                <w:kern w:val="0"/>
                <w:szCs w:val="21"/>
              </w:rPr>
              <w:t>draw_pacf</w:t>
            </w:r>
            <w:proofErr w:type="spellEnd"/>
            <w:r w:rsidRPr="00DB2A7E">
              <w:rPr>
                <w:rFonts w:ascii="等线" w:eastAsia="等线" w:hAnsi="等线" w:cs="宋体"/>
                <w:color w:val="000000"/>
                <w:kern w:val="0"/>
                <w:szCs w:val="21"/>
              </w:rPr>
              <w:t>(ts,46)</w:t>
            </w:r>
          </w:p>
          <w:p w:rsidR="00DB2A7E" w:rsidRDefault="00DB2A7E" w:rsidP="006A028E">
            <w:pPr>
              <w:widowControl/>
              <w:jc w:val="left"/>
              <w:rPr>
                <w:rFonts w:ascii="等线" w:eastAsia="等线" w:hAnsi="等线" w:cs="宋体"/>
                <w:color w:val="000000"/>
                <w:kern w:val="0"/>
                <w:szCs w:val="21"/>
              </w:rPr>
            </w:pPr>
          </w:p>
          <w:p w:rsidR="00DB2A7E" w:rsidRDefault="00DB2A7E" w:rsidP="006A028E">
            <w:pPr>
              <w:widowControl/>
              <w:jc w:val="left"/>
              <w:rPr>
                <w:rFonts w:ascii="等线" w:eastAsia="等线" w:hAnsi="等线" w:cs="宋体"/>
                <w:color w:val="000000"/>
                <w:kern w:val="0"/>
                <w:szCs w:val="21"/>
              </w:rPr>
            </w:pPr>
            <w:r>
              <w:rPr>
                <w:rFonts w:ascii="等线" w:eastAsia="等线" w:hAnsi="等线" w:cs="宋体"/>
                <w:color w:val="000000"/>
                <w:kern w:val="0"/>
                <w:szCs w:val="21"/>
              </w:rPr>
              <w:t>#</w:t>
            </w:r>
            <w:r w:rsidRPr="00DB2A7E">
              <w:rPr>
                <w:rFonts w:ascii="等线" w:eastAsia="等线" w:hAnsi="等线" w:cs="宋体"/>
                <w:color w:val="000000"/>
                <w:kern w:val="0"/>
                <w:szCs w:val="21"/>
              </w:rPr>
              <w:t>beta系数回归</w:t>
            </w:r>
            <w:r w:rsidR="00FE14E7">
              <w:rPr>
                <w:rFonts w:ascii="等线" w:eastAsia="等线" w:hAnsi="等线" w:cs="宋体" w:hint="eastAsia"/>
                <w:color w:val="000000"/>
                <w:kern w:val="0"/>
                <w:szCs w:val="21"/>
              </w:rPr>
              <w:t>.</w:t>
            </w:r>
            <w:proofErr w:type="spellStart"/>
            <w:r w:rsidR="00FE14E7">
              <w:rPr>
                <w:rFonts w:ascii="等线" w:eastAsia="等线" w:hAnsi="等线" w:cs="宋体"/>
                <w:color w:val="000000"/>
                <w:kern w:val="0"/>
                <w:szCs w:val="21"/>
              </w:rPr>
              <w:t>ipynb</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 </w:t>
            </w:r>
            <w:proofErr w:type="gramStart"/>
            <w:r w:rsidRPr="00FE14E7">
              <w:rPr>
                <w:rFonts w:ascii="等线" w:eastAsia="等线" w:hAnsi="等线" w:cs="宋体"/>
                <w:color w:val="000000"/>
                <w:kern w:val="0"/>
                <w:szCs w:val="21"/>
              </w:rPr>
              <w:t>coding:utf</w:t>
            </w:r>
            <w:proofErr w:type="gramEnd"/>
            <w:r w:rsidRPr="00FE14E7">
              <w:rPr>
                <w:rFonts w:ascii="等线" w:eastAsia="等线" w:hAnsi="等线" w:cs="宋体"/>
                <w:color w:val="000000"/>
                <w:kern w:val="0"/>
                <w:szCs w:val="21"/>
              </w:rPr>
              <w:t>-8 -*-</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from </w:t>
            </w:r>
            <w:proofErr w:type="spellStart"/>
            <w:proofErr w:type="gramStart"/>
            <w:r w:rsidRPr="00FE14E7">
              <w:rPr>
                <w:rFonts w:ascii="等线" w:eastAsia="等线" w:hAnsi="等线" w:cs="宋体"/>
                <w:color w:val="000000"/>
                <w:kern w:val="0"/>
                <w:szCs w:val="21"/>
              </w:rPr>
              <w:t>statsmodels.tsa.stattools</w:t>
            </w:r>
            <w:proofErr w:type="spellEnd"/>
            <w:proofErr w:type="gramEnd"/>
            <w:r w:rsidRPr="00FE14E7">
              <w:rPr>
                <w:rFonts w:ascii="等线" w:eastAsia="等线" w:hAnsi="等线" w:cs="宋体"/>
                <w:color w:val="000000"/>
                <w:kern w:val="0"/>
                <w:szCs w:val="21"/>
              </w:rPr>
              <w:t xml:space="preserve"> import </w:t>
            </w:r>
            <w:proofErr w:type="spellStart"/>
            <w:r w:rsidRPr="00FE14E7">
              <w:rPr>
                <w:rFonts w:ascii="等线" w:eastAsia="等线" w:hAnsi="等线" w:cs="宋体"/>
                <w:color w:val="000000"/>
                <w:kern w:val="0"/>
                <w:szCs w:val="21"/>
              </w:rPr>
              <w:t>adfuller</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import </w:t>
            </w:r>
            <w:proofErr w:type="spellStart"/>
            <w:proofErr w:type="gramStart"/>
            <w:r w:rsidRPr="00FE14E7">
              <w:rPr>
                <w:rFonts w:ascii="等线" w:eastAsia="等线" w:hAnsi="等线" w:cs="宋体"/>
                <w:color w:val="000000"/>
                <w:kern w:val="0"/>
                <w:szCs w:val="21"/>
              </w:rPr>
              <w:t>statsmodels.tsa.stattools</w:t>
            </w:r>
            <w:proofErr w:type="spellEnd"/>
            <w:proofErr w:type="gramEnd"/>
            <w:r w:rsidRPr="00FE14E7">
              <w:rPr>
                <w:rFonts w:ascii="等线" w:eastAsia="等线" w:hAnsi="等线" w:cs="宋体"/>
                <w:color w:val="000000"/>
                <w:kern w:val="0"/>
                <w:szCs w:val="21"/>
              </w:rPr>
              <w:t xml:space="preserve"> as ta</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import </w:t>
            </w:r>
            <w:proofErr w:type="spellStart"/>
            <w:r w:rsidRPr="00FE14E7">
              <w:rPr>
                <w:rFonts w:ascii="等线" w:eastAsia="等线" w:hAnsi="等线" w:cs="宋体"/>
                <w:color w:val="000000"/>
                <w:kern w:val="0"/>
                <w:szCs w:val="21"/>
              </w:rPr>
              <w:t>statsmodels.api</w:t>
            </w:r>
            <w:proofErr w:type="spellEnd"/>
            <w:r w:rsidRPr="00FE14E7">
              <w:rPr>
                <w:rFonts w:ascii="等线" w:eastAsia="等线" w:hAnsi="等线" w:cs="宋体"/>
                <w:color w:val="000000"/>
                <w:kern w:val="0"/>
                <w:szCs w:val="21"/>
              </w:rPr>
              <w:t xml:space="preserve"> as </w:t>
            </w:r>
            <w:proofErr w:type="spellStart"/>
            <w:r w:rsidRPr="00FE14E7">
              <w:rPr>
                <w:rFonts w:ascii="等线" w:eastAsia="等线" w:hAnsi="等线" w:cs="宋体"/>
                <w:color w:val="000000"/>
                <w:kern w:val="0"/>
                <w:szCs w:val="21"/>
              </w:rPr>
              <w:t>sm</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import pandas as pd</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import </w:t>
            </w:r>
            <w:proofErr w:type="spellStart"/>
            <w:proofErr w:type="gramStart"/>
            <w:r w:rsidRPr="00FE14E7">
              <w:rPr>
                <w:rFonts w:ascii="等线" w:eastAsia="等线" w:hAnsi="等线" w:cs="宋体"/>
                <w:color w:val="000000"/>
                <w:kern w:val="0"/>
                <w:szCs w:val="21"/>
              </w:rPr>
              <w:t>matplotlib.pyplot</w:t>
            </w:r>
            <w:proofErr w:type="spellEnd"/>
            <w:proofErr w:type="gramEnd"/>
            <w:r w:rsidRPr="00FE14E7">
              <w:rPr>
                <w:rFonts w:ascii="等线" w:eastAsia="等线" w:hAnsi="等线" w:cs="宋体"/>
                <w:color w:val="000000"/>
                <w:kern w:val="0"/>
                <w:szCs w:val="21"/>
              </w:rPr>
              <w:t xml:space="preserve"> as </w:t>
            </w:r>
            <w:proofErr w:type="spellStart"/>
            <w:r w:rsidRPr="00FE14E7">
              <w:rPr>
                <w:rFonts w:ascii="等线" w:eastAsia="等线" w:hAnsi="等线" w:cs="宋体"/>
                <w:color w:val="000000"/>
                <w:kern w:val="0"/>
                <w:szCs w:val="21"/>
              </w:rPr>
              <w:t>plt</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import </w:t>
            </w:r>
            <w:proofErr w:type="spellStart"/>
            <w:r w:rsidRPr="00FE14E7">
              <w:rPr>
                <w:rFonts w:ascii="等线" w:eastAsia="等线" w:hAnsi="等线" w:cs="宋体"/>
                <w:color w:val="000000"/>
                <w:kern w:val="0"/>
                <w:szCs w:val="21"/>
              </w:rPr>
              <w:t>numpy</w:t>
            </w:r>
            <w:proofErr w:type="spellEnd"/>
            <w:r w:rsidRPr="00FE14E7">
              <w:rPr>
                <w:rFonts w:ascii="等线" w:eastAsia="等线" w:hAnsi="等线" w:cs="宋体"/>
                <w:color w:val="000000"/>
                <w:kern w:val="0"/>
                <w:szCs w:val="21"/>
              </w:rPr>
              <w:t xml:space="preserve"> as np</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from </w:t>
            </w:r>
            <w:proofErr w:type="spellStart"/>
            <w:proofErr w:type="gramStart"/>
            <w:r w:rsidRPr="00FE14E7">
              <w:rPr>
                <w:rFonts w:ascii="等线" w:eastAsia="等线" w:hAnsi="等线" w:cs="宋体"/>
                <w:color w:val="000000"/>
                <w:kern w:val="0"/>
                <w:szCs w:val="21"/>
              </w:rPr>
              <w:t>statsmodels.graphics</w:t>
            </w:r>
            <w:proofErr w:type="gramEnd"/>
            <w:r w:rsidRPr="00FE14E7">
              <w:rPr>
                <w:rFonts w:ascii="等线" w:eastAsia="等线" w:hAnsi="等线" w:cs="宋体"/>
                <w:color w:val="000000"/>
                <w:kern w:val="0"/>
                <w:szCs w:val="21"/>
              </w:rPr>
              <w:t>.tsaplots</w:t>
            </w:r>
            <w:proofErr w:type="spellEnd"/>
            <w:r w:rsidRPr="00FE14E7">
              <w:rPr>
                <w:rFonts w:ascii="等线" w:eastAsia="等线" w:hAnsi="等线" w:cs="宋体"/>
                <w:color w:val="000000"/>
                <w:kern w:val="0"/>
                <w:szCs w:val="21"/>
              </w:rPr>
              <w:t xml:space="preserve"> import </w:t>
            </w:r>
            <w:proofErr w:type="spellStart"/>
            <w:r w:rsidRPr="00FE14E7">
              <w:rPr>
                <w:rFonts w:ascii="等线" w:eastAsia="等线" w:hAnsi="等线" w:cs="宋体"/>
                <w:color w:val="000000"/>
                <w:kern w:val="0"/>
                <w:szCs w:val="21"/>
              </w:rPr>
              <w:t>plot_acf</w:t>
            </w:r>
            <w:proofErr w:type="spellEnd"/>
            <w:r w:rsidRPr="00FE14E7">
              <w:rPr>
                <w:rFonts w:ascii="等线" w:eastAsia="等线" w:hAnsi="等线" w:cs="宋体"/>
                <w:color w:val="000000"/>
                <w:kern w:val="0"/>
                <w:szCs w:val="21"/>
              </w:rPr>
              <w:t xml:space="preserve">, </w:t>
            </w:r>
            <w:proofErr w:type="spellStart"/>
            <w:r w:rsidRPr="00FE14E7">
              <w:rPr>
                <w:rFonts w:ascii="等线" w:eastAsia="等线" w:hAnsi="等线" w:cs="宋体"/>
                <w:color w:val="000000"/>
                <w:kern w:val="0"/>
                <w:szCs w:val="21"/>
              </w:rPr>
              <w:t>plot_pacf</w:t>
            </w:r>
            <w:proofErr w:type="spellEnd"/>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import </w:t>
            </w:r>
            <w:proofErr w:type="spellStart"/>
            <w:r w:rsidRPr="00FE14E7">
              <w:rPr>
                <w:rFonts w:ascii="等线" w:eastAsia="等线" w:hAnsi="等线" w:cs="宋体"/>
                <w:color w:val="000000"/>
                <w:kern w:val="0"/>
                <w:szCs w:val="21"/>
              </w:rPr>
              <w:t>os</w:t>
            </w:r>
            <w:proofErr w:type="spellEnd"/>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path='C:/Users/dsquant06/Desktop/test/month.csv'</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dependent=['premium']</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independent=['MKT']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#第二步需要用r-rf-beta*MKT求得回归方程的左侧</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independent0=['</w:t>
            </w:r>
            <w:proofErr w:type="spellStart"/>
            <w:r w:rsidRPr="00FE14E7">
              <w:rPr>
                <w:rFonts w:ascii="等线" w:eastAsia="等线" w:hAnsi="等线" w:cs="宋体"/>
                <w:color w:val="000000"/>
                <w:kern w:val="0"/>
                <w:szCs w:val="21"/>
              </w:rPr>
              <w:t>roic_ttm</w:t>
            </w:r>
            <w:proofErr w:type="spellEnd"/>
            <w:r w:rsidRPr="00FE14E7">
              <w:rPr>
                <w:rFonts w:ascii="等线" w:eastAsia="等线" w:hAnsi="等线" w:cs="宋体"/>
                <w:color w:val="000000"/>
                <w:kern w:val="0"/>
                <w:szCs w:val="21"/>
              </w:rPr>
              <w:t>', 'size', '</w:t>
            </w:r>
            <w:proofErr w:type="spellStart"/>
            <w:r w:rsidRPr="00FE14E7">
              <w:rPr>
                <w:rFonts w:ascii="等线" w:eastAsia="等线" w:hAnsi="等线" w:cs="宋体"/>
                <w:color w:val="000000"/>
                <w:kern w:val="0"/>
                <w:szCs w:val="21"/>
              </w:rPr>
              <w:t>book_to_price_ratio</w:t>
            </w:r>
            <w:proofErr w:type="spellEnd"/>
            <w:r w:rsidRPr="00FE14E7">
              <w:rPr>
                <w:rFonts w:ascii="等线" w:eastAsia="等线" w:hAnsi="等线" w:cs="宋体"/>
                <w:color w:val="000000"/>
                <w:kern w:val="0"/>
                <w:szCs w:val="21"/>
              </w:rPr>
              <w:t>', '</w:t>
            </w:r>
            <w:proofErr w:type="spellStart"/>
            <w:r w:rsidRPr="00FE14E7">
              <w:rPr>
                <w:rFonts w:ascii="等线" w:eastAsia="等线" w:hAnsi="等线" w:cs="宋体"/>
                <w:color w:val="000000"/>
                <w:kern w:val="0"/>
                <w:szCs w:val="21"/>
              </w:rPr>
              <w:t>beta','MKT</w:t>
            </w:r>
            <w:proofErr w:type="spellEnd"/>
            <w:r w:rsidRPr="00FE14E7">
              <w:rPr>
                <w:rFonts w:ascii="等线" w:eastAsia="等线" w:hAnsi="等线" w:cs="宋体"/>
                <w:color w:val="000000"/>
                <w:kern w:val="0"/>
                <w:szCs w:val="21"/>
              </w:rPr>
              <w:t>']#这一项是接下来回归的右侧的几个因子</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#表格规整</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def </w:t>
            </w:r>
            <w:proofErr w:type="spellStart"/>
            <w:r w:rsidRPr="00FE14E7">
              <w:rPr>
                <w:rFonts w:ascii="等线" w:eastAsia="等线" w:hAnsi="等线" w:cs="宋体"/>
                <w:color w:val="000000"/>
                <w:kern w:val="0"/>
                <w:szCs w:val="21"/>
              </w:rPr>
              <w:t>messup</w:t>
            </w:r>
            <w:proofErr w:type="spellEnd"/>
            <w:r w:rsidRPr="00FE14E7">
              <w:rPr>
                <w:rFonts w:ascii="等线" w:eastAsia="等线" w:hAnsi="等线" w:cs="宋体"/>
                <w:color w:val="000000"/>
                <w:kern w:val="0"/>
                <w:szCs w:val="21"/>
              </w:rPr>
              <w:t>(</w:t>
            </w:r>
            <w:proofErr w:type="spellStart"/>
            <w:proofErr w:type="gramStart"/>
            <w:r w:rsidRPr="00FE14E7">
              <w:rPr>
                <w:rFonts w:ascii="等线" w:eastAsia="等线" w:hAnsi="等线" w:cs="宋体"/>
                <w:color w:val="000000"/>
                <w:kern w:val="0"/>
                <w:szCs w:val="21"/>
              </w:rPr>
              <w:t>df,path</w:t>
            </w:r>
            <w:proofErr w:type="spellEnd"/>
            <w:proofErr w:type="gram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for </w:t>
            </w:r>
            <w:proofErr w:type="spellStart"/>
            <w:r w:rsidRPr="00FE14E7">
              <w:rPr>
                <w:rFonts w:ascii="等线" w:eastAsia="等线" w:hAnsi="等线" w:cs="宋体"/>
                <w:color w:val="000000"/>
                <w:kern w:val="0"/>
                <w:szCs w:val="21"/>
              </w:rPr>
              <w:t>i</w:t>
            </w:r>
            <w:proofErr w:type="spellEnd"/>
            <w:r w:rsidRPr="00FE14E7">
              <w:rPr>
                <w:rFonts w:ascii="等线" w:eastAsia="等线" w:hAnsi="等线" w:cs="宋体"/>
                <w:color w:val="000000"/>
                <w:kern w:val="0"/>
                <w:szCs w:val="21"/>
              </w:rPr>
              <w:t xml:space="preserve"> in </w:t>
            </w:r>
            <w:proofErr w:type="gramStart"/>
            <w:r w:rsidRPr="00FE14E7">
              <w:rPr>
                <w:rFonts w:ascii="等线" w:eastAsia="等线" w:hAnsi="等线" w:cs="宋体"/>
                <w:color w:val="000000"/>
                <w:kern w:val="0"/>
                <w:szCs w:val="21"/>
              </w:rPr>
              <w:t>range(</w:t>
            </w:r>
            <w:proofErr w:type="gramEnd"/>
            <w:r w:rsidRPr="00FE14E7">
              <w:rPr>
                <w:rFonts w:ascii="等线" w:eastAsia="等线" w:hAnsi="等线" w:cs="宋体"/>
                <w:color w:val="000000"/>
                <w:kern w:val="0"/>
                <w:szCs w:val="21"/>
              </w:rPr>
              <w:t>10):</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if 'Unnamed: 0'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(columns='Unnamed: 0',axis=1,inplace=True)</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print('已删除多余的Unnamed: 0列')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r w:rsidRPr="00FE14E7">
              <w:rPr>
                <w:rFonts w:ascii="等线" w:eastAsia="等线" w:hAnsi="等线" w:cs="宋体"/>
                <w:color w:val="000000"/>
                <w:kern w:val="0"/>
                <w:szCs w:val="21"/>
              </w:rPr>
              <w:t>elif</w:t>
            </w:r>
            <w:proofErr w:type="spellEnd"/>
            <w:r w:rsidRPr="00FE14E7">
              <w:rPr>
                <w:rFonts w:ascii="等线" w:eastAsia="等线" w:hAnsi="等线" w:cs="宋体"/>
                <w:color w:val="000000"/>
                <w:kern w:val="0"/>
                <w:szCs w:val="21"/>
              </w:rPr>
              <w:t xml:space="preserve"> 'Unnamed: 0.1'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(columns='Unnamed: 0.1',axis=1,inplace=True)</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print('已删除多余的Unnamed: 0.1列')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r w:rsidRPr="00FE14E7">
              <w:rPr>
                <w:rFonts w:ascii="等线" w:eastAsia="等线" w:hAnsi="等线" w:cs="宋体"/>
                <w:color w:val="000000"/>
                <w:kern w:val="0"/>
                <w:szCs w:val="21"/>
              </w:rPr>
              <w:t>elif</w:t>
            </w:r>
            <w:proofErr w:type="spellEnd"/>
            <w:r w:rsidRPr="00FE14E7">
              <w:rPr>
                <w:rFonts w:ascii="等线" w:eastAsia="等线" w:hAnsi="等线" w:cs="宋体"/>
                <w:color w:val="000000"/>
                <w:kern w:val="0"/>
                <w:szCs w:val="21"/>
              </w:rPr>
              <w:t xml:space="preserve"> 'Unnamed: 0.1.1'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(columns='Unnamed: 0.1.1',axis=1,inplace=True)</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print('已删除多余的Unnamed: 0.1.1列')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r w:rsidRPr="00FE14E7">
              <w:rPr>
                <w:rFonts w:ascii="等线" w:eastAsia="等线" w:hAnsi="等线" w:cs="宋体"/>
                <w:color w:val="000000"/>
                <w:kern w:val="0"/>
                <w:szCs w:val="21"/>
              </w:rPr>
              <w:t>elif</w:t>
            </w:r>
            <w:proofErr w:type="spellEnd"/>
            <w:r w:rsidRPr="00FE14E7">
              <w:rPr>
                <w:rFonts w:ascii="等线" w:eastAsia="等线" w:hAnsi="等线" w:cs="宋体"/>
                <w:color w:val="000000"/>
                <w:kern w:val="0"/>
                <w:szCs w:val="21"/>
              </w:rPr>
              <w:t xml:space="preserve"> 'Unnamed: 0.1.1.1'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(columns='Unnamed: 0.1.1.1',axis=1,inplace=True)</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print('已删除多余的Unnamed: 0.1.1.1列')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lastRenderedPageBreak/>
              <w:t xml:space="preserve">        </w:t>
            </w:r>
            <w:proofErr w:type="spellStart"/>
            <w:r w:rsidRPr="00FE14E7">
              <w:rPr>
                <w:rFonts w:ascii="等线" w:eastAsia="等线" w:hAnsi="等线" w:cs="宋体"/>
                <w:color w:val="000000"/>
                <w:kern w:val="0"/>
                <w:szCs w:val="21"/>
              </w:rPr>
              <w:t>elif</w:t>
            </w:r>
            <w:proofErr w:type="spellEnd"/>
            <w:r w:rsidRPr="00FE14E7">
              <w:rPr>
                <w:rFonts w:ascii="等线" w:eastAsia="等线" w:hAnsi="等线" w:cs="宋体"/>
                <w:color w:val="000000"/>
                <w:kern w:val="0"/>
                <w:szCs w:val="21"/>
              </w:rPr>
              <w:t xml:space="preserve"> 'Unnamed: 0.1.1.1.1'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(columns='Unnamed: 0.1.1.1.1',axis=1,inplace=True)</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print('已删除多余的Unnamed: 0.1.1.1.1列')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if (</w:t>
            </w:r>
            <w:proofErr w:type="spellStart"/>
            <w:proofErr w:type="gramStart"/>
            <w:r w:rsidRPr="00FE14E7">
              <w:rPr>
                <w:rFonts w:ascii="等线" w:eastAsia="等线" w:hAnsi="等线" w:cs="宋体"/>
                <w:color w:val="000000"/>
                <w:kern w:val="0"/>
                <w:szCs w:val="21"/>
              </w:rPr>
              <w:t>os.path</w:t>
            </w:r>
            <w:proofErr w:type="gramEnd"/>
            <w:r w:rsidRPr="00FE14E7">
              <w:rPr>
                <w:rFonts w:ascii="等线" w:eastAsia="等线" w:hAnsi="等线" w:cs="宋体"/>
                <w:color w:val="000000"/>
                <w:kern w:val="0"/>
                <w:szCs w:val="21"/>
              </w:rPr>
              <w:t>.exists</w:t>
            </w:r>
            <w:proofErr w:type="spellEnd"/>
            <w:r w:rsidRPr="00FE14E7">
              <w:rPr>
                <w:rFonts w:ascii="等线" w:eastAsia="等线" w:hAnsi="等线" w:cs="宋体"/>
                <w:color w:val="000000"/>
                <w:kern w:val="0"/>
                <w:szCs w:val="21"/>
              </w:rPr>
              <w:t>(path)):</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os.remove</w:t>
            </w:r>
            <w:proofErr w:type="spellEnd"/>
            <w:proofErr w:type="gramEnd"/>
            <w:r w:rsidRPr="00FE14E7">
              <w:rPr>
                <w:rFonts w:ascii="等线" w:eastAsia="等线" w:hAnsi="等线" w:cs="宋体"/>
                <w:color w:val="000000"/>
                <w:kern w:val="0"/>
                <w:szCs w:val="21"/>
              </w:rPr>
              <w:t>(path)</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df=</w:t>
            </w:r>
            <w:proofErr w:type="spellStart"/>
            <w:proofErr w:type="gramStart"/>
            <w:r w:rsidRPr="00FE14E7">
              <w:rPr>
                <w:rFonts w:ascii="等线" w:eastAsia="等线" w:hAnsi="等线" w:cs="宋体"/>
                <w:color w:val="000000"/>
                <w:kern w:val="0"/>
                <w:szCs w:val="21"/>
              </w:rPr>
              <w:t>pd.read</w:t>
            </w:r>
            <w:proofErr w:type="gramEnd"/>
            <w:r w:rsidRPr="00FE14E7">
              <w:rPr>
                <w:rFonts w:ascii="等线" w:eastAsia="等线" w:hAnsi="等线" w:cs="宋体"/>
                <w:color w:val="000000"/>
                <w:kern w:val="0"/>
                <w:szCs w:val="21"/>
              </w:rPr>
              <w:t>_csv</w:t>
            </w:r>
            <w:proofErr w:type="spellEnd"/>
            <w:r w:rsidRPr="00FE14E7">
              <w:rPr>
                <w:rFonts w:ascii="等线" w:eastAsia="等线" w:hAnsi="等线" w:cs="宋体"/>
                <w:color w:val="000000"/>
                <w:kern w:val="0"/>
                <w:szCs w:val="21"/>
              </w:rPr>
              <w:t>(path)</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x=df[independent]</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y=df[dependent]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#model=sm.OLS(</w:t>
            </w:r>
            <w:proofErr w:type="gramStart"/>
            <w:r w:rsidRPr="00FE14E7">
              <w:rPr>
                <w:rFonts w:ascii="等线" w:eastAsia="等线" w:hAnsi="等线" w:cs="宋体"/>
                <w:color w:val="000000"/>
                <w:kern w:val="0"/>
                <w:szCs w:val="21"/>
              </w:rPr>
              <w:t>pd.DataFrame</w:t>
            </w:r>
            <w:proofErr w:type="gramEnd"/>
            <w:r w:rsidRPr="00FE14E7">
              <w:rPr>
                <w:rFonts w:ascii="等线" w:eastAsia="等线" w:hAnsi="等线" w:cs="宋体"/>
                <w:color w:val="000000"/>
                <w:kern w:val="0"/>
                <w:szCs w:val="21"/>
              </w:rPr>
              <w:t>(df.loc[:,['open']].values.T).values[0],pd.DataFrame(df.loc[:,['t']].values.T).values[0])</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#首先将premium作为因变量，将MKT作为自变量，做回归所得到自变量前的系数为所求的</w:t>
            </w:r>
            <w:proofErr w:type="spellStart"/>
            <w:r w:rsidRPr="00FE14E7">
              <w:rPr>
                <w:rFonts w:ascii="等线" w:eastAsia="等线" w:hAnsi="等线" w:cs="宋体"/>
                <w:color w:val="000000"/>
                <w:kern w:val="0"/>
                <w:szCs w:val="21"/>
              </w:rPr>
              <w:t>beta_buffet</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x=</w:t>
            </w:r>
            <w:proofErr w:type="spellStart"/>
            <w:r w:rsidRPr="00FE14E7">
              <w:rPr>
                <w:rFonts w:ascii="等线" w:eastAsia="等线" w:hAnsi="等线" w:cs="宋体"/>
                <w:color w:val="000000"/>
                <w:kern w:val="0"/>
                <w:szCs w:val="21"/>
              </w:rPr>
              <w:t>sm.add_constant</w:t>
            </w:r>
            <w:proofErr w:type="spellEnd"/>
            <w:r w:rsidRPr="00FE14E7">
              <w:rPr>
                <w:rFonts w:ascii="等线" w:eastAsia="等线" w:hAnsi="等线" w:cs="宋体"/>
                <w:color w:val="000000"/>
                <w:kern w:val="0"/>
                <w:szCs w:val="21"/>
              </w:rPr>
              <w:t>(x)</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reg=</w:t>
            </w:r>
            <w:proofErr w:type="spellStart"/>
            <w:r w:rsidRPr="00FE14E7">
              <w:rPr>
                <w:rFonts w:ascii="等线" w:eastAsia="等线" w:hAnsi="等线" w:cs="宋体"/>
                <w:color w:val="000000"/>
                <w:kern w:val="0"/>
                <w:szCs w:val="21"/>
              </w:rPr>
              <w:t>sm.OLS</w:t>
            </w:r>
            <w:proofErr w:type="spellEnd"/>
            <w:r w:rsidRPr="00FE14E7">
              <w:rPr>
                <w:rFonts w:ascii="等线" w:eastAsia="等线" w:hAnsi="等线" w:cs="宋体"/>
                <w:color w:val="000000"/>
                <w:kern w:val="0"/>
                <w:szCs w:val="21"/>
              </w:rPr>
              <w:t>(</w:t>
            </w:r>
            <w:proofErr w:type="spellStart"/>
            <w:proofErr w:type="gramStart"/>
            <w:r w:rsidRPr="00FE14E7">
              <w:rPr>
                <w:rFonts w:ascii="等线" w:eastAsia="等线" w:hAnsi="等线" w:cs="宋体"/>
                <w:color w:val="000000"/>
                <w:kern w:val="0"/>
                <w:szCs w:val="21"/>
              </w:rPr>
              <w:t>y,x</w:t>
            </w:r>
            <w:proofErr w:type="spellEnd"/>
            <w:proofErr w:type="gramEnd"/>
            <w:r w:rsidRPr="00FE14E7">
              <w:rPr>
                <w:rFonts w:ascii="等线" w:eastAsia="等线" w:hAnsi="等线" w:cs="宋体"/>
                <w:color w:val="000000"/>
                <w:kern w:val="0"/>
                <w:szCs w:val="21"/>
              </w:rPr>
              <w:t>).fit()</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print(</w:t>
            </w:r>
            <w:proofErr w:type="spellStart"/>
            <w:proofErr w:type="gramStart"/>
            <w:r w:rsidRPr="00FE14E7">
              <w:rPr>
                <w:rFonts w:ascii="等线" w:eastAsia="等线" w:hAnsi="等线" w:cs="宋体"/>
                <w:color w:val="000000"/>
                <w:kern w:val="0"/>
                <w:szCs w:val="21"/>
              </w:rPr>
              <w:t>reg.summary</w:t>
            </w:r>
            <w:proofErr w:type="spellEnd"/>
            <w:proofErr w:type="gramEnd"/>
            <w:r w:rsidRPr="00FE14E7">
              <w:rPr>
                <w:rFonts w:ascii="等线" w:eastAsia="等线" w:hAnsi="等线" w:cs="宋体"/>
                <w:color w:val="000000"/>
                <w:kern w:val="0"/>
                <w:szCs w:val="21"/>
              </w:rPr>
              <w:t>())</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x1=df[independent0]</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y1=</w:t>
            </w:r>
            <w:proofErr w:type="spellStart"/>
            <w:r w:rsidRPr="00FE14E7">
              <w:rPr>
                <w:rFonts w:ascii="等线" w:eastAsia="等线" w:hAnsi="等线" w:cs="宋体"/>
                <w:color w:val="000000"/>
                <w:kern w:val="0"/>
                <w:szCs w:val="21"/>
              </w:rPr>
              <w:t>df.apply</w:t>
            </w:r>
            <w:proofErr w:type="spellEnd"/>
            <w:r w:rsidRPr="00FE14E7">
              <w:rPr>
                <w:rFonts w:ascii="等线" w:eastAsia="等线" w:hAnsi="等线" w:cs="宋体"/>
                <w:color w:val="000000"/>
                <w:kern w:val="0"/>
                <w:szCs w:val="21"/>
              </w:rPr>
              <w:t>(lambda x: x['premium']-(</w:t>
            </w:r>
            <w:proofErr w:type="spellStart"/>
            <w:r w:rsidRPr="00FE14E7">
              <w:rPr>
                <w:rFonts w:ascii="等线" w:eastAsia="等线" w:hAnsi="等线" w:cs="宋体"/>
                <w:color w:val="000000"/>
                <w:kern w:val="0"/>
                <w:szCs w:val="21"/>
              </w:rPr>
              <w:t>reg.params</w:t>
            </w:r>
            <w:proofErr w:type="spellEnd"/>
            <w:r w:rsidRPr="00FE14E7">
              <w:rPr>
                <w:rFonts w:ascii="等线" w:eastAsia="等线" w:hAnsi="等线" w:cs="宋体"/>
                <w:color w:val="000000"/>
                <w:kern w:val="0"/>
                <w:szCs w:val="21"/>
              </w:rPr>
              <w:t>[independent])*(x['MKT']), axis=1)#这一项是r-rf-beta*MKT左侧的值</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x1=</w:t>
            </w:r>
            <w:proofErr w:type="spellStart"/>
            <w:r w:rsidRPr="00FE14E7">
              <w:rPr>
                <w:rFonts w:ascii="等线" w:eastAsia="等线" w:hAnsi="等线" w:cs="宋体"/>
                <w:color w:val="000000"/>
                <w:kern w:val="0"/>
                <w:szCs w:val="21"/>
              </w:rPr>
              <w:t>sm.add_constant</w:t>
            </w:r>
            <w:proofErr w:type="spellEnd"/>
            <w:r w:rsidRPr="00FE14E7">
              <w:rPr>
                <w:rFonts w:ascii="等线" w:eastAsia="等线" w:hAnsi="等线" w:cs="宋体"/>
                <w:color w:val="000000"/>
                <w:kern w:val="0"/>
                <w:szCs w:val="21"/>
              </w:rPr>
              <w:t>(x1)</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reg1=</w:t>
            </w:r>
            <w:proofErr w:type="spellStart"/>
            <w:r w:rsidRPr="00FE14E7">
              <w:rPr>
                <w:rFonts w:ascii="等线" w:eastAsia="等线" w:hAnsi="等线" w:cs="宋体"/>
                <w:color w:val="000000"/>
                <w:kern w:val="0"/>
                <w:szCs w:val="21"/>
              </w:rPr>
              <w:t>sm.OLS</w:t>
            </w:r>
            <w:proofErr w:type="spellEnd"/>
            <w:r w:rsidRPr="00FE14E7">
              <w:rPr>
                <w:rFonts w:ascii="等线" w:eastAsia="等线" w:hAnsi="等线" w:cs="宋体"/>
                <w:color w:val="000000"/>
                <w:kern w:val="0"/>
                <w:szCs w:val="21"/>
              </w:rPr>
              <w:t>(y</w:t>
            </w:r>
            <w:proofErr w:type="gramStart"/>
            <w:r w:rsidRPr="00FE14E7">
              <w:rPr>
                <w:rFonts w:ascii="等线" w:eastAsia="等线" w:hAnsi="等线" w:cs="宋体"/>
                <w:color w:val="000000"/>
                <w:kern w:val="0"/>
                <w:szCs w:val="21"/>
              </w:rPr>
              <w:t>1,x</w:t>
            </w:r>
            <w:proofErr w:type="gramEnd"/>
            <w:r w:rsidRPr="00FE14E7">
              <w:rPr>
                <w:rFonts w:ascii="等线" w:eastAsia="等线" w:hAnsi="等线" w:cs="宋体"/>
                <w:color w:val="000000"/>
                <w:kern w:val="0"/>
                <w:szCs w:val="21"/>
              </w:rPr>
              <w:t>1).fit()</w:t>
            </w:r>
          </w:p>
          <w:p w:rsidR="00FE14E7" w:rsidRDefault="00FE14E7" w:rsidP="006A028E">
            <w:pPr>
              <w:widowControl/>
              <w:jc w:val="left"/>
              <w:rPr>
                <w:rFonts w:ascii="等线" w:eastAsia="等线" w:hAnsi="等线" w:cs="宋体"/>
                <w:color w:val="000000"/>
                <w:kern w:val="0"/>
                <w:szCs w:val="21"/>
              </w:rPr>
            </w:pPr>
          </w:p>
          <w:p w:rsidR="00FE14E7" w:rsidRDefault="00FE14E7" w:rsidP="006A028E">
            <w:pPr>
              <w:widowControl/>
              <w:jc w:val="left"/>
              <w:rPr>
                <w:rFonts w:ascii="等线" w:eastAsia="等线" w:hAnsi="等线" w:cs="宋体"/>
                <w:color w:val="000000"/>
                <w:kern w:val="0"/>
                <w:szCs w:val="21"/>
              </w:rPr>
            </w:pPr>
            <w:proofErr w:type="gramStart"/>
            <w:r w:rsidRPr="00FE14E7">
              <w:rPr>
                <w:rFonts w:ascii="等线" w:eastAsia="等线" w:hAnsi="等线" w:cs="宋体"/>
                <w:color w:val="000000"/>
                <w:kern w:val="0"/>
                <w:szCs w:val="21"/>
              </w:rPr>
              <w:t>print(</w:t>
            </w:r>
            <w:proofErr w:type="gramEnd"/>
            <w:r w:rsidRPr="00FE14E7">
              <w:rPr>
                <w:rFonts w:ascii="等线" w:eastAsia="等线" w:hAnsi="等线" w:cs="宋体"/>
                <w:color w:val="000000"/>
                <w:kern w:val="0"/>
                <w:szCs w:val="21"/>
              </w:rPr>
              <w:t>reg1.summary())</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#接下来需要求得</w:t>
            </w:r>
            <w:proofErr w:type="spellStart"/>
            <w:r w:rsidRPr="00FE14E7">
              <w:rPr>
                <w:rFonts w:ascii="等线" w:eastAsia="等线" w:hAnsi="等线" w:cs="宋体"/>
                <w:color w:val="000000"/>
                <w:kern w:val="0"/>
                <w:szCs w:val="21"/>
              </w:rPr>
              <w:t>rA</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#如果原来的表中有以前所得到的回归，那么删除这一列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if 'ra'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print('已删除原有的</w:t>
            </w:r>
            <w:proofErr w:type="spellStart"/>
            <w:r w:rsidRPr="00FE14E7">
              <w:rPr>
                <w:rFonts w:ascii="等线" w:eastAsia="等线" w:hAnsi="等线" w:cs="宋体"/>
                <w:color w:val="000000"/>
                <w:kern w:val="0"/>
                <w:szCs w:val="21"/>
              </w:rPr>
              <w:t>rA</w:t>
            </w:r>
            <w:proofErr w:type="spellEnd"/>
            <w:r w:rsidRPr="00FE14E7">
              <w:rPr>
                <w:rFonts w:ascii="等线" w:eastAsia="等线" w:hAnsi="等线" w:cs="宋体"/>
                <w:color w:val="000000"/>
                <w:kern w:val="0"/>
                <w:szCs w:val="21"/>
              </w:rPr>
              <w:t>值')</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w:t>
            </w:r>
            <w:proofErr w:type="spellStart"/>
            <w:r w:rsidRPr="00FE14E7">
              <w:rPr>
                <w:rFonts w:ascii="等线" w:eastAsia="等线" w:hAnsi="等线" w:cs="宋体"/>
                <w:color w:val="000000"/>
                <w:kern w:val="0"/>
                <w:szCs w:val="21"/>
              </w:rPr>
              <w:t>ra',axis</w:t>
            </w:r>
            <w:proofErr w:type="spellEnd"/>
            <w:r w:rsidRPr="00FE14E7">
              <w:rPr>
                <w:rFonts w:ascii="等线" w:eastAsia="等线" w:hAnsi="等线" w:cs="宋体"/>
                <w:color w:val="000000"/>
                <w:kern w:val="0"/>
                <w:szCs w:val="21"/>
              </w:rPr>
              <w:t>=1,inplace=True)</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#根据各个因子的系数计算</w:t>
            </w:r>
            <w:proofErr w:type="spellStart"/>
            <w:r w:rsidRPr="00FE14E7">
              <w:rPr>
                <w:rFonts w:ascii="等线" w:eastAsia="等线" w:hAnsi="等线" w:cs="宋体"/>
                <w:color w:val="000000"/>
                <w:kern w:val="0"/>
                <w:szCs w:val="21"/>
              </w:rPr>
              <w:t>rA</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for </w:t>
            </w:r>
            <w:proofErr w:type="spellStart"/>
            <w:r w:rsidRPr="00FE14E7">
              <w:rPr>
                <w:rFonts w:ascii="等线" w:eastAsia="等线" w:hAnsi="等线" w:cs="宋体"/>
                <w:color w:val="000000"/>
                <w:kern w:val="0"/>
                <w:szCs w:val="21"/>
              </w:rPr>
              <w:t>i</w:t>
            </w:r>
            <w:proofErr w:type="spellEnd"/>
            <w:r w:rsidRPr="00FE14E7">
              <w:rPr>
                <w:rFonts w:ascii="等线" w:eastAsia="等线" w:hAnsi="等线" w:cs="宋体"/>
                <w:color w:val="000000"/>
                <w:kern w:val="0"/>
                <w:szCs w:val="21"/>
              </w:rPr>
              <w:t xml:space="preserve"> in independent0:</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df['ra']=</w:t>
            </w:r>
            <w:proofErr w:type="spellStart"/>
            <w:r w:rsidRPr="00FE14E7">
              <w:rPr>
                <w:rFonts w:ascii="等线" w:eastAsia="等线" w:hAnsi="等线" w:cs="宋体"/>
                <w:color w:val="000000"/>
                <w:kern w:val="0"/>
                <w:szCs w:val="21"/>
              </w:rPr>
              <w:t>df.apply</w:t>
            </w:r>
            <w:proofErr w:type="spellEnd"/>
            <w:r w:rsidRPr="00FE14E7">
              <w:rPr>
                <w:rFonts w:ascii="等线" w:eastAsia="等线" w:hAnsi="等线" w:cs="宋体"/>
                <w:color w:val="000000"/>
                <w:kern w:val="0"/>
                <w:szCs w:val="21"/>
              </w:rPr>
              <w:t>(lambda x: (reg1.params[</w:t>
            </w:r>
            <w:proofErr w:type="spellStart"/>
            <w:r w:rsidRPr="00FE14E7">
              <w:rPr>
                <w:rFonts w:ascii="等线" w:eastAsia="等线" w:hAnsi="等线" w:cs="宋体"/>
                <w:color w:val="000000"/>
                <w:kern w:val="0"/>
                <w:szCs w:val="21"/>
              </w:rPr>
              <w:t>i</w:t>
            </w:r>
            <w:proofErr w:type="spellEnd"/>
            <w:r w:rsidRPr="00FE14E7">
              <w:rPr>
                <w:rFonts w:ascii="等线" w:eastAsia="等线" w:hAnsi="等线" w:cs="宋体"/>
                <w:color w:val="000000"/>
                <w:kern w:val="0"/>
                <w:szCs w:val="21"/>
              </w:rPr>
              <w:t>])*(x[</w:t>
            </w:r>
            <w:proofErr w:type="spellStart"/>
            <w:r w:rsidRPr="00FE14E7">
              <w:rPr>
                <w:rFonts w:ascii="等线" w:eastAsia="等线" w:hAnsi="等线" w:cs="宋体"/>
                <w:color w:val="000000"/>
                <w:kern w:val="0"/>
                <w:szCs w:val="21"/>
              </w:rPr>
              <w:t>i</w:t>
            </w:r>
            <w:proofErr w:type="spellEnd"/>
            <w:r w:rsidRPr="00FE14E7">
              <w:rPr>
                <w:rFonts w:ascii="等线" w:eastAsia="等线" w:hAnsi="等线" w:cs="宋体"/>
                <w:color w:val="000000"/>
                <w:kern w:val="0"/>
                <w:szCs w:val="21"/>
              </w:rPr>
              <w:t>]), axis=1)#生成</w:t>
            </w:r>
            <w:proofErr w:type="spellStart"/>
            <w:r w:rsidRPr="00FE14E7">
              <w:rPr>
                <w:rFonts w:ascii="等线" w:eastAsia="等线" w:hAnsi="等线" w:cs="宋体"/>
                <w:color w:val="000000"/>
                <w:kern w:val="0"/>
                <w:szCs w:val="21"/>
              </w:rPr>
              <w:t>ractive</w:t>
            </w:r>
            <w:proofErr w:type="spellEnd"/>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#规整表格，输出</w:t>
            </w:r>
            <w:proofErr w:type="spellStart"/>
            <w:r w:rsidRPr="00FE14E7">
              <w:rPr>
                <w:rFonts w:ascii="等线" w:eastAsia="等线" w:hAnsi="等线" w:cs="宋体"/>
                <w:color w:val="000000"/>
                <w:kern w:val="0"/>
                <w:szCs w:val="21"/>
              </w:rPr>
              <w:t>rA</w:t>
            </w:r>
            <w:proofErr w:type="spellEnd"/>
            <w:r w:rsidRPr="00FE14E7">
              <w:rPr>
                <w:rFonts w:ascii="等线" w:eastAsia="等线" w:hAnsi="等线" w:cs="宋体"/>
                <w:color w:val="000000"/>
                <w:kern w:val="0"/>
                <w:szCs w:val="21"/>
              </w:rPr>
              <w:t>的值</w:t>
            </w:r>
          </w:p>
          <w:p w:rsidR="00FE14E7" w:rsidRPr="00FE14E7" w:rsidRDefault="00FE14E7" w:rsidP="006A028E">
            <w:pPr>
              <w:widowControl/>
              <w:jc w:val="left"/>
              <w:rPr>
                <w:rFonts w:ascii="等线" w:eastAsia="等线" w:hAnsi="等线" w:cs="宋体"/>
                <w:color w:val="000000"/>
                <w:kern w:val="0"/>
                <w:szCs w:val="21"/>
              </w:rPr>
            </w:pPr>
            <w:proofErr w:type="spellStart"/>
            <w:r w:rsidRPr="00FE14E7">
              <w:rPr>
                <w:rFonts w:ascii="等线" w:eastAsia="等线" w:hAnsi="等线" w:cs="宋体"/>
                <w:color w:val="000000"/>
                <w:kern w:val="0"/>
                <w:szCs w:val="21"/>
              </w:rPr>
              <w:t>messup</w:t>
            </w:r>
            <w:proofErr w:type="spellEnd"/>
            <w:r w:rsidRPr="00FE14E7">
              <w:rPr>
                <w:rFonts w:ascii="等线" w:eastAsia="等线" w:hAnsi="等线" w:cs="宋体"/>
                <w:color w:val="000000"/>
                <w:kern w:val="0"/>
                <w:szCs w:val="21"/>
              </w:rPr>
              <w:t>(</w:t>
            </w:r>
            <w:proofErr w:type="spellStart"/>
            <w:proofErr w:type="gramStart"/>
            <w:r w:rsidRPr="00FE14E7">
              <w:rPr>
                <w:rFonts w:ascii="等线" w:eastAsia="等线" w:hAnsi="等线" w:cs="宋体"/>
                <w:color w:val="000000"/>
                <w:kern w:val="0"/>
                <w:szCs w:val="21"/>
              </w:rPr>
              <w:t>df,path</w:t>
            </w:r>
            <w:proofErr w:type="spellEnd"/>
            <w:proofErr w:type="gramEnd"/>
            <w:r w:rsidRPr="00FE14E7">
              <w:rPr>
                <w:rFonts w:ascii="等线" w:eastAsia="等线" w:hAnsi="等线" w:cs="宋体"/>
                <w:color w:val="000000"/>
                <w:kern w:val="0"/>
                <w:szCs w:val="21"/>
              </w:rPr>
              <w:t>)</w:t>
            </w:r>
          </w:p>
          <w:p w:rsidR="00FE14E7" w:rsidRDefault="00FE14E7" w:rsidP="006A028E">
            <w:pPr>
              <w:widowControl/>
              <w:jc w:val="left"/>
              <w:rPr>
                <w:rFonts w:ascii="等线" w:eastAsia="等线" w:hAnsi="等线" w:cs="宋体"/>
                <w:color w:val="000000"/>
                <w:kern w:val="0"/>
                <w:szCs w:val="21"/>
              </w:rPr>
            </w:pPr>
            <w:proofErr w:type="spellStart"/>
            <w:r w:rsidRPr="00FE14E7">
              <w:rPr>
                <w:rFonts w:ascii="等线" w:eastAsia="等线" w:hAnsi="等线" w:cs="宋体"/>
                <w:color w:val="000000"/>
                <w:kern w:val="0"/>
                <w:szCs w:val="21"/>
              </w:rPr>
              <w:t>df.to_csv</w:t>
            </w:r>
            <w:proofErr w:type="spellEnd"/>
            <w:r w:rsidRPr="00FE14E7">
              <w:rPr>
                <w:rFonts w:ascii="等线" w:eastAsia="等线" w:hAnsi="等线" w:cs="宋体"/>
                <w:color w:val="000000"/>
                <w:kern w:val="0"/>
                <w:szCs w:val="21"/>
              </w:rPr>
              <w:t>(path)</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w:t>
            </w:r>
            <w:proofErr w:type="gramStart"/>
            <w:r w:rsidRPr="00FE14E7">
              <w:rPr>
                <w:rFonts w:ascii="等线" w:eastAsia="等线" w:hAnsi="等线" w:cs="宋体"/>
                <w:color w:val="000000"/>
                <w:kern w:val="0"/>
                <w:szCs w:val="21"/>
              </w:rPr>
              <w:t>设定年化率</w:t>
            </w:r>
            <w:proofErr w:type="gramEnd"/>
            <w:r w:rsidRPr="00FE14E7">
              <w:rPr>
                <w:rFonts w:ascii="等线" w:eastAsia="等线" w:hAnsi="等线" w:cs="宋体"/>
                <w:color w:val="000000"/>
                <w:kern w:val="0"/>
                <w:szCs w:val="21"/>
              </w:rPr>
              <w:t>4%，在此情况下选用月收益率作为无风险利率</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lastRenderedPageBreak/>
              <w:t>r=</w:t>
            </w:r>
            <w:proofErr w:type="gramStart"/>
            <w:r w:rsidRPr="00FE14E7">
              <w:rPr>
                <w:rFonts w:ascii="等线" w:eastAsia="等线" w:hAnsi="等线" w:cs="宋体"/>
                <w:color w:val="000000"/>
                <w:kern w:val="0"/>
                <w:szCs w:val="21"/>
              </w:rPr>
              <w:t>pow(</w:t>
            </w:r>
            <w:proofErr w:type="gramEnd"/>
            <w:r w:rsidRPr="00FE14E7">
              <w:rPr>
                <w:rFonts w:ascii="等线" w:eastAsia="等线" w:hAnsi="等线" w:cs="宋体"/>
                <w:color w:val="000000"/>
                <w:kern w:val="0"/>
                <w:szCs w:val="21"/>
              </w:rPr>
              <w:t>1.04,12)-1</w:t>
            </w:r>
          </w:p>
          <w:p w:rsidR="00FE14E7" w:rsidRDefault="00FE14E7" w:rsidP="006A028E">
            <w:pPr>
              <w:widowControl/>
              <w:jc w:val="left"/>
              <w:rPr>
                <w:rFonts w:ascii="等线" w:eastAsia="等线" w:hAnsi="等线" w:cs="宋体"/>
                <w:color w:val="000000"/>
                <w:kern w:val="0"/>
                <w:szCs w:val="21"/>
              </w:rPr>
            </w:pP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#接下来需要求得</w:t>
            </w:r>
            <w:proofErr w:type="spellStart"/>
            <w:r w:rsidRPr="00FE14E7">
              <w:rPr>
                <w:rFonts w:ascii="等线" w:eastAsia="等线" w:hAnsi="等线" w:cs="宋体"/>
                <w:color w:val="000000"/>
                <w:kern w:val="0"/>
                <w:szCs w:val="21"/>
              </w:rPr>
              <w:t>rA</w:t>
            </w:r>
            <w:proofErr w:type="spellEnd"/>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#如果原来的表中有以前所得到的回归，那么删除这一列</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if 'style' in </w:t>
            </w:r>
            <w:proofErr w:type="spellStart"/>
            <w:proofErr w:type="gramStart"/>
            <w:r w:rsidRPr="00FE14E7">
              <w:rPr>
                <w:rFonts w:ascii="等线" w:eastAsia="等线" w:hAnsi="等线" w:cs="宋体"/>
                <w:color w:val="000000"/>
                <w:kern w:val="0"/>
                <w:szCs w:val="21"/>
              </w:rPr>
              <w:t>df.columns</w:t>
            </w:r>
            <w:proofErr w:type="gramEnd"/>
            <w:r w:rsidRPr="00FE14E7">
              <w:rPr>
                <w:rFonts w:ascii="等线" w:eastAsia="等线" w:hAnsi="等线" w:cs="宋体"/>
                <w:color w:val="000000"/>
                <w:kern w:val="0"/>
                <w:szCs w:val="21"/>
              </w:rPr>
              <w:t>.values</w:t>
            </w:r>
            <w:proofErr w:type="spellEnd"/>
            <w:r w:rsidRPr="00FE14E7">
              <w:rPr>
                <w:rFonts w:ascii="等线" w:eastAsia="等线" w:hAnsi="等线" w:cs="宋体"/>
                <w:color w:val="000000"/>
                <w:kern w:val="0"/>
                <w:szCs w:val="21"/>
              </w:rPr>
              <w:t>:</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print('已删除原有的style值')</w:t>
            </w:r>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 xml:space="preserve">    </w:t>
            </w:r>
            <w:proofErr w:type="spellStart"/>
            <w:proofErr w:type="gramStart"/>
            <w:r w:rsidRPr="00FE14E7">
              <w:rPr>
                <w:rFonts w:ascii="等线" w:eastAsia="等线" w:hAnsi="等线" w:cs="宋体"/>
                <w:color w:val="000000"/>
                <w:kern w:val="0"/>
                <w:szCs w:val="21"/>
              </w:rPr>
              <w:t>df.drop</w:t>
            </w:r>
            <w:proofErr w:type="spellEnd"/>
            <w:proofErr w:type="gramEnd"/>
            <w:r w:rsidRPr="00FE14E7">
              <w:rPr>
                <w:rFonts w:ascii="等线" w:eastAsia="等线" w:hAnsi="等线" w:cs="宋体"/>
                <w:color w:val="000000"/>
                <w:kern w:val="0"/>
                <w:szCs w:val="21"/>
              </w:rPr>
              <w:t>(columns='</w:t>
            </w:r>
            <w:proofErr w:type="spellStart"/>
            <w:r w:rsidRPr="00FE14E7">
              <w:rPr>
                <w:rFonts w:ascii="等线" w:eastAsia="等线" w:hAnsi="等线" w:cs="宋体"/>
                <w:color w:val="000000"/>
                <w:kern w:val="0"/>
                <w:szCs w:val="21"/>
              </w:rPr>
              <w:t>style',axis</w:t>
            </w:r>
            <w:proofErr w:type="spellEnd"/>
            <w:r w:rsidRPr="00FE14E7">
              <w:rPr>
                <w:rFonts w:ascii="等线" w:eastAsia="等线" w:hAnsi="等线" w:cs="宋体"/>
                <w:color w:val="000000"/>
                <w:kern w:val="0"/>
                <w:szCs w:val="21"/>
              </w:rPr>
              <w:t>=1,inplace=True)</w:t>
            </w:r>
          </w:p>
          <w:p w:rsidR="00FE14E7" w:rsidRP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#最后计算</w:t>
            </w:r>
            <w:proofErr w:type="spellStart"/>
            <w:r w:rsidRPr="00FE14E7">
              <w:rPr>
                <w:rFonts w:ascii="等线" w:eastAsia="等线" w:hAnsi="等线" w:cs="宋体"/>
                <w:color w:val="000000"/>
                <w:kern w:val="0"/>
                <w:szCs w:val="21"/>
              </w:rPr>
              <w:t>r_Buffetstyle</w:t>
            </w:r>
            <w:proofErr w:type="spellEnd"/>
          </w:p>
          <w:p w:rsidR="00FE14E7" w:rsidRDefault="00FE14E7" w:rsidP="006A028E">
            <w:pPr>
              <w:widowControl/>
              <w:jc w:val="left"/>
              <w:rPr>
                <w:rFonts w:ascii="等线" w:eastAsia="等线" w:hAnsi="等线" w:cs="宋体"/>
                <w:color w:val="000000"/>
                <w:kern w:val="0"/>
                <w:szCs w:val="21"/>
              </w:rPr>
            </w:pPr>
            <w:r w:rsidRPr="00FE14E7">
              <w:rPr>
                <w:rFonts w:ascii="等线" w:eastAsia="等线" w:hAnsi="等线" w:cs="宋体"/>
                <w:color w:val="000000"/>
                <w:kern w:val="0"/>
                <w:szCs w:val="21"/>
              </w:rPr>
              <w:t>df['style']=</w:t>
            </w:r>
            <w:proofErr w:type="spellStart"/>
            <w:r w:rsidRPr="00FE14E7">
              <w:rPr>
                <w:rFonts w:ascii="等线" w:eastAsia="等线" w:hAnsi="等线" w:cs="宋体"/>
                <w:color w:val="000000"/>
                <w:kern w:val="0"/>
                <w:szCs w:val="21"/>
              </w:rPr>
              <w:t>df.apply</w:t>
            </w:r>
            <w:proofErr w:type="spellEnd"/>
            <w:r w:rsidRPr="00FE14E7">
              <w:rPr>
                <w:rFonts w:ascii="等线" w:eastAsia="等线" w:hAnsi="等线" w:cs="宋体"/>
                <w:color w:val="000000"/>
                <w:kern w:val="0"/>
                <w:szCs w:val="21"/>
              </w:rPr>
              <w:t>(lambda x: r + (x['MKT'])*(</w:t>
            </w:r>
            <w:proofErr w:type="spellStart"/>
            <w:r w:rsidRPr="00FE14E7">
              <w:rPr>
                <w:rFonts w:ascii="等线" w:eastAsia="等线" w:hAnsi="等线" w:cs="宋体"/>
                <w:color w:val="000000"/>
                <w:kern w:val="0"/>
                <w:szCs w:val="21"/>
              </w:rPr>
              <w:t>reg.params</w:t>
            </w:r>
            <w:proofErr w:type="spellEnd"/>
            <w:r w:rsidRPr="00FE14E7">
              <w:rPr>
                <w:rFonts w:ascii="等线" w:eastAsia="等线" w:hAnsi="等线" w:cs="宋体"/>
                <w:color w:val="000000"/>
                <w:kern w:val="0"/>
                <w:szCs w:val="21"/>
              </w:rPr>
              <w:t>[independent])+x['ra'], axis=1)#生成</w:t>
            </w:r>
            <w:proofErr w:type="spellStart"/>
            <w:r w:rsidRPr="00FE14E7">
              <w:rPr>
                <w:rFonts w:ascii="等线" w:eastAsia="等线" w:hAnsi="等线" w:cs="宋体"/>
                <w:color w:val="000000"/>
                <w:kern w:val="0"/>
                <w:szCs w:val="21"/>
              </w:rPr>
              <w:t>ractive</w:t>
            </w:r>
            <w:proofErr w:type="spellEnd"/>
          </w:p>
          <w:p w:rsidR="00FE14E7" w:rsidRPr="00FE14E7" w:rsidRDefault="00FE14E7" w:rsidP="006A028E">
            <w:pPr>
              <w:widowControl/>
              <w:jc w:val="left"/>
              <w:rPr>
                <w:rFonts w:ascii="等线" w:eastAsia="等线" w:hAnsi="等线" w:cs="宋体"/>
                <w:color w:val="000000"/>
                <w:kern w:val="0"/>
                <w:szCs w:val="21"/>
              </w:rPr>
            </w:pPr>
            <w:proofErr w:type="spellStart"/>
            <w:r w:rsidRPr="00FE14E7">
              <w:rPr>
                <w:rFonts w:ascii="等线" w:eastAsia="等线" w:hAnsi="等线" w:cs="宋体"/>
                <w:color w:val="000000"/>
                <w:kern w:val="0"/>
                <w:szCs w:val="21"/>
              </w:rPr>
              <w:t>messup</w:t>
            </w:r>
            <w:proofErr w:type="spellEnd"/>
            <w:r w:rsidRPr="00FE14E7">
              <w:rPr>
                <w:rFonts w:ascii="等线" w:eastAsia="等线" w:hAnsi="等线" w:cs="宋体"/>
                <w:color w:val="000000"/>
                <w:kern w:val="0"/>
                <w:szCs w:val="21"/>
              </w:rPr>
              <w:t>(</w:t>
            </w:r>
            <w:proofErr w:type="spellStart"/>
            <w:proofErr w:type="gramStart"/>
            <w:r w:rsidRPr="00FE14E7">
              <w:rPr>
                <w:rFonts w:ascii="等线" w:eastAsia="等线" w:hAnsi="等线" w:cs="宋体"/>
                <w:color w:val="000000"/>
                <w:kern w:val="0"/>
                <w:szCs w:val="21"/>
              </w:rPr>
              <w:t>df,path</w:t>
            </w:r>
            <w:proofErr w:type="spellEnd"/>
            <w:proofErr w:type="gramEnd"/>
            <w:r w:rsidRPr="00FE14E7">
              <w:rPr>
                <w:rFonts w:ascii="等线" w:eastAsia="等线" w:hAnsi="等线" w:cs="宋体"/>
                <w:color w:val="000000"/>
                <w:kern w:val="0"/>
                <w:szCs w:val="21"/>
              </w:rPr>
              <w:t>)</w:t>
            </w:r>
          </w:p>
          <w:p w:rsidR="00FE14E7" w:rsidRPr="00DB2A7E" w:rsidRDefault="00FE14E7" w:rsidP="006A028E">
            <w:pPr>
              <w:widowControl/>
              <w:jc w:val="left"/>
              <w:rPr>
                <w:rFonts w:ascii="等线" w:eastAsia="等线" w:hAnsi="等线" w:cs="宋体"/>
                <w:color w:val="000000"/>
                <w:kern w:val="0"/>
                <w:szCs w:val="21"/>
              </w:rPr>
            </w:pPr>
            <w:proofErr w:type="spellStart"/>
            <w:r w:rsidRPr="00FE14E7">
              <w:rPr>
                <w:rFonts w:ascii="等线" w:eastAsia="等线" w:hAnsi="等线" w:cs="宋体"/>
                <w:color w:val="000000"/>
                <w:kern w:val="0"/>
                <w:szCs w:val="21"/>
              </w:rPr>
              <w:t>df.to_csv</w:t>
            </w:r>
            <w:proofErr w:type="spellEnd"/>
            <w:r w:rsidRPr="00FE14E7">
              <w:rPr>
                <w:rFonts w:ascii="等线" w:eastAsia="等线" w:hAnsi="等线" w:cs="宋体"/>
                <w:color w:val="000000"/>
                <w:kern w:val="0"/>
                <w:szCs w:val="21"/>
              </w:rPr>
              <w:t>(path)</w:t>
            </w:r>
          </w:p>
          <w:p w:rsidR="00BC24DF" w:rsidRPr="00443C8A" w:rsidRDefault="00BC24DF" w:rsidP="006A028E">
            <w:pPr>
              <w:widowControl/>
              <w:jc w:val="left"/>
              <w:rPr>
                <w:rFonts w:ascii="等线" w:eastAsia="等线" w:hAnsi="等线" w:cs="宋体"/>
                <w:color w:val="000000"/>
                <w:kern w:val="0"/>
                <w:szCs w:val="21"/>
              </w:rPr>
            </w:pPr>
          </w:p>
        </w:tc>
      </w:tr>
    </w:tbl>
    <w:p w:rsidR="00BC24DF" w:rsidRPr="00DB2A7E" w:rsidRDefault="00BC24DF" w:rsidP="001A1A04"/>
    <w:sectPr w:rsidR="00BC24DF" w:rsidRPr="00DB2A7E" w:rsidSect="00776EE7">
      <w:pgSz w:w="12242" w:h="15842" w:code="1"/>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EB" w:rsidRDefault="002E6DEB" w:rsidP="00F20A66">
      <w:r>
        <w:separator/>
      </w:r>
    </w:p>
  </w:endnote>
  <w:endnote w:type="continuationSeparator" w:id="0">
    <w:p w:rsidR="002E6DEB" w:rsidRDefault="002E6DEB" w:rsidP="00F2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EB" w:rsidRDefault="002E6DEB" w:rsidP="00F20A66">
      <w:r>
        <w:separator/>
      </w:r>
    </w:p>
  </w:footnote>
  <w:footnote w:type="continuationSeparator" w:id="0">
    <w:p w:rsidR="002E6DEB" w:rsidRDefault="002E6DEB" w:rsidP="00F20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83F37"/>
    <w:multiLevelType w:val="hybridMultilevel"/>
    <w:tmpl w:val="CAD6E6E6"/>
    <w:lvl w:ilvl="0" w:tplc="C8200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1740C"/>
    <w:multiLevelType w:val="hybridMultilevel"/>
    <w:tmpl w:val="F8B6F7E4"/>
    <w:lvl w:ilvl="0" w:tplc="89445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DE183A"/>
    <w:multiLevelType w:val="hybridMultilevel"/>
    <w:tmpl w:val="CD9C89A6"/>
    <w:lvl w:ilvl="0" w:tplc="68B41FC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08034B"/>
    <w:multiLevelType w:val="hybridMultilevel"/>
    <w:tmpl w:val="302EC320"/>
    <w:lvl w:ilvl="0" w:tplc="BC8CC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A4"/>
    <w:rsid w:val="000024BB"/>
    <w:rsid w:val="000D0030"/>
    <w:rsid w:val="000D30D0"/>
    <w:rsid w:val="00133A57"/>
    <w:rsid w:val="00181D1D"/>
    <w:rsid w:val="00186CC0"/>
    <w:rsid w:val="001A1A04"/>
    <w:rsid w:val="0026046B"/>
    <w:rsid w:val="00264E6E"/>
    <w:rsid w:val="002E6DEB"/>
    <w:rsid w:val="003245DD"/>
    <w:rsid w:val="00332BE9"/>
    <w:rsid w:val="00335F2B"/>
    <w:rsid w:val="00366E5C"/>
    <w:rsid w:val="0037716C"/>
    <w:rsid w:val="00395394"/>
    <w:rsid w:val="003E606C"/>
    <w:rsid w:val="0042675B"/>
    <w:rsid w:val="00443C8A"/>
    <w:rsid w:val="00484F2C"/>
    <w:rsid w:val="004921EE"/>
    <w:rsid w:val="004C3DDC"/>
    <w:rsid w:val="005106A0"/>
    <w:rsid w:val="005A02E1"/>
    <w:rsid w:val="005B1921"/>
    <w:rsid w:val="00617980"/>
    <w:rsid w:val="00635F3E"/>
    <w:rsid w:val="00640A13"/>
    <w:rsid w:val="006527C4"/>
    <w:rsid w:val="006866DD"/>
    <w:rsid w:val="006A028E"/>
    <w:rsid w:val="006A061F"/>
    <w:rsid w:val="006D37CE"/>
    <w:rsid w:val="006D737A"/>
    <w:rsid w:val="00706926"/>
    <w:rsid w:val="00767522"/>
    <w:rsid w:val="00776EE7"/>
    <w:rsid w:val="007A5EAC"/>
    <w:rsid w:val="007B3A27"/>
    <w:rsid w:val="007C5141"/>
    <w:rsid w:val="007D1CFD"/>
    <w:rsid w:val="00810C5D"/>
    <w:rsid w:val="00811475"/>
    <w:rsid w:val="00854F54"/>
    <w:rsid w:val="008D06F7"/>
    <w:rsid w:val="00920231"/>
    <w:rsid w:val="00945A61"/>
    <w:rsid w:val="00947FB9"/>
    <w:rsid w:val="009C46AB"/>
    <w:rsid w:val="009E38C6"/>
    <w:rsid w:val="00A04E3A"/>
    <w:rsid w:val="00A13633"/>
    <w:rsid w:val="00A70AF5"/>
    <w:rsid w:val="00A800F8"/>
    <w:rsid w:val="00A97B0D"/>
    <w:rsid w:val="00AB593E"/>
    <w:rsid w:val="00AC6A32"/>
    <w:rsid w:val="00AD2F3B"/>
    <w:rsid w:val="00B33555"/>
    <w:rsid w:val="00B40829"/>
    <w:rsid w:val="00BC24DF"/>
    <w:rsid w:val="00BD5261"/>
    <w:rsid w:val="00BE20C9"/>
    <w:rsid w:val="00C94F71"/>
    <w:rsid w:val="00CA4097"/>
    <w:rsid w:val="00CD1191"/>
    <w:rsid w:val="00CD57E1"/>
    <w:rsid w:val="00CF3810"/>
    <w:rsid w:val="00DA1468"/>
    <w:rsid w:val="00DB2A7E"/>
    <w:rsid w:val="00DE79D1"/>
    <w:rsid w:val="00DF2C58"/>
    <w:rsid w:val="00E25DFE"/>
    <w:rsid w:val="00E26D2B"/>
    <w:rsid w:val="00E56351"/>
    <w:rsid w:val="00E67E41"/>
    <w:rsid w:val="00EC313F"/>
    <w:rsid w:val="00ED0984"/>
    <w:rsid w:val="00EE54CE"/>
    <w:rsid w:val="00F021A4"/>
    <w:rsid w:val="00F179E1"/>
    <w:rsid w:val="00F20A66"/>
    <w:rsid w:val="00F2204E"/>
    <w:rsid w:val="00F3402F"/>
    <w:rsid w:val="00F51DAE"/>
    <w:rsid w:val="00F82B79"/>
    <w:rsid w:val="00FB7644"/>
    <w:rsid w:val="00FE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C3E6D"/>
  <w15:chartTrackingRefBased/>
  <w15:docId w15:val="{90701F5B-7D69-47B8-8123-34459DF1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1A4"/>
    <w:pPr>
      <w:ind w:firstLineChars="200" w:firstLine="420"/>
    </w:pPr>
  </w:style>
  <w:style w:type="table" w:styleId="a4">
    <w:name w:val="Table Grid"/>
    <w:basedOn w:val="a1"/>
    <w:uiPriority w:val="39"/>
    <w:rsid w:val="001A1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A4097"/>
    <w:rPr>
      <w:color w:val="808080"/>
    </w:rPr>
  </w:style>
  <w:style w:type="paragraph" w:styleId="a6">
    <w:name w:val="header"/>
    <w:basedOn w:val="a"/>
    <w:link w:val="a7"/>
    <w:uiPriority w:val="99"/>
    <w:unhideWhenUsed/>
    <w:rsid w:val="00F20A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0A66"/>
    <w:rPr>
      <w:sz w:val="18"/>
      <w:szCs w:val="18"/>
    </w:rPr>
  </w:style>
  <w:style w:type="paragraph" w:styleId="a8">
    <w:name w:val="footer"/>
    <w:basedOn w:val="a"/>
    <w:link w:val="a9"/>
    <w:uiPriority w:val="99"/>
    <w:unhideWhenUsed/>
    <w:rsid w:val="00F20A66"/>
    <w:pPr>
      <w:tabs>
        <w:tab w:val="center" w:pos="4153"/>
        <w:tab w:val="right" w:pos="8306"/>
      </w:tabs>
      <w:snapToGrid w:val="0"/>
      <w:jc w:val="left"/>
    </w:pPr>
    <w:rPr>
      <w:sz w:val="18"/>
      <w:szCs w:val="18"/>
    </w:rPr>
  </w:style>
  <w:style w:type="character" w:customStyle="1" w:styleId="a9">
    <w:name w:val="页脚 字符"/>
    <w:basedOn w:val="a0"/>
    <w:link w:val="a8"/>
    <w:uiPriority w:val="99"/>
    <w:rsid w:val="00F20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16687">
      <w:bodyDiv w:val="1"/>
      <w:marLeft w:val="0"/>
      <w:marRight w:val="0"/>
      <w:marTop w:val="0"/>
      <w:marBottom w:val="0"/>
      <w:divBdr>
        <w:top w:val="none" w:sz="0" w:space="0" w:color="auto"/>
        <w:left w:val="none" w:sz="0" w:space="0" w:color="auto"/>
        <w:bottom w:val="none" w:sz="0" w:space="0" w:color="auto"/>
        <w:right w:val="none" w:sz="0" w:space="0" w:color="auto"/>
      </w:divBdr>
    </w:div>
    <w:div w:id="17616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2F44-0A38-4278-9C4E-CF1667A4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36</Pages>
  <Words>6839</Words>
  <Characters>38988</Characters>
  <Application>Microsoft Office Word</Application>
  <DocSecurity>0</DocSecurity>
  <Lines>324</Lines>
  <Paragraphs>91</Paragraphs>
  <ScaleCrop>false</ScaleCrop>
  <Company/>
  <LinksUpToDate>false</LinksUpToDate>
  <CharactersWithSpaces>45736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天王盖地虎</cp:lastModifiedBy>
  <cp:revision>69</cp:revision>
  <dcterms:created xsi:type="dcterms:W3CDTF">2019-03-20T12:52:00Z</dcterms:created>
  <dcterms:modified xsi:type="dcterms:W3CDTF">2019-11-08T04:50:00Z</dcterms:modified>
</cp:coreProperties>
</file>