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2441"/>
        <w:tblW w:w="9859" w:type="dxa"/>
        <w:tblLook w:val="04A0" w:firstRow="1" w:lastRow="0" w:firstColumn="1" w:lastColumn="0" w:noHBand="0" w:noVBand="1"/>
      </w:tblPr>
      <w:tblGrid>
        <w:gridCol w:w="675"/>
        <w:gridCol w:w="1276"/>
        <w:gridCol w:w="4536"/>
        <w:gridCol w:w="3372"/>
      </w:tblGrid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bookmarkStart w:id="0" w:name="_GoBack"/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ลำดับ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นามเรียกขาน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ตำแหน่ง / หน่วยงาน</w:t>
            </w:r>
          </w:p>
        </w:tc>
        <w:tc>
          <w:tcPr>
            <w:tcW w:w="3372" w:type="dxa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</w:rPr>
            </w:pPr>
            <w:r w:rsidRPr="00645435">
              <w:rPr>
                <w:rFonts w:asciiTheme="minorBidi" w:hAnsiTheme="minorBidi"/>
                <w:cs/>
              </w:rPr>
              <w:t>หมายเหตุ</w:t>
            </w:r>
          </w:p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อธิการบดี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รองอธิการบดี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รองอธิการบดี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4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รองอธิการบดี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5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5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รองอธิการบดี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6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รองอธิการบดี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7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71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นายกสภามหาวิทยาลัย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8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81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ที่ปรึกษามหาวิทยาลัย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9859" w:type="dxa"/>
            <w:gridSpan w:val="4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นามเรียกขาน คณบดี แต่ละคณะ</w:t>
            </w:r>
          </w:p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9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601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คณบดีคณะนิติศาสตร์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10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602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คณบดีคณะนิเทศศาสตร์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11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603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คณบดีคณะบริหารธุรกิจ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12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604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คณบดีคณะบัญชี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13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605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คณบดีคณะวิศวกรรมศาสตร์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14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606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คณบดีคณะศิลปศาสตร์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15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607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คณบดีคณะการออกแบบและสถาปัตยกรรมศาสตร์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16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608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คณบดีคณะดิจิทัลมีเดีย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17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610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คณบดีคณะเทคโนโลยีสารสนเทศ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18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611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คณบดีวิทยาลัยนานาชาติ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19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612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ผู้อำนวยการสำนักวิชาศึกษาทั่วไป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20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613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คณบดีวิทยาลัยบัณฑิตศึกษาด้านการจัดการ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21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614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คณบดีวิทยาลัยการท่องเที่ยวและการบริการ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22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615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คณบดีวิทยาลัยการบินและคมนาคม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23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616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คณบดีวิทยาลัยโลจิสติกส์และซัพพลายเชน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24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617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คณบดีคณะการสร้างเจ้าของธุรกิจ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9859" w:type="dxa"/>
            <w:gridSpan w:val="4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กลุ่มอำนวยการกลาง</w:t>
            </w:r>
          </w:p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25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10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ผู้อำนวยการกลุ่มอำนวยการกลาง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26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100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ผู้อำนวยการสำนักงานอธิการบดี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27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101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divId w:val="91242506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ผู้อำนวยการศูนย์ส่งเสริมการวิจัยและการประกันคุณภาพการศึกษา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28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102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ผู้อำนวยการสำนักงานบุคคล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29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103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ผู้อำนวยการสำนักงานกฎหมาย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30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104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ผู้อำนวยการสำนักงานวิเทศสัมพันธ์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lastRenderedPageBreak/>
              <w:t>31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105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ผู้อำนวยการสำนักหอสมุด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32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106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ผู้อำนวยการศูนย์สหกิจศึกษาและพัฒนาอาชีพ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33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107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ผู้อำนวยการสำนักงานการจัดการศึกษาต่างประเทศ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9859" w:type="dxa"/>
            <w:gridSpan w:val="4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กลุ่มงานมาตรฐานและบริการการศึกษา</w:t>
            </w:r>
          </w:p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34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20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ผู้อำนวยการกลุ่มงานมาตรฐานและบริการการศึกษา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35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201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ผู้อำนวยการสำนักงานวิชาการ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36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202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ผู้อำนวยการสำนักงานทะเบียน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37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203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ผู้อำนวยการศูนย์สนับสนุนและพัฒนาการเรียนการสอน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38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204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ผู้อำนวยการสำนักการจัดการศึกษาออนไลน์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39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205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ผู้อำนวยการศูนย์บริการนักศึกษา (ภาคพิเศษ)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9859" w:type="dxa"/>
            <w:gridSpan w:val="4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กลุ่มงานกิจการนักศึกษา</w:t>
            </w:r>
          </w:p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40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05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ผู้อำนวยการกลุ่มงานกิจการนักศึกษา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41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501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ผู้อำนวยการศูนย์กิจกรรมพัฒนานักศึกษาและชุมชนสัมพันธ์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42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502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ผู้อำนวยการศูนย์ให้คำปรึกษาสุขภาวะ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43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503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ผู้อำนวยการศูนย์ศิลปวัฒนธรรม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44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504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ผู้อำนวยการสำนักงานการกีฬา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9859" w:type="dxa"/>
            <w:gridSpan w:val="4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กลุ่มงานโครงสร้างพื้นฐาน</w:t>
            </w:r>
          </w:p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45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30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ผู้อำนวยการกลุ่มงานโครงสร้างพื้นฐาน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46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301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ผู้อำนวยการศูนย์เทคโนโลยีสารสนเทศและการสื่อสาร (</w:t>
            </w:r>
            <w:r w:rsidRPr="00645435">
              <w:rPr>
                <w:rFonts w:asciiTheme="minorBidi" w:hAnsiTheme="minorBidi"/>
                <w:sz w:val="24"/>
                <w:szCs w:val="24"/>
              </w:rPr>
              <w:t>ICT)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47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302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ผู้อำนวยการสำนักงานอาคารสถานที่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48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303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ผู้อำนวยการศูนย์มีเดีย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49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304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ผู้อำนวยการโรงพิมพ์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9859" w:type="dxa"/>
            <w:gridSpan w:val="4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กลุ่มงานกิจการสัมพันธ์</w:t>
            </w:r>
          </w:p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50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40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ผู้อำนวยการกลุ่มงานกิจการสัมพันธ์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51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401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ผู้อำนวยการสำนักงานประชาสัมพันธ์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52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402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ผู้อำนวยการสำนักงานรับสมัคร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53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403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ผู้อำนวยการสำนักงานทุนการศึกษา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54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404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ผู้อำนวยการศูนย์ศิษย์เก่าสัมพันธ์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9859" w:type="dxa"/>
            <w:gridSpan w:val="4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กลุ่มงานการคลัง</w:t>
            </w:r>
          </w:p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55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50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ผู้อำนวยการกลุ่มงานการคลัง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56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505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ผู้อำนวยการสำนักงานการคลัง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57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506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ผู้อำนวยการสำนักงานพัสดุ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t>58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507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ผู้อำนวยการศูนย์หนังสือ</w:t>
            </w:r>
          </w:p>
        </w:tc>
        <w:tc>
          <w:tcPr>
            <w:tcW w:w="3372" w:type="dxa"/>
          </w:tcPr>
          <w:p w:rsidR="00645435" w:rsidRDefault="00645435" w:rsidP="009D7D6A"/>
        </w:tc>
      </w:tr>
      <w:tr w:rsidR="00645435" w:rsidTr="009D7D6A">
        <w:tc>
          <w:tcPr>
            <w:tcW w:w="675" w:type="dxa"/>
            <w:vAlign w:val="bottom"/>
          </w:tcPr>
          <w:p w:rsidR="00645435" w:rsidRPr="00645435" w:rsidRDefault="00645435" w:rsidP="009D7D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</w:rPr>
              <w:lastRenderedPageBreak/>
              <w:t>59</w:t>
            </w:r>
          </w:p>
        </w:tc>
        <w:tc>
          <w:tcPr>
            <w:tcW w:w="127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 xml:space="preserve">ศรีปทุม </w:t>
            </w:r>
            <w:r w:rsidRPr="00645435">
              <w:rPr>
                <w:rFonts w:asciiTheme="minorBidi" w:hAnsiTheme="minorBidi"/>
                <w:sz w:val="24"/>
                <w:szCs w:val="24"/>
              </w:rPr>
              <w:t>508</w:t>
            </w:r>
          </w:p>
        </w:tc>
        <w:tc>
          <w:tcPr>
            <w:tcW w:w="4536" w:type="dxa"/>
            <w:vAlign w:val="bottom"/>
          </w:tcPr>
          <w:p w:rsidR="00645435" w:rsidRPr="00645435" w:rsidRDefault="00645435" w:rsidP="009D7D6A">
            <w:pPr>
              <w:rPr>
                <w:rFonts w:asciiTheme="minorBidi" w:hAnsiTheme="minorBidi"/>
                <w:sz w:val="24"/>
                <w:szCs w:val="24"/>
              </w:rPr>
            </w:pPr>
            <w:r w:rsidRPr="00645435">
              <w:rPr>
                <w:rFonts w:asciiTheme="minorBidi" w:hAnsiTheme="minorBidi"/>
                <w:sz w:val="24"/>
                <w:szCs w:val="24"/>
                <w:cs/>
              </w:rPr>
              <w:t>ผู้อำนวยการสำนักงานบัญชี</w:t>
            </w:r>
          </w:p>
        </w:tc>
        <w:tc>
          <w:tcPr>
            <w:tcW w:w="3372" w:type="dxa"/>
          </w:tcPr>
          <w:p w:rsidR="00645435" w:rsidRDefault="00645435" w:rsidP="009D7D6A"/>
        </w:tc>
      </w:tr>
      <w:bookmarkEnd w:id="0"/>
    </w:tbl>
    <w:p w:rsidR="00F249BE" w:rsidRDefault="00F249BE">
      <w:pPr>
        <w:rPr>
          <w:rFonts w:hint="cs"/>
        </w:rPr>
      </w:pPr>
    </w:p>
    <w:p w:rsidR="009D7D6A" w:rsidRDefault="009D7D6A">
      <w:pPr>
        <w:rPr>
          <w:rFonts w:hint="cs"/>
        </w:rPr>
      </w:pPr>
    </w:p>
    <w:p w:rsidR="009D7D6A" w:rsidRDefault="009D7D6A">
      <w:pPr>
        <w:rPr>
          <w:rFonts w:hint="cs"/>
        </w:rPr>
      </w:pPr>
    </w:p>
    <w:p w:rsidR="009D7D6A" w:rsidRDefault="009D7D6A">
      <w:pPr>
        <w:rPr>
          <w:rFonts w:hint="cs"/>
        </w:rPr>
      </w:pPr>
    </w:p>
    <w:p w:rsidR="009D7D6A" w:rsidRDefault="009D7D6A">
      <w:pPr>
        <w:rPr>
          <w:rFonts w:hint="cs"/>
        </w:rPr>
      </w:pPr>
    </w:p>
    <w:p w:rsidR="009D7D6A" w:rsidRPr="009D7D6A" w:rsidRDefault="009D7D6A" w:rsidP="009D7D6A">
      <w:pPr>
        <w:jc w:val="center"/>
        <w:rPr>
          <w:b/>
          <w:bCs/>
        </w:rPr>
      </w:pPr>
      <w:r w:rsidRPr="009D7D6A">
        <w:rPr>
          <w:b/>
          <w:bCs/>
          <w:cs/>
        </w:rPr>
        <w:t>หลักเกณฑ์การตั้งและการใช้สัญญาณเรียกขาน</w:t>
      </w:r>
      <w:r>
        <w:rPr>
          <w:rFonts w:hint="cs"/>
          <w:b/>
          <w:bCs/>
          <w:cs/>
        </w:rPr>
        <w:t xml:space="preserve"> </w:t>
      </w:r>
      <w:r w:rsidRPr="009D7D6A">
        <w:rPr>
          <w:cs/>
        </w:rPr>
        <w:t>มหาวิทยาลัยศรีปทุม</w:t>
      </w:r>
    </w:p>
    <w:p w:rsidR="009D7D6A" w:rsidRPr="009D7D6A" w:rsidRDefault="009D7D6A" w:rsidP="009D7D6A">
      <w:r w:rsidRPr="009D7D6A">
        <w:rPr>
          <w:b/>
          <w:bCs/>
        </w:rPr>
        <w:t xml:space="preserve">1. </w:t>
      </w:r>
      <w:r w:rsidRPr="009D7D6A">
        <w:rPr>
          <w:b/>
          <w:bCs/>
          <w:cs/>
        </w:rPr>
        <w:t>การตั้งนามเรียกขาน</w:t>
      </w:r>
      <w:r w:rsidRPr="009D7D6A">
        <w:br/>
      </w:r>
      <w:r w:rsidRPr="009D7D6A">
        <w:rPr>
          <w:cs/>
        </w:rPr>
        <w:t>การกำหนดนามเรียกขานของมหาวิทยาลัยศรีปทุม ให้เป็นไปตามหลักเกณฑ์ที่กำหนด โดยใช้นามเรียกขานนำหน้าว่า</w:t>
      </w:r>
      <w:r w:rsidRPr="009D7D6A">
        <w:t xml:space="preserve"> </w:t>
      </w:r>
      <w:r w:rsidRPr="009D7D6A">
        <w:rPr>
          <w:b/>
          <w:bCs/>
        </w:rPr>
        <w:t>“</w:t>
      </w:r>
      <w:r w:rsidRPr="009D7D6A">
        <w:rPr>
          <w:b/>
          <w:bCs/>
          <w:cs/>
        </w:rPr>
        <w:t>ศรีปทุม</w:t>
      </w:r>
      <w:r w:rsidRPr="009D7D6A">
        <w:rPr>
          <w:b/>
          <w:bCs/>
        </w:rPr>
        <w:t>”</w:t>
      </w:r>
      <w:r w:rsidRPr="009D7D6A">
        <w:t xml:space="preserve"> </w:t>
      </w:r>
      <w:r w:rsidRPr="009D7D6A">
        <w:rPr>
          <w:cs/>
        </w:rPr>
        <w:t>และกำหนดหมายเลขประจำตำแหน่งให้สอดคล้องกับโครงสร้างการบริหารของมหาวิทยาลัย ทั้งนี้</w:t>
      </w:r>
      <w:r w:rsidRPr="009D7D6A">
        <w:t xml:space="preserve"> </w:t>
      </w:r>
      <w:r w:rsidRPr="009D7D6A">
        <w:rPr>
          <w:b/>
          <w:bCs/>
          <w:cs/>
        </w:rPr>
        <w:t xml:space="preserve">ไม่นิยมและไม่อนุญาตให้ใช้เลข </w:t>
      </w:r>
      <w:r w:rsidRPr="009D7D6A">
        <w:rPr>
          <w:b/>
          <w:bCs/>
        </w:rPr>
        <w:t xml:space="preserve">9, 09, 19, 29, 39, 49, 59, 69, 79, 89 </w:t>
      </w:r>
      <w:r w:rsidRPr="009D7D6A">
        <w:rPr>
          <w:b/>
          <w:bCs/>
          <w:cs/>
        </w:rPr>
        <w:t xml:space="preserve">และ </w:t>
      </w:r>
      <w:r w:rsidRPr="009D7D6A">
        <w:rPr>
          <w:b/>
          <w:bCs/>
        </w:rPr>
        <w:t>99</w:t>
      </w:r>
      <w:r w:rsidRPr="009D7D6A">
        <w:t xml:space="preserve"> </w:t>
      </w:r>
      <w:r w:rsidRPr="009D7D6A">
        <w:rPr>
          <w:cs/>
        </w:rPr>
        <w:t xml:space="preserve">หรือเลขที่มีเลข </w:t>
      </w:r>
      <w:r w:rsidRPr="009D7D6A">
        <w:t xml:space="preserve">9 </w:t>
      </w:r>
      <w:r w:rsidRPr="009D7D6A">
        <w:rPr>
          <w:cs/>
        </w:rPr>
        <w:t>เป็นตัวลงท้ายหรือมีความหมายในลักษณะเดียวกัน เนื่องจากเป็นเลขส่วนพระองค์ อันเป็นการแสดงความเคารพและยึดถือแนวปฏิบัติที่เหมาะสม</w:t>
      </w:r>
    </w:p>
    <w:p w:rsidR="009D7D6A" w:rsidRPr="009D7D6A" w:rsidRDefault="009D7D6A" w:rsidP="009D7D6A">
      <w:r w:rsidRPr="009D7D6A">
        <w:rPr>
          <w:b/>
          <w:bCs/>
        </w:rPr>
        <w:t xml:space="preserve">2. </w:t>
      </w:r>
      <w:r w:rsidRPr="009D7D6A">
        <w:rPr>
          <w:b/>
          <w:bCs/>
          <w:cs/>
        </w:rPr>
        <w:t>การกำหนดสิทธิการใช้สัญญาณเรียกขาน</w:t>
      </w:r>
      <w:r w:rsidRPr="009D7D6A">
        <w:br/>
      </w:r>
      <w:r w:rsidRPr="009D7D6A">
        <w:rPr>
          <w:cs/>
        </w:rPr>
        <w:t xml:space="preserve">การใช้สัญญาณเรียกขานแบ่งออกเป็น </w:t>
      </w:r>
      <w:r w:rsidRPr="009D7D6A">
        <w:t xml:space="preserve">2 </w:t>
      </w:r>
      <w:r w:rsidRPr="009D7D6A">
        <w:rPr>
          <w:cs/>
        </w:rPr>
        <w:t>ประเภท ดังนี้</w:t>
      </w:r>
      <w:r w:rsidRPr="009D7D6A">
        <w:br/>
        <w:t xml:space="preserve">2.1 </w:t>
      </w:r>
      <w:r w:rsidRPr="009D7D6A">
        <w:rPr>
          <w:b/>
          <w:bCs/>
          <w:cs/>
        </w:rPr>
        <w:t>สัญญาณเรียกขานถาวร</w:t>
      </w:r>
      <w:r w:rsidRPr="009D7D6A">
        <w:br/>
      </w:r>
      <w:r w:rsidRPr="009D7D6A">
        <w:rPr>
          <w:cs/>
        </w:rPr>
        <w:t>หมายถึง สัญญาณเรียกขานที่กำหนดให้กับตำแหน่งผู้บริหาร คณะ หน่วยงาน หรือศูนย์งานต่าง ๆ ของมหาวิทยาลัย เพื่อใช้ในการติดต่อสื่อสารเป็นประจำตามภารกิจหน้าที่</w:t>
      </w:r>
    </w:p>
    <w:p w:rsidR="009D7D6A" w:rsidRPr="009D7D6A" w:rsidRDefault="009D7D6A" w:rsidP="009D7D6A">
      <w:r w:rsidRPr="009D7D6A">
        <w:t xml:space="preserve">2.2 </w:t>
      </w:r>
      <w:r w:rsidRPr="009D7D6A">
        <w:rPr>
          <w:b/>
          <w:bCs/>
          <w:cs/>
        </w:rPr>
        <w:t>สัญญาณเรียกขานเฉพาะกิจ</w:t>
      </w:r>
      <w:r w:rsidRPr="009D7D6A">
        <w:br/>
      </w:r>
      <w:r w:rsidRPr="009D7D6A">
        <w:rPr>
          <w:cs/>
        </w:rPr>
        <w:t>หมายถึง สัญญาณเรียกขานที่กำหนดขึ้นเป็นการชั่วคราว สำหรับการปฏิบัติภารกิจเฉพาะด้าน เช่น การจัดกิจกรรมพิเศษ การประชุม การฝึกซ้อม การปฏิบัติการด้านความปลอดภัย หรือสถานการณ์ฉุกเฉิน โดยให้ใช้เฉพาะในระยะเวลาที่ได้รับอนุญาต และสิ้นสุดการใช้งานเมื่อภารกิจแล้วเสร็จ</w:t>
      </w:r>
    </w:p>
    <w:p w:rsidR="009D7D6A" w:rsidRPr="009D7D6A" w:rsidRDefault="009D7D6A" w:rsidP="009D7D6A">
      <w:r w:rsidRPr="009D7D6A">
        <w:rPr>
          <w:b/>
          <w:bCs/>
        </w:rPr>
        <w:t xml:space="preserve">3. </w:t>
      </w:r>
      <w:r w:rsidRPr="009D7D6A">
        <w:rPr>
          <w:b/>
          <w:bCs/>
          <w:cs/>
        </w:rPr>
        <w:t>แนวปฏิบัติในการใช้สัญญาณเรียกขาน</w:t>
      </w:r>
      <w:r w:rsidRPr="009D7D6A">
        <w:br/>
      </w:r>
      <w:r w:rsidRPr="009D7D6A">
        <w:rPr>
          <w:cs/>
        </w:rPr>
        <w:t>ผู้ใช้สัญญาณเรียกขานต้องปฏิบัติตามหลักวินัยการสื่อสาร ใช้ถ้อยคำสุภาพ กระชับ ชัดเจน และใช้สัญญาณเรียกขานให้ตรงตามที่ได้รับอนุญาต ห้ามใช้สัญญาณเรียกขานแทนผู้อื่น หรือใช้ในกิจกรรมที่ไม่เกี่ยวข้องกับภารกิจของมหาวิทยาลัย</w:t>
      </w:r>
    </w:p>
    <w:p w:rsidR="009D7D6A" w:rsidRDefault="009D7D6A" w:rsidP="009D7D6A">
      <w:pPr>
        <w:rPr>
          <w:rFonts w:hint="cs"/>
        </w:rPr>
      </w:pPr>
      <w:r w:rsidRPr="009D7D6A">
        <w:rPr>
          <w:b/>
          <w:bCs/>
        </w:rPr>
        <w:lastRenderedPageBreak/>
        <w:t xml:space="preserve">4. </w:t>
      </w:r>
      <w:r w:rsidRPr="009D7D6A">
        <w:rPr>
          <w:b/>
          <w:bCs/>
          <w:cs/>
        </w:rPr>
        <w:t>การติดต่อสอบถามข้อมูลเพิ่มเติม</w:t>
      </w:r>
      <w:r w:rsidRPr="009D7D6A">
        <w:br/>
      </w:r>
      <w:r w:rsidRPr="009D7D6A">
        <w:rPr>
          <w:cs/>
        </w:rPr>
        <w:t>ผู้ประสงค์ขอข้อมูลเพิ่มเติมเกี่ยวกับการตั้ง การกำหนดสิทธิ และการใช้สัญญาณเรียกขาน สามารถติดต่อได้ที่</w:t>
      </w:r>
    </w:p>
    <w:p w:rsidR="009D7D6A" w:rsidRDefault="009D7D6A" w:rsidP="009D7D6A">
      <w:pPr>
        <w:rPr>
          <w:rFonts w:hint="cs"/>
        </w:rPr>
      </w:pPr>
    </w:p>
    <w:p w:rsidR="009D7D6A" w:rsidRDefault="009D7D6A" w:rsidP="009D7D6A">
      <w:pPr>
        <w:rPr>
          <w:rFonts w:hint="cs"/>
        </w:rPr>
      </w:pPr>
    </w:p>
    <w:p w:rsidR="009D7D6A" w:rsidRDefault="009D7D6A" w:rsidP="009D7D6A">
      <w:pPr>
        <w:rPr>
          <w:rFonts w:hint="cs"/>
        </w:rPr>
      </w:pPr>
    </w:p>
    <w:p w:rsidR="009D7D6A" w:rsidRPr="009D7D6A" w:rsidRDefault="009D7D6A" w:rsidP="009D7D6A"/>
    <w:p w:rsidR="009D7D6A" w:rsidRPr="009D7D6A" w:rsidRDefault="009D7D6A" w:rsidP="009D7D6A">
      <w:r w:rsidRPr="009D7D6A">
        <w:rPr>
          <w:b/>
          <w:bCs/>
          <w:cs/>
        </w:rPr>
        <w:t>ศูนย์วิทยุสื่อสาร ศรีปทุม</w:t>
      </w:r>
      <w:r w:rsidRPr="009D7D6A">
        <w:br/>
      </w:r>
      <w:r w:rsidRPr="009D7D6A">
        <w:rPr>
          <w:cs/>
        </w:rPr>
        <w:t>โทรศัพท์:</w:t>
      </w:r>
      <w:r w:rsidRPr="009D7D6A">
        <w:t xml:space="preserve"> </w:t>
      </w:r>
      <w:r w:rsidRPr="009D7D6A">
        <w:rPr>
          <w:b/>
          <w:bCs/>
        </w:rPr>
        <w:t>086-358-018</w:t>
      </w:r>
    </w:p>
    <w:p w:rsidR="009D7D6A" w:rsidRPr="009D7D6A" w:rsidRDefault="009D7D6A"/>
    <w:sectPr w:rsidR="009D7D6A" w:rsidRPr="009D7D6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5CC4" w:rsidRDefault="00A75CC4" w:rsidP="009D7D6A">
      <w:pPr>
        <w:spacing w:after="0" w:line="240" w:lineRule="auto"/>
      </w:pPr>
      <w:r>
        <w:separator/>
      </w:r>
    </w:p>
  </w:endnote>
  <w:endnote w:type="continuationSeparator" w:id="0">
    <w:p w:rsidR="00A75CC4" w:rsidRDefault="00A75CC4" w:rsidP="009D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5CC4" w:rsidRDefault="00A75CC4" w:rsidP="009D7D6A">
      <w:pPr>
        <w:spacing w:after="0" w:line="240" w:lineRule="auto"/>
      </w:pPr>
      <w:r>
        <w:separator/>
      </w:r>
    </w:p>
  </w:footnote>
  <w:footnote w:type="continuationSeparator" w:id="0">
    <w:p w:rsidR="00A75CC4" w:rsidRDefault="00A75CC4" w:rsidP="009D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7D6A" w:rsidRPr="00B42585" w:rsidRDefault="009D7D6A" w:rsidP="009D7D6A">
    <w:pPr>
      <w:tabs>
        <w:tab w:val="left" w:pos="7462"/>
      </w:tabs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  <w:r w:rsidRPr="00B42585">
      <w:rPr>
        <w:rFonts w:asciiTheme="majorBidi" w:hAnsiTheme="majorBidi" w:cstheme="majorBidi"/>
        <w:noProof/>
        <w:sz w:val="48"/>
        <w:szCs w:val="48"/>
      </w:rPr>
      <w:drawing>
        <wp:anchor distT="0" distB="0" distL="114300" distR="114300" simplePos="0" relativeHeight="251659264" behindDoc="1" locked="0" layoutInCell="1" allowOverlap="1" wp14:anchorId="504EB63B" wp14:editId="76B1DFAE">
          <wp:simplePos x="0" y="0"/>
          <wp:positionH relativeFrom="column">
            <wp:posOffset>93980</wp:posOffset>
          </wp:positionH>
          <wp:positionV relativeFrom="paragraph">
            <wp:posOffset>-257175</wp:posOffset>
          </wp:positionV>
          <wp:extent cx="582295" cy="1208405"/>
          <wp:effectExtent l="0" t="0" r="8255" b="0"/>
          <wp:wrapNone/>
          <wp:docPr id="1" name="Picture 1" descr="C:\Users\N023\AppData\Local\Microsoft\Windows\INetCache\Content.Word\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023\AppData\Local\Microsoft\Windows\INetCache\Content.Word\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17" r="26117"/>
                  <a:stretch>
                    <a:fillRect/>
                  </a:stretch>
                </pic:blipFill>
                <pic:spPr bwMode="auto">
                  <a:xfrm>
                    <a:off x="0" y="0"/>
                    <a:ext cx="582295" cy="1208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2585">
      <w:rPr>
        <w:rFonts w:asciiTheme="majorBidi" w:hAnsiTheme="majorBidi" w:cstheme="majorBidi"/>
        <w:sz w:val="48"/>
        <w:szCs w:val="48"/>
        <w:cs/>
      </w:rPr>
      <w:t>กลุ่มนักวิทยุสมัครเล่น มหาวิทยาลัยศรีปทุม</w:t>
    </w:r>
    <w:r>
      <w:rPr>
        <w:rFonts w:asciiTheme="majorBidi" w:hAnsiTheme="majorBidi" w:cstheme="majorBidi"/>
        <w:sz w:val="48"/>
        <w:szCs w:val="48"/>
        <w:cs/>
      </w:rPr>
      <w:tab/>
    </w:r>
  </w:p>
  <w:p w:rsidR="009D7D6A" w:rsidRDefault="009D7D6A" w:rsidP="009D7D6A">
    <w:pPr>
      <w:spacing w:after="0" w:line="240" w:lineRule="auto"/>
      <w:ind w:left="1440"/>
      <w:rPr>
        <w:rFonts w:asciiTheme="majorBidi" w:hAnsiTheme="majorBidi" w:cstheme="majorBidi" w:hint="cs"/>
        <w:sz w:val="48"/>
        <w:szCs w:val="48"/>
      </w:rPr>
    </w:pPr>
    <w:r w:rsidRPr="00B42585">
      <w:rPr>
        <w:rFonts w:asciiTheme="majorBidi" w:hAnsiTheme="majorBidi" w:cstheme="majorBidi"/>
        <w:sz w:val="48"/>
        <w:szCs w:val="48"/>
      </w:rPr>
      <w:t xml:space="preserve">Amateur radio group, </w:t>
    </w:r>
    <w:proofErr w:type="spellStart"/>
    <w:r w:rsidRPr="00B42585">
      <w:rPr>
        <w:rFonts w:asciiTheme="majorBidi" w:hAnsiTheme="majorBidi" w:cstheme="majorBidi"/>
        <w:sz w:val="48"/>
        <w:szCs w:val="48"/>
      </w:rPr>
      <w:t>Sripatum</w:t>
    </w:r>
    <w:proofErr w:type="spellEnd"/>
    <w:r w:rsidRPr="00B42585">
      <w:rPr>
        <w:rFonts w:asciiTheme="majorBidi" w:hAnsiTheme="majorBidi" w:cstheme="majorBidi"/>
        <w:sz w:val="48"/>
        <w:szCs w:val="48"/>
      </w:rPr>
      <w:t xml:space="preserve"> University</w:t>
    </w:r>
  </w:p>
  <w:p w:rsidR="009D7D6A" w:rsidRPr="00B42585" w:rsidRDefault="009D7D6A" w:rsidP="009D7D6A">
    <w:pPr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</w:p>
  <w:p w:rsidR="009D7D6A" w:rsidRDefault="009D7D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435"/>
    <w:rsid w:val="00645435"/>
    <w:rsid w:val="0098466B"/>
    <w:rsid w:val="009D7D6A"/>
    <w:rsid w:val="00A75CC4"/>
    <w:rsid w:val="00F2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54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7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D6A"/>
  </w:style>
  <w:style w:type="paragraph" w:styleId="Footer">
    <w:name w:val="footer"/>
    <w:basedOn w:val="Normal"/>
    <w:link w:val="FooterChar"/>
    <w:uiPriority w:val="99"/>
    <w:unhideWhenUsed/>
    <w:rsid w:val="009D7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D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54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7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D6A"/>
  </w:style>
  <w:style w:type="paragraph" w:styleId="Footer">
    <w:name w:val="footer"/>
    <w:basedOn w:val="Normal"/>
    <w:link w:val="FooterChar"/>
    <w:uiPriority w:val="99"/>
    <w:unhideWhenUsed/>
    <w:rsid w:val="009D7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3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N023</dc:creator>
  <cp:lastModifiedBy>N023</cp:lastModifiedBy>
  <cp:revision>1</cp:revision>
  <dcterms:created xsi:type="dcterms:W3CDTF">2025-12-25T20:39:00Z</dcterms:created>
  <dcterms:modified xsi:type="dcterms:W3CDTF">2025-12-25T21:28:00Z</dcterms:modified>
</cp:coreProperties>
</file>