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3B37" w14:textId="540340F5" w:rsidR="0050440E" w:rsidRDefault="00DE1AFA" w:rsidP="00C748B1">
      <w:pPr>
        <w:spacing w:after="0"/>
      </w:pPr>
      <w:proofErr w:type="spellStart"/>
      <w:r>
        <w:rPr>
          <w:rFonts w:hint="eastAsia"/>
        </w:rPr>
        <w:t>오비탈</w:t>
      </w:r>
      <w:proofErr w:type="spellEnd"/>
      <w:r>
        <w:rPr>
          <w:rFonts w:hint="eastAsia"/>
        </w:rPr>
        <w:t xml:space="preserve"> : </w:t>
      </w:r>
      <w:r w:rsidR="00C748B1">
        <w:rPr>
          <w:rFonts w:hint="eastAsia"/>
        </w:rPr>
        <w:t xml:space="preserve">단일입자(전자)의 파동함수. </w:t>
      </w:r>
    </w:p>
    <w:p w14:paraId="77039E7C" w14:textId="60E3E751" w:rsidR="00C748B1" w:rsidRDefault="00C748B1" w:rsidP="00C748B1">
      <w:pPr>
        <w:spacing w:after="0"/>
      </w:pPr>
      <w:r>
        <w:rPr>
          <w:rFonts w:hint="eastAsia"/>
        </w:rPr>
        <w:t xml:space="preserve">우리가 </w:t>
      </w:r>
      <w:proofErr w:type="spellStart"/>
      <w:r>
        <w:rPr>
          <w:rFonts w:hint="eastAsia"/>
        </w:rPr>
        <w:t>사용하는것</w:t>
      </w:r>
      <w:proofErr w:type="spellEnd"/>
      <w:r>
        <w:rPr>
          <w:rFonts w:hint="eastAsia"/>
        </w:rPr>
        <w:t xml:space="preserve"> : </w:t>
      </w:r>
      <w:r>
        <w:t xml:space="preserve">molecular orbitals </w:t>
      </w:r>
      <w:r>
        <w:rPr>
          <w:rFonts w:hint="eastAsia"/>
        </w:rPr>
        <w:t xml:space="preserve">-&gt; 분자에서 단일 전자의 파동함수. </w:t>
      </w:r>
    </w:p>
    <w:p w14:paraId="1CB7B600" w14:textId="66142B83" w:rsidR="00C748B1" w:rsidRPr="003C492C" w:rsidRDefault="00C748B1" w:rsidP="00C748B1">
      <w:pPr>
        <w:spacing w:after="0"/>
        <w:rPr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743B8574" w14:textId="77777777" w:rsidR="003C492C" w:rsidRDefault="003C492C" w:rsidP="00C748B1">
      <w:pPr>
        <w:spacing w:after="0"/>
        <w:rPr>
          <w:b/>
          <w:bCs/>
          <w:i/>
        </w:rPr>
      </w:pPr>
    </w:p>
    <w:p w14:paraId="2BDACE75" w14:textId="5B7034ED" w:rsidR="003C492C" w:rsidRDefault="003C492C" w:rsidP="00C748B1">
      <w:pPr>
        <w:spacing w:after="0"/>
        <w:rPr>
          <w:iCs/>
        </w:rPr>
      </w:pPr>
      <w:r>
        <w:rPr>
          <w:iCs/>
        </w:rPr>
        <w:t>Hartree-</w:t>
      </w:r>
      <w:proofErr w:type="spellStart"/>
      <w:r>
        <w:rPr>
          <w:iCs/>
        </w:rPr>
        <w:t>Fock</w:t>
      </w:r>
      <w:proofErr w:type="spellEnd"/>
      <w:r>
        <w:rPr>
          <w:iCs/>
        </w:rPr>
        <w:t xml:space="preserve"> Approx.:</w:t>
      </w:r>
    </w:p>
    <w:p w14:paraId="7838BFD7" w14:textId="6B5671ED" w:rsidR="003C492C" w:rsidRDefault="003C492C" w:rsidP="00C748B1">
      <w:pPr>
        <w:spacing w:after="0"/>
        <w:rPr>
          <w:iCs/>
        </w:rPr>
      </w:pPr>
      <w:r>
        <w:rPr>
          <w:rFonts w:hint="eastAsia"/>
          <w:iCs/>
        </w:rPr>
        <w:t xml:space="preserve">결국 슈뢰딩거 방정식을 </w:t>
      </w:r>
      <w:proofErr w:type="spellStart"/>
      <w:r>
        <w:rPr>
          <w:rFonts w:hint="eastAsia"/>
          <w:iCs/>
        </w:rPr>
        <w:t>풀고싶은데</w:t>
      </w:r>
      <w:proofErr w:type="spellEnd"/>
      <w:r>
        <w:rPr>
          <w:rFonts w:hint="eastAsia"/>
          <w:iCs/>
        </w:rPr>
        <w:t xml:space="preserve">, 그 파동함수의 형태를 정확히 모른다.. 그래서 적당한 형태로 </w:t>
      </w:r>
      <w:proofErr w:type="spellStart"/>
      <w:r>
        <w:rPr>
          <w:rFonts w:hint="eastAsia"/>
          <w:iCs/>
        </w:rPr>
        <w:t>만들어야하는데</w:t>
      </w:r>
      <w:proofErr w:type="spellEnd"/>
      <w:r>
        <w:rPr>
          <w:rFonts w:hint="eastAsia"/>
          <w:iCs/>
        </w:rPr>
        <w:t xml:space="preserve">, 상태는 </w:t>
      </w:r>
      <w:proofErr w:type="spellStart"/>
      <w:r>
        <w:rPr>
          <w:rFonts w:hint="eastAsia"/>
          <w:iCs/>
        </w:rPr>
        <w:t>반대칭</w:t>
      </w:r>
      <w:proofErr w:type="spellEnd"/>
      <w:r>
        <w:rPr>
          <w:rFonts w:hint="eastAsia"/>
          <w:iCs/>
        </w:rPr>
        <w:t xml:space="preserve"> 구조를 만족하므로, 이를 </w:t>
      </w:r>
      <w:proofErr w:type="spellStart"/>
      <w:r>
        <w:rPr>
          <w:rFonts w:hint="eastAsia"/>
          <w:iCs/>
        </w:rPr>
        <w:t>만족시키기위한</w:t>
      </w:r>
      <w:proofErr w:type="spellEnd"/>
      <w:r>
        <w:rPr>
          <w:rFonts w:hint="eastAsia"/>
          <w:iCs/>
        </w:rPr>
        <w:t xml:space="preserve"> 가장 </w:t>
      </w:r>
      <w:proofErr w:type="spellStart"/>
      <w:r>
        <w:rPr>
          <w:rFonts w:hint="eastAsia"/>
          <w:iCs/>
        </w:rPr>
        <w:t>쉬운방법은</w:t>
      </w:r>
      <w:proofErr w:type="spellEnd"/>
      <w:r>
        <w:rPr>
          <w:rFonts w:hint="eastAsia"/>
          <w:iCs/>
        </w:rPr>
        <w:t xml:space="preserve">, </w:t>
      </w:r>
      <w:r>
        <w:rPr>
          <w:iCs/>
        </w:rPr>
        <w:t>“Slater Determinant”</w:t>
      </w:r>
      <w:proofErr w:type="spellStart"/>
      <w:r>
        <w:rPr>
          <w:rFonts w:hint="eastAsia"/>
          <w:iCs/>
        </w:rPr>
        <w:t>를</w:t>
      </w:r>
      <w:proofErr w:type="spellEnd"/>
      <w:r>
        <w:rPr>
          <w:rFonts w:hint="eastAsia"/>
          <w:iCs/>
        </w:rPr>
        <w:t xml:space="preserve"> 이용하는 것이다. 그러면 </w:t>
      </w:r>
      <w:proofErr w:type="spellStart"/>
      <w:r>
        <w:rPr>
          <w:rFonts w:hint="eastAsia"/>
          <w:iCs/>
        </w:rPr>
        <w:t>아래와같이</w:t>
      </w:r>
      <w:proofErr w:type="spellEnd"/>
      <w:r>
        <w:rPr>
          <w:rFonts w:hint="eastAsia"/>
          <w:iCs/>
        </w:rPr>
        <w:t xml:space="preserve"> 두가지 식을 만들 수 있다.</w:t>
      </w:r>
    </w:p>
    <w:p w14:paraId="15B61312" w14:textId="37DA8E3F" w:rsidR="003C492C" w:rsidRPr="003C492C" w:rsidRDefault="003C492C" w:rsidP="00C748B1">
      <w:pPr>
        <w:spacing w:after="0"/>
        <w:rPr>
          <w:i/>
          <w:iCs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=⟨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⟩</m:t>
          </m:r>
        </m:oMath>
      </m:oMathPara>
    </w:p>
    <w:p w14:paraId="5E627E5C" w14:textId="77777777" w:rsidR="003C492C" w:rsidRDefault="003C492C" w:rsidP="00C748B1">
      <w:pPr>
        <w:spacing w:after="0"/>
        <w:rPr>
          <w:iCs/>
        </w:rPr>
      </w:pPr>
      <w:r>
        <w:rPr>
          <w:rFonts w:hint="eastAsia"/>
          <w:iCs/>
        </w:rPr>
        <w:t xml:space="preserve">여기서 </w:t>
      </w:r>
      <w:r>
        <w:rPr>
          <w:iCs/>
        </w:rPr>
        <w:t>Variational principle</w:t>
      </w:r>
      <w:r>
        <w:rPr>
          <w:rFonts w:hint="eastAsia"/>
          <w:iCs/>
        </w:rPr>
        <w:t xml:space="preserve">을 적용하기위해 상태를 적절히 바꿔줄 수 </w:t>
      </w:r>
      <w:proofErr w:type="spellStart"/>
      <w:r>
        <w:rPr>
          <w:rFonts w:hint="eastAsia"/>
          <w:iCs/>
        </w:rPr>
        <w:t>있어야하는데</w:t>
      </w:r>
      <w:proofErr w:type="spellEnd"/>
      <w:r>
        <w:rPr>
          <w:rFonts w:hint="eastAsia"/>
          <w:iCs/>
        </w:rPr>
        <w:t xml:space="preserve">, 이 변화는 각 </w:t>
      </w:r>
      <w:proofErr w:type="spellStart"/>
      <w:r>
        <w:rPr>
          <w:rFonts w:hint="eastAsia"/>
          <w:iCs/>
        </w:rPr>
        <w:t>스핀오비탈을</w:t>
      </w:r>
      <w:proofErr w:type="spellEnd"/>
      <w:r>
        <w:rPr>
          <w:rFonts w:hint="eastAsia"/>
          <w:iCs/>
        </w:rPr>
        <w:t xml:space="preserve"> 어떻게 </w:t>
      </w:r>
      <w:proofErr w:type="spellStart"/>
      <w:r>
        <w:rPr>
          <w:rFonts w:hint="eastAsia"/>
          <w:iCs/>
        </w:rPr>
        <w:t>선택하느냐에</w:t>
      </w:r>
      <w:proofErr w:type="spellEnd"/>
      <w:r>
        <w:rPr>
          <w:rFonts w:hint="eastAsia"/>
          <w:iCs/>
        </w:rPr>
        <w:t xml:space="preserve"> 따라 상태를 </w:t>
      </w:r>
      <w:proofErr w:type="spellStart"/>
      <w:r>
        <w:rPr>
          <w:rFonts w:hint="eastAsia"/>
          <w:iCs/>
        </w:rPr>
        <w:t>변화시킬수</w:t>
      </w:r>
      <w:proofErr w:type="spellEnd"/>
      <w:r>
        <w:rPr>
          <w:rFonts w:hint="eastAsia"/>
          <w:iCs/>
        </w:rPr>
        <w:t xml:space="preserve"> 있다. </w:t>
      </w:r>
    </w:p>
    <w:p w14:paraId="209F707D" w14:textId="25CED1B5" w:rsidR="003C492C" w:rsidRDefault="003C492C" w:rsidP="00C748B1">
      <w:pPr>
        <w:spacing w:after="0"/>
        <w:rPr>
          <w:iCs/>
        </w:rPr>
      </w:pPr>
      <w:r>
        <w:rPr>
          <w:rFonts w:hint="eastAsia"/>
          <w:iCs/>
        </w:rPr>
        <w:t xml:space="preserve">에너지를 최소화 하는 방향으로 상태를 </w:t>
      </w:r>
      <w:proofErr w:type="spellStart"/>
      <w:r>
        <w:rPr>
          <w:rFonts w:hint="eastAsia"/>
          <w:iCs/>
        </w:rPr>
        <w:t>바꾸다보면</w:t>
      </w:r>
      <w:proofErr w:type="spellEnd"/>
      <w:r>
        <w:rPr>
          <w:rFonts w:hint="eastAsia"/>
          <w:iCs/>
        </w:rPr>
        <w:t xml:space="preserve">, </w:t>
      </w:r>
      <w:r>
        <w:rPr>
          <w:iCs/>
        </w:rPr>
        <w:t>Hartree-</w:t>
      </w:r>
      <w:proofErr w:type="spellStart"/>
      <w:r>
        <w:rPr>
          <w:iCs/>
        </w:rPr>
        <w:t>Fock</w:t>
      </w:r>
      <w:proofErr w:type="spellEnd"/>
      <w:r>
        <w:rPr>
          <w:iCs/>
        </w:rPr>
        <w:t xml:space="preserve"> eq. </w:t>
      </w:r>
      <w:proofErr w:type="spellStart"/>
      <w:r>
        <w:rPr>
          <w:rFonts w:hint="eastAsia"/>
          <w:iCs/>
        </w:rPr>
        <w:t>라고</w:t>
      </w:r>
      <w:proofErr w:type="spellEnd"/>
      <w:r>
        <w:rPr>
          <w:rFonts w:hint="eastAsia"/>
          <w:iCs/>
        </w:rPr>
        <w:t xml:space="preserve"> 불리는 아래의 고</w:t>
      </w:r>
      <w:r w:rsidR="008C392D">
        <w:rPr>
          <w:rFonts w:hint="eastAsia"/>
          <w:iCs/>
        </w:rPr>
        <w:t>유</w:t>
      </w:r>
      <w:r>
        <w:rPr>
          <w:rFonts w:hint="eastAsia"/>
          <w:iCs/>
        </w:rPr>
        <w:t xml:space="preserve">방정식이 유도된다. </w:t>
      </w:r>
    </w:p>
    <w:p w14:paraId="651D08C3" w14:textId="0B65310C" w:rsidR="003C492C" w:rsidRPr="008C392D" w:rsidRDefault="003C492C" w:rsidP="00C748B1">
      <w:pPr>
        <w:spacing w:after="0"/>
        <w:rPr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χ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=ϵχ(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4EAE6DD" w14:textId="0EF8999F" w:rsidR="008C392D" w:rsidRPr="008C392D" w:rsidRDefault="008C392D" w:rsidP="00C748B1">
      <w:pPr>
        <w:spacing w:after="0"/>
        <w:rPr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p>
              <m:r>
                <w:rPr>
                  <w:rFonts w:ascii="Cambria Math" w:hAnsi="Cambria Math"/>
                  <w:color w:val="FF0000"/>
                </w:rPr>
                <m:t>HF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</m:d>
        </m:oMath>
      </m:oMathPara>
    </w:p>
    <w:p w14:paraId="68D1228C" w14:textId="0C37A651" w:rsidR="003C492C" w:rsidRDefault="003C492C" w:rsidP="00C748B1">
      <w:pPr>
        <w:spacing w:after="0"/>
      </w:pPr>
      <w:r w:rsidRPr="003C492C">
        <w:rPr>
          <w:rFonts w:hint="eastAsia"/>
        </w:rPr>
        <w:t>여기서</w:t>
      </w:r>
      <w:r>
        <w:rPr>
          <w:rFonts w:hint="eastAsia"/>
          <w:i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 xml:space="preserve">는 </w:t>
      </w:r>
      <w:proofErr w:type="spellStart"/>
      <w:r w:rsidR="008C392D">
        <w:t>Fock</w:t>
      </w:r>
      <w:proofErr w:type="spellEnd"/>
      <w:r w:rsidR="008C392D">
        <w:t xml:space="preserve"> operator</w:t>
      </w:r>
      <w:proofErr w:type="spellStart"/>
      <w:r w:rsidR="008C392D">
        <w:rPr>
          <w:rFonts w:hint="eastAsia"/>
        </w:rPr>
        <w:t>라고하며</w:t>
      </w:r>
      <w:proofErr w:type="spellEnd"/>
      <w:r w:rsidR="008C392D">
        <w:rPr>
          <w:rFonts w:hint="eastAsia"/>
        </w:rPr>
        <w:t xml:space="preserve">, 앞서 근사한 </w:t>
      </w:r>
      <w:proofErr w:type="spellStart"/>
      <w:r w:rsidR="008C392D">
        <w:rPr>
          <w:rFonts w:hint="eastAsia"/>
        </w:rPr>
        <w:t>헤밀토니안을</w:t>
      </w:r>
      <w:proofErr w:type="spellEnd"/>
      <w:r w:rsidR="008C392D">
        <w:rPr>
          <w:rFonts w:hint="eastAsia"/>
        </w:rPr>
        <w:t xml:space="preserve"> 1</w:t>
      </w:r>
      <w:proofErr w:type="spellStart"/>
      <w:r w:rsidR="008C392D">
        <w:rPr>
          <w:rFonts w:hint="eastAsia"/>
        </w:rPr>
        <w:t>차항</w:t>
      </w:r>
      <w:proofErr w:type="spellEnd"/>
      <w:r w:rsidR="008C392D">
        <w:rPr>
          <w:rFonts w:hint="eastAsia"/>
        </w:rPr>
        <w:t xml:space="preserve"> 버전으로 </w:t>
      </w:r>
      <w:proofErr w:type="spellStart"/>
      <w:r w:rsidR="008C392D">
        <w:rPr>
          <w:rFonts w:hint="eastAsia"/>
        </w:rPr>
        <w:t>바꾼것이다</w:t>
      </w:r>
      <w:proofErr w:type="spellEnd"/>
      <w:r w:rsidR="008C392D">
        <w:rPr>
          <w:rFonts w:hint="eastAsia"/>
        </w:rPr>
        <w:t xml:space="preserve">. 그 </w:t>
      </w:r>
      <w:r w:rsidR="008C392D">
        <w:t>Electronic structure</w:t>
      </w:r>
      <w:r w:rsidR="008C392D">
        <w:rPr>
          <w:rFonts w:hint="eastAsia"/>
        </w:rPr>
        <w:t xml:space="preserve"> </w:t>
      </w:r>
      <w:proofErr w:type="spellStart"/>
      <w:r w:rsidR="008C392D">
        <w:rPr>
          <w:rFonts w:hint="eastAsia"/>
        </w:rPr>
        <w:t>헤밀토니안은</w:t>
      </w:r>
      <w:proofErr w:type="spellEnd"/>
      <w:r w:rsidR="008C392D">
        <w:rPr>
          <w:rFonts w:hint="eastAsia"/>
        </w:rPr>
        <w:t xml:space="preserve"> 전자-전자 </w:t>
      </w:r>
      <w:r w:rsidR="008C392D">
        <w:t>Coulomb</w:t>
      </w:r>
      <w:proofErr w:type="spellStart"/>
      <w:r w:rsidR="008C392D">
        <w:rPr>
          <w:rFonts w:hint="eastAsia"/>
        </w:rPr>
        <w:t>에</w:t>
      </w:r>
      <w:proofErr w:type="spellEnd"/>
      <w:r w:rsidR="008C392D">
        <w:rPr>
          <w:rFonts w:hint="eastAsia"/>
        </w:rPr>
        <w:t xml:space="preserve"> 의한 항이 있었는데, 그거를 다른 전자들이 만드는 평균장을 통해 계산하여, </w:t>
      </w:r>
      <w:proofErr w:type="spellStart"/>
      <w:r w:rsidR="008C392D">
        <w:t>i</w:t>
      </w:r>
      <w:proofErr w:type="spellEnd"/>
      <w:r w:rsidR="008C392D">
        <w:rPr>
          <w:rFonts w:hint="eastAsia"/>
        </w:rPr>
        <w:t xml:space="preserve">번째 전자의 위치만으로 그 에너지항을 계산할 수 </w:t>
      </w:r>
      <w:proofErr w:type="spellStart"/>
      <w:r w:rsidR="008C392D">
        <w:rPr>
          <w:rFonts w:hint="eastAsia"/>
        </w:rPr>
        <w:t>있게된다</w:t>
      </w:r>
      <w:proofErr w:type="spellEnd"/>
      <w:r w:rsidR="008C392D">
        <w:rPr>
          <w:rFonts w:hint="eastAsia"/>
        </w:rPr>
        <w:t xml:space="preserve">. </w:t>
      </w:r>
    </w:p>
    <w:p w14:paraId="2B665603" w14:textId="1442AB83" w:rsidR="008C392D" w:rsidRDefault="008C392D" w:rsidP="00C748B1">
      <w:pPr>
        <w:spacing w:after="0"/>
      </w:pPr>
      <w:r>
        <w:rPr>
          <w:rFonts w:hint="eastAsia"/>
        </w:rPr>
        <w:t xml:space="preserve">이 근사에 따르면, </w:t>
      </w:r>
      <w:proofErr w:type="spellStart"/>
      <w:r>
        <w:rPr>
          <w:rFonts w:hint="eastAsia"/>
        </w:rPr>
        <w:t>다체</w:t>
      </w:r>
      <w:proofErr w:type="spellEnd"/>
      <w:r>
        <w:rPr>
          <w:rFonts w:hint="eastAsia"/>
        </w:rPr>
        <w:t xml:space="preserve">(전자) 문제를 1체문제로 치환할 수 </w:t>
      </w:r>
      <w:proofErr w:type="spellStart"/>
      <w:r>
        <w:rPr>
          <w:rFonts w:hint="eastAsia"/>
        </w:rPr>
        <w:t>있게된다</w:t>
      </w:r>
      <w:proofErr w:type="spellEnd"/>
      <w:r>
        <w:rPr>
          <w:rFonts w:hint="eastAsia"/>
        </w:rPr>
        <w:t xml:space="preserve">. </w:t>
      </w:r>
    </w:p>
    <w:p w14:paraId="7B7E99C1" w14:textId="6341A4CB" w:rsidR="008C392D" w:rsidRDefault="008C392D" w:rsidP="00C748B1">
      <w:pPr>
        <w:spacing w:after="0"/>
        <w:rPr>
          <w:iCs/>
        </w:rPr>
      </w:pPr>
      <w:r>
        <w:rPr>
          <w:iCs/>
          <w:color w:val="000000" w:themeColor="text1"/>
        </w:rPr>
        <w:t>Hartree-</w:t>
      </w:r>
      <w:proofErr w:type="spellStart"/>
      <w:r>
        <w:rPr>
          <w:iCs/>
          <w:color w:val="000000" w:themeColor="text1"/>
        </w:rPr>
        <w:t>Fock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rFonts w:hint="eastAsia"/>
          <w:iCs/>
          <w:color w:val="000000" w:themeColor="text1"/>
        </w:rPr>
        <w:t>포텐셜이라고</w:t>
      </w:r>
      <w:proofErr w:type="spellEnd"/>
      <w:r>
        <w:rPr>
          <w:rFonts w:hint="eastAsia"/>
          <w:iCs/>
          <w:color w:val="000000" w:themeColor="text1"/>
        </w:rPr>
        <w:t xml:space="preserve"> 불리는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HF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</m:d>
      </m:oMath>
      <w:r>
        <w:rPr>
          <w:rFonts w:hint="eastAsia"/>
          <w:iCs/>
          <w:color w:val="000000" w:themeColor="text1"/>
        </w:rPr>
        <w:t xml:space="preserve">는 그럼 뭐냐? 이는 </w:t>
      </w:r>
      <w:proofErr w:type="spellStart"/>
      <w:r>
        <w:rPr>
          <w:iCs/>
          <w:color w:val="000000" w:themeColor="text1"/>
        </w:rPr>
        <w:t>i</w:t>
      </w:r>
      <w:proofErr w:type="spellEnd"/>
      <w:r>
        <w:rPr>
          <w:rFonts w:hint="eastAsia"/>
          <w:iCs/>
          <w:color w:val="000000" w:themeColor="text1"/>
        </w:rPr>
        <w:t xml:space="preserve">번째 전자가 느끼는 </w:t>
      </w:r>
      <w:proofErr w:type="spellStart"/>
      <w:r>
        <w:rPr>
          <w:rFonts w:hint="eastAsia"/>
          <w:iCs/>
          <w:color w:val="000000" w:themeColor="text1"/>
        </w:rPr>
        <w:t>평균장</w:t>
      </w:r>
      <w:proofErr w:type="spellEnd"/>
      <w:r>
        <w:rPr>
          <w:rFonts w:hint="eastAsia"/>
          <w:iCs/>
          <w:color w:val="000000" w:themeColor="text1"/>
        </w:rPr>
        <w:t xml:space="preserve"> 이다.</w:t>
      </w:r>
      <w:r w:rsidR="0085612B">
        <w:rPr>
          <w:rFonts w:hint="eastAsia"/>
          <w:iCs/>
          <w:color w:val="000000" w:themeColor="text1"/>
        </w:rPr>
        <w:t xml:space="preserve"> 그 평균장은 </w:t>
      </w:r>
      <w:proofErr w:type="spellStart"/>
      <w:r w:rsidR="0085612B">
        <w:rPr>
          <w:iCs/>
          <w:color w:val="000000" w:themeColor="text1"/>
        </w:rPr>
        <w:t>i</w:t>
      </w:r>
      <w:proofErr w:type="spellEnd"/>
      <w:r w:rsidR="0085612B">
        <w:rPr>
          <w:rFonts w:hint="eastAsia"/>
          <w:iCs/>
          <w:color w:val="000000" w:themeColor="text1"/>
        </w:rPr>
        <w:t xml:space="preserve">번째 이외의 </w:t>
      </w:r>
      <w:proofErr w:type="spellStart"/>
      <w:r w:rsidR="0085612B">
        <w:rPr>
          <w:rFonts w:hint="eastAsia"/>
          <w:iCs/>
          <w:color w:val="000000" w:themeColor="text1"/>
        </w:rPr>
        <w:t>스핀오비탈들을</w:t>
      </w:r>
      <w:proofErr w:type="spellEnd"/>
      <w:r w:rsidR="0085612B">
        <w:rPr>
          <w:rFonts w:hint="eastAsia"/>
          <w:iCs/>
          <w:color w:val="000000" w:themeColor="text1"/>
        </w:rPr>
        <w:t xml:space="preserve"> 통해 </w:t>
      </w:r>
      <w:proofErr w:type="spellStart"/>
      <w:r w:rsidR="0085612B">
        <w:rPr>
          <w:rFonts w:hint="eastAsia"/>
          <w:iCs/>
          <w:color w:val="000000" w:themeColor="text1"/>
        </w:rPr>
        <w:t>계산해야하므로</w:t>
      </w:r>
      <w:proofErr w:type="spellEnd"/>
      <w:r w:rsidR="0085612B">
        <w:rPr>
          <w:rFonts w:hint="eastAsia"/>
          <w:iCs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HF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</m:d>
      </m:oMath>
      <w:r w:rsidR="0085612B">
        <w:rPr>
          <w:rFonts w:hint="eastAsia"/>
          <w:iCs/>
          <w:color w:val="000000" w:themeColor="text1"/>
        </w:rPr>
        <w:t xml:space="preserve"> 는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(j≠i)</m:t>
        </m:r>
      </m:oMath>
      <w:r w:rsidR="0085612B">
        <w:rPr>
          <w:rFonts w:hint="eastAsia"/>
          <w:iCs/>
        </w:rPr>
        <w:t xml:space="preserve"> </w:t>
      </w:r>
      <w:proofErr w:type="spellStart"/>
      <w:r w:rsidR="0085612B">
        <w:rPr>
          <w:rFonts w:hint="eastAsia"/>
          <w:iCs/>
        </w:rPr>
        <w:t>에</w:t>
      </w:r>
      <w:proofErr w:type="spellEnd"/>
      <w:r w:rsidR="0085612B">
        <w:rPr>
          <w:rFonts w:hint="eastAsia"/>
          <w:iCs/>
        </w:rPr>
        <w:t xml:space="preserve"> 의해 달라진다. </w:t>
      </w:r>
    </w:p>
    <w:p w14:paraId="18462FBF" w14:textId="501CC73E" w:rsidR="00BB6AA9" w:rsidRPr="00BB6AA9" w:rsidRDefault="00BB6AA9" w:rsidP="00B81D45">
      <w:pPr>
        <w:spacing w:after="0"/>
        <w:jc w:val="right"/>
        <w:rPr>
          <w:iCs/>
        </w:rPr>
      </w:pPr>
    </w:p>
    <w:sectPr w:rsidR="00BB6AA9" w:rsidRPr="00BB6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1AF2"/>
    <w:multiLevelType w:val="hybridMultilevel"/>
    <w:tmpl w:val="8CD0737A"/>
    <w:lvl w:ilvl="0" w:tplc="989E743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8592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0E"/>
    <w:rsid w:val="003C492C"/>
    <w:rsid w:val="0050440E"/>
    <w:rsid w:val="0085612B"/>
    <w:rsid w:val="008C392D"/>
    <w:rsid w:val="00A70BE2"/>
    <w:rsid w:val="00B81D45"/>
    <w:rsid w:val="00BB6AA9"/>
    <w:rsid w:val="00C74737"/>
    <w:rsid w:val="00C748B1"/>
    <w:rsid w:val="00DE1AFA"/>
    <w:rsid w:val="00EF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56880"/>
  <w15:chartTrackingRefBased/>
  <w15:docId w15:val="{B91955A0-62C0-3144-942A-C6648E03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44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4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44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44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4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44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44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44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44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44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44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44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044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44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44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44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44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44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44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4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44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44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4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44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44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44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4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44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440E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C748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최윤호</dc:creator>
  <cp:keywords/>
  <dc:description/>
  <cp:lastModifiedBy>최윤호</cp:lastModifiedBy>
  <cp:revision>6</cp:revision>
  <dcterms:created xsi:type="dcterms:W3CDTF">2024-07-10T04:04:00Z</dcterms:created>
  <dcterms:modified xsi:type="dcterms:W3CDTF">2024-07-11T09:33:00Z</dcterms:modified>
</cp:coreProperties>
</file>