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</w:r>
      <w:r>
        <w:rPr/>
        <w:t xml:space="preserve">In a </w:t>
      </w:r>
      <w:r>
        <w:rPr/>
        <w:t xml:space="preserve">real tournament, it is usually easiest to just type this data in manually if a PDF isn't available. The fastest way is to have one person read the sheet while another types. </w:t>
      </w:r>
      <w:r>
        <w:rPr/>
        <w:t>Usually that process only takes 2-3 minutes once you have a rhythm going.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For this demonstration example, if you are clever you can probably finish the job faster by copying and pasting from the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At extremely large tournaments (Like the World Championship), using OCR to scan in the schedule or downloading a digital copy from the organizers </w:t>
      </w:r>
      <w:r>
        <w:rPr/>
        <w:t>can be worth it.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Cs/>
        </w:rPr>
      </w:pPr>
      <w:r>
        <w:rPr>
          <w:i/>
          <w:iCs/>
        </w:rPr>
        <w:t>This data comes from the 2015 Indiana Championship, which was held in a massive snowstorm. As a result, many teams weren't able to show up, so don't appear in this round schedule.</w:t>
      </w:r>
    </w:p>
    <w:p>
      <w:pPr>
        <w:pStyle w:val="Normal"/>
        <w:rPr/>
      </w:pPr>
      <w:bookmarkStart w:id="0" w:name="__UnoMark__4431_865222464"/>
      <w:bookmarkStart w:id="1" w:name="__UnoMark__4431_865222464"/>
      <w:bookmarkEnd w:id="1"/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901"/>
        <w:gridCol w:w="1081"/>
        <w:gridCol w:w="992"/>
        <w:gridCol w:w="1262"/>
      </w:tblGrid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 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 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Blue 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Blue 2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3537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4217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8971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4537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7234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6194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9611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8578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8149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6987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4217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9611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7234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8149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8971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4600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6987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6194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3537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8578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8711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8997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7234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9999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3537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9611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8578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6360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8711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3903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4537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6987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8997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8149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9611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6360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7234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4217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8578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8971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6987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3537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8711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8997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4217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9611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8971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6987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8578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7234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8149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3537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8997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6194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4600</w:t>
            </w:r>
          </w:p>
        </w:tc>
      </w:tr>
      <w:tr>
        <w:trPr>
          <w:trHeight w:val="256" w:hRule="atLeast"/>
          <w:cantSplit w:val="false"/>
        </w:trPr>
        <w:tc>
          <w:tcPr>
            <w:tcW w:w="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4601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3903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8149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2015-11-04T13:10:18Z</dcterms:created>
  <dc:language>en-US</dc:language>
  <dcterms:modified xsi:type="dcterms:W3CDTF">2015-11-04T13:17:53Z</dcterms:modified>
  <cp:revision>3</cp:revision>
</cp:coreProperties>
</file>