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6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«Использование ORM (GORM). Модели, миграции и связи между таблицами»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КРАТКОЕ ОПИСАНИЕ: ЗАЧЕМ ORM И ЧЕМ ПОМОГ GORM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Структура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Модели и связи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Подключение и миграции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Роутер и обработчики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3.5 Проверка запросами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3.6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РЕЗУЛЬТАТЫ ТЕСТИРОВАНИЯ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ПРОБЛЕМЫ И РЕШЕНИЯ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ОТВЕТЫ НА КОНТРОЛЬНЫЕ ВОПРОСЫ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Использование ORM (GORM). Модели, миграции и связи между таблицами.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[2–4]. Исходный код работы находится в репозитории https://github.com/zaldk/mirea-sem1-tip-private (каталог pr6).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Понять, что такое ORM и чем удобен GORM, научиться описывать модели Go-структурами, создавать таблицы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работать со связями 1:N и M:N и загружать связанные данные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Preload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а также написать небольшой REST для проверки результата.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Создать базу данных и подключиться к ней через GORM.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Описать модели </w:t>
      </w:r>
      <w:r>
        <w:rPr>
          <w:rFonts w:ascii="Courier New" w:hAnsi="Courier New" w:cs="Courier New" w:eastAsia="Courier New"/>
          <w:b w:val="0"/>
          <w:i w:val="0"/>
          <w:sz w:val="24"/>
        </w:rPr>
        <w:t>User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Note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Tag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связи между ними.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Выполнить миграции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Собрать роутер на chi и реализовать ручки </w:t>
      </w:r>
      <w:r>
        <w:rPr>
          <w:rFonts w:ascii="Courier New" w:hAnsi="Courier New" w:cs="Courier New" w:eastAsia="Courier New"/>
          <w:b w:val="0"/>
          <w:i w:val="0"/>
          <w:sz w:val="24"/>
        </w:rPr>
        <w:t>/health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/users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/notes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/notes/{id}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Проверить работу запросами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посмотреть схему БД.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Сделать юнит-тесты и оформить отчёт.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КРАТКОЕ ОПИСАНИЕ: ЗАЧЕМ ORM И ЧЕМ ПОМОГ GORM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ORM переводит структуры Go в таблицы и обратно, поэтому вместо ручного SQL пишутся обычные операции над объектами. GORM закрывает типовой CRUD (</w:t>
      </w:r>
      <w:r>
        <w:rPr>
          <w:rFonts w:ascii="Courier New" w:hAnsi="Courier New" w:cs="Courier New" w:eastAsia="Courier New"/>
          <w:b w:val="0"/>
          <w:i w:val="0"/>
          <w:sz w:val="24"/>
        </w:rPr>
        <w:t>Create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First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Find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сам строит схему по структурам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описывает связи тегами (</w:t>
      </w:r>
      <w:r>
        <w:rPr>
          <w:rFonts w:ascii="Courier New" w:hAnsi="Courier New" w:cs="Courier New" w:eastAsia="Courier New"/>
          <w:b w:val="0"/>
          <w:i w:val="0"/>
          <w:sz w:val="24"/>
        </w:rPr>
        <w:t>has many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many2many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и подгружает их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Preload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В этой работе GORM убрал ручные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SELECT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трёх таблиц и внешних ключей, оставив читаемые обработчики. Минус тоже заметен: при ошибке уникального индекса приходится разбирать текст ошибки драйвера, а для сложной аналитики удобнее обычный SQL.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GORM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gorm.io/gorm v1.30.0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Драйвер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gorm.io/driver/sqlite v1.6.0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CGO_ENABLED=1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Роутер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github.com/go-chi/chi/v5 v5.5.0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SQLite 3 (файл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pz6_gorm.db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161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7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задании используется PostgreSQL; здесь применён тот же GORM с драйвером SQLite, потому что отдельный сервер БД в учебном стенде не поднимается. Различия сводятся к строке подключения: PostgreSQL подключается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gorm.io/driver/postgres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DB_DSN="host=... user=... dbname=..."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код моделей, миграций и обработчиков не меняется.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Структура проекта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pr6/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cmd/server/main.go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go.sum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images/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internal/db/db.go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internal/httpapi/handlers.go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internal/httpapi/handlers_test.go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internal/httpapi/responses.go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internal/httpapi/router.go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internal/models/models.go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Makefile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pkg/middleware/cors.go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pkg/middleware/logger.go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report.md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`-- requests.md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проекта, сборка и тесты показаны на рисунке 1 (</w:t>
      </w:r>
      <w:r>
        <w:rPr>
          <w:rFonts w:ascii="Courier New" w:hAnsi="Courier New" w:cs="Courier New" w:eastAsia="Courier New"/>
          <w:b w:val="0"/>
          <w:i w:val="0"/>
          <w:sz w:val="24"/>
        </w:rPr>
        <w:t>eza -T --git-ignore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make build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make 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49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9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проекта, сборка и тесты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Модели и связи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type User struct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uint      `gorm:"primaryKey" json:"id"`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Name      string    `gorm:"size:100;not null" json:"name"`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Email     string    `gorm:"size:200;uniqueIndex;not null" json:"email"`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Notes     []Note    `json:"notes,omitempty"`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CreatedAt time.Time `json:"createdAt"`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UpdatedAt time.Time `json:"updatedAt"`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type Note struct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uint      `gorm:"primaryKey" json:"id"`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Title     string    `gorm:"size:200;not null" json:"title"`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Content   string    `gorm:"type:text" json:"content"`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UserID    uint      `gorm:"not null;index" json:"userId"`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User      User      `json:"user"`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Tags      []Tag     `gorm:"many2many:note_tags;" json:"tags"`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CreatedAt time.Time `json:"createdAt"`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UpdatedAt time.Time `json:"updatedAt"`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type Tag struct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uint      `gorm:"primaryKey" json:"id"`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Name      string    `gorm:"size:50;uniqueIndex;not null" json:"name"`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Notes     []Note    `gorm:"many2many:note_tags;" json:"-"`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CreatedAt time.Time `json:"createdAt"`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UpdatedAt time.Time `json:"updatedAt"`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Связь 1:N описана полем </w:t>
      </w:r>
      <w:r>
        <w:rPr>
          <w:rFonts w:ascii="Courier New" w:hAnsi="Courier New" w:cs="Courier New" w:eastAsia="Courier New"/>
          <w:b w:val="0"/>
          <w:i w:val="0"/>
          <w:sz w:val="24"/>
        </w:rPr>
        <w:t>Notes []Note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 пользователя и полем </w:t>
      </w:r>
      <w:r>
        <w:rPr>
          <w:rFonts w:ascii="Courier New" w:hAnsi="Courier New" w:cs="Courier New" w:eastAsia="Courier New"/>
          <w:b w:val="0"/>
          <w:i w:val="0"/>
          <w:sz w:val="24"/>
        </w:rPr>
        <w:t>UserID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 заметки. Связь M:N описана одинаковым тегом </w:t>
      </w:r>
      <w:r>
        <w:rPr>
          <w:rFonts w:ascii="Courier New" w:hAnsi="Courier New" w:cs="Courier New" w:eastAsia="Courier New"/>
          <w:b w:val="0"/>
          <w:i w:val="0"/>
          <w:sz w:val="24"/>
        </w:rPr>
        <w:t>gorm:"many2many:note_tags;"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полях </w:t>
      </w:r>
      <w:r>
        <w:rPr>
          <w:rFonts w:ascii="Courier New" w:hAnsi="Courier New" w:cs="Courier New" w:eastAsia="Courier New"/>
          <w:b w:val="0"/>
          <w:i w:val="0"/>
          <w:sz w:val="24"/>
        </w:rPr>
        <w:t>Note.Tags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Tag.Notes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поэтому GORM создаёт промежуточную таблицу </w:t>
      </w:r>
      <w:r>
        <w:rPr>
          <w:rFonts w:ascii="Courier New" w:hAnsi="Courier New" w:cs="Courier New" w:eastAsia="Courier New"/>
          <w:b w:val="0"/>
          <w:i w:val="0"/>
          <w:sz w:val="24"/>
        </w:rPr>
        <w:t>note_tags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Подключение и миграции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Connect() *gorm.DB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dsn := os.Getenv("DB_DSN")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dsn == ""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dsn = DefaultDSN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d, err := gorm.Open(sqlite.Open(dsn), &amp;gorm.Config{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Logger: logger.Default.LogMode(logger.Warn),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log.Fatal("connect db: ", err)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sqlDB, err := d.DB()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...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sqlDB.SetMaxOpenConns(20)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sqlDB.SetMaxIdleConns(10)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sqlDB.SetConnMaxLifetime(time.Hour)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log.Println("Connected to SQLite via GORM")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Migrate(d *gorm.DB) error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:= d.AutoMigrate(&amp;models.User{}, &amp;models.Note{}, &amp;models.Tag{});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log.Println("AutoMigrate is done")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nil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создал четыре таблицы: </w:t>
      </w:r>
      <w:r>
        <w:rPr>
          <w:rFonts w:ascii="Courier New" w:hAnsi="Courier New" w:cs="Courier New" w:eastAsia="Courier New"/>
          <w:b w:val="0"/>
          <w:i w:val="0"/>
          <w:sz w:val="24"/>
        </w:rPr>
        <w:t>users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notes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note_tags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Уникальные индексы </w:t>
      </w:r>
      <w:r>
        <w:rPr>
          <w:rFonts w:ascii="Courier New" w:hAnsi="Courier New" w:cs="Courier New" w:eastAsia="Courier New"/>
          <w:b w:val="0"/>
          <w:i w:val="0"/>
          <w:sz w:val="24"/>
        </w:rPr>
        <w:t>idx_users_email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idx_tags_name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внешний ключ </w:t>
      </w:r>
      <w:r>
        <w:rPr>
          <w:rFonts w:ascii="Courier New" w:hAnsi="Courier New" w:cs="Courier New" w:eastAsia="Courier New"/>
          <w:b w:val="0"/>
          <w:i w:val="0"/>
          <w:sz w:val="24"/>
        </w:rPr>
        <w:t>fk_users_notes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составной первичный ключ </w:t>
      </w:r>
      <w:r>
        <w:rPr>
          <w:rFonts w:ascii="Courier New" w:hAnsi="Courier New" w:cs="Courier New" w:eastAsia="Courier New"/>
          <w:b w:val="0"/>
          <w:i w:val="0"/>
          <w:sz w:val="24"/>
        </w:rPr>
        <w:t>note_tags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появились автоматически из тегов моделей.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Схема, полученная из консольного клиента, приведена на рисунке 2.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74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2 – Схема таблиц после </w:t>
      </w:r>
      <w:r>
        <w:rPr>
          <w:rFonts w:ascii="Courier New" w:hAnsi="Courier New" w:cs="Courier New" w:eastAsia="Courier New"/>
          <w:b w:val="0"/>
          <w:i w:val="0"/>
          <w:sz w:val="20"/>
        </w:rPr>
        <w:t>AutoMigrate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Роутер и обработчики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 := chi.NewRouter()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h := NewHandlers(d)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r.Use(middleware.Logger)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r.Use(middleware.SimpleCORS)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r.Get("/health", h.Health)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r.Post("/users", h.CreateUser)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r.Get("/users", h.ListUsers)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r.Post("/notes", h.CreateNote)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r.Get("/notes", h.ListNotes)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r.Get("/notes/{id}", h.GetNoteByID)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Создание пользователя проверяет поля и переводит ошибку уникального индекса в </w:t>
      </w:r>
      <w:r>
        <w:rPr>
          <w:rFonts w:ascii="Courier New" w:hAnsi="Courier New" w:cs="Courier New" w:eastAsia="Courier New"/>
          <w:b w:val="0"/>
          <w:i w:val="0"/>
          <w:sz w:val="24"/>
        </w:rPr>
        <w:t>409 Conflict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u := models.User{Name: ..., Email: ...}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err := h.db.Create(&amp;u).Error;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writeErr(w, http.StatusConflict, err.Error())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writeJSON(w, http.StatusCreated, u)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заметки ищет или создаёт теги, сохраняет заметку и возвращает её вместе с автором и тегами: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for _, name := range in.Tags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name = strings.TrimSpace(name)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name == ""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continue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tag := models.Tag{Name: name}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:= h.db.Where(models.Tag{Name: name}).FirstOrCreate(&amp;tag).Error;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writeErr(w, http.StatusInternalServerError, err.Error())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tags = append(tags, tag)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err := h.db.Transaction(func(tx *gorm.DB) error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:= tx.Create(&amp;note).Error;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tx.Preload("User").Preload("Tags").First(&amp;note, note.ID).Error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FirstOrCreate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создаёт дубликат тега </w:t>
      </w:r>
      <w:r>
        <w:rPr>
          <w:rFonts w:ascii="Courier New" w:hAnsi="Courier New" w:cs="Courier New" w:eastAsia="Courier New"/>
          <w:b w:val="0"/>
          <w:i w:val="0"/>
          <w:sz w:val="24"/>
        </w:rPr>
        <w:t>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поэтому вторая заметка переиспользует уже существующие записи, а не добавляет новые.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3.5 Проверка запросами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пользователя и повторный e-mail показаны на рисунке 3.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4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3 – Создание пользователя и </w:t>
      </w:r>
      <w:r>
        <w:rPr>
          <w:rFonts w:ascii="Courier New" w:hAnsi="Courier New" w:cs="Courier New" w:eastAsia="Courier New"/>
          <w:b w:val="0"/>
          <w:i w:val="0"/>
          <w:sz w:val="20"/>
        </w:rPr>
        <w:t>409 Conflict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на дубликат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заметки с тегами и её чтение с автором и тегами приведены на рисунке 4.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98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Заметка с автором и тегами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Связи в базе проверены сводным SQL-запросом: видно, что обе заметки принадлежат Alice, а тег </w:t>
      </w:r>
      <w:r>
        <w:rPr>
          <w:rFonts w:ascii="Courier New" w:hAnsi="Courier New" w:cs="Courier New" w:eastAsia="Courier New"/>
          <w:b w:val="0"/>
          <w:i w:val="0"/>
          <w:sz w:val="24"/>
        </w:rPr>
        <w:t>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общий (рисунок 5).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233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Связи 1:N и M:N в базе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3.6 Тесты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internal/httpapi/handlers_test.go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поднимает GORM на временном файле SQLite, выполняет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проверяет ручки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httptest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создание пользователя, валидацию, конфликт уникального e-mail, создание заметки, переиспользование тегов, ошибки </w:t>
      </w:r>
      <w:r>
        <w:rPr>
          <w:rFonts w:ascii="Courier New" w:hAnsi="Courier New" w:cs="Courier New" w:eastAsia="Courier New"/>
          <w:b w:val="0"/>
          <w:i w:val="0"/>
          <w:sz w:val="24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404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получение заметки и список с </w:t>
      </w:r>
      <w:r>
        <w:rPr>
          <w:rFonts w:ascii="Courier New" w:hAnsi="Courier New" w:cs="Courier New" w:eastAsia="Courier New"/>
          <w:b w:val="0"/>
          <w:i w:val="0"/>
          <w:sz w:val="24"/>
        </w:rPr>
        <w:t>Preload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72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6 – </w:t>
      </w:r>
      <w:r>
        <w:rPr>
          <w:rFonts w:ascii="Courier New" w:hAnsi="Courier New" w:cs="Courier New" w:eastAsia="Courier New"/>
          <w:b w:val="0"/>
          <w:i w:val="0"/>
          <w:sz w:val="20"/>
        </w:rPr>
        <w:t>go test -v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0"/>
        </w:rPr>
        <w:t>go vet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Журнал сервера с кодами ответов и текстом ошибки GORM показан на рисунке 7.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330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3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Логирование запросов и ошибок GORM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РЕЗУЛЬТАТЫ ТЕСТИРОВАНИЯ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Результаты проверки запросов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Запрос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{"status":"ok"}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/users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id=1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/users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(тот же e-mail)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409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409,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UNIQUE constraint failed: users.email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/users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(пустые поля)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/notes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201, автор и 2 тега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Alice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gorm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/notes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(второй набор тегов)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201, 3 тега всего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sqlite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/notes/1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Preload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автор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Alice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теги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gorm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/notes/abc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bad id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/notes/99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404,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note not found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SELECT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по связям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две заметки, автор Alice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go,gorm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и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go,sqlite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 test ./...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тесты зелёные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ok ... 0.058s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 vet ./...</w:t>
            </w:r>
          </w:p>
        </w:tc>
        <w:tc>
          <w:tcPr>
            <w:tcW w:type="dxa" w:w="22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 замечаний</w:t>
            </w:r>
          </w:p>
        </w:tc>
        <w:tc>
          <w:tcPr>
            <w:tcW w:type="dxa" w:w="40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 замечаний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ПРОБЛЕМЫ И РЕШЕНИЯ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Драйвер PostgreSQL в учебном стенде недоступен, поэтому GORM подключён к SQLite. Код моделей, миграций и обработчиков от этого не изменился, достаточно заменить драйвер и строку подключения.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При повторной отправке того же e-mail GORM вернул текст ошибки драйвера </w:t>
      </w:r>
      <w:r>
        <w:rPr>
          <w:rFonts w:ascii="Courier New" w:hAnsi="Courier New" w:cs="Courier New" w:eastAsia="Courier New"/>
          <w:b w:val="0"/>
          <w:i w:val="0"/>
          <w:sz w:val="24"/>
        </w:rPr>
        <w:t>UNIQUE constraint failed: users.email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Ошибка разобрана и отдана клиенту как </w:t>
      </w:r>
      <w:r>
        <w:rPr>
          <w:rFonts w:ascii="Courier New" w:hAnsi="Courier New" w:cs="Courier New" w:eastAsia="Courier New"/>
          <w:b w:val="0"/>
          <w:i w:val="0"/>
          <w:sz w:val="24"/>
        </w:rPr>
        <w:t>409 Conflict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не как </w:t>
      </w:r>
      <w:r>
        <w:rPr>
          <w:rFonts w:ascii="Courier New" w:hAnsi="Courier New" w:cs="Courier New" w:eastAsia="Courier New"/>
          <w:b w:val="0"/>
          <w:i w:val="0"/>
          <w:sz w:val="24"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Теги дублировались при повторном создании заметки. Решение – </w:t>
      </w:r>
      <w:r>
        <w:rPr>
          <w:rFonts w:ascii="Courier New" w:hAnsi="Courier New" w:cs="Courier New" w:eastAsia="Courier New"/>
          <w:b w:val="0"/>
          <w:i w:val="0"/>
          <w:sz w:val="24"/>
        </w:rPr>
        <w:t>Where(...).FirstOrCreate(...)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которое сначала ищет запись по имени и создаёт её только при отсутствии.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Связанные данные не попадали в ответ, пока не добавлены </w:t>
      </w:r>
      <w:r>
        <w:rPr>
          <w:rFonts w:ascii="Courier New" w:hAnsi="Courier New" w:cs="Courier New" w:eastAsia="Courier New"/>
          <w:b w:val="0"/>
          <w:i w:val="0"/>
          <w:sz w:val="24"/>
        </w:rPr>
        <w:t>Preload("User")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Preload("Tags")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по умолчанию GORM их не подгружает.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GORM позволил описать три таблицы структурами, создать схему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реализовать REST без ручного SQL. Связи 1:N и M:N работают, </w:t>
      </w:r>
      <w:r>
        <w:rPr>
          <w:rFonts w:ascii="Courier New" w:hAnsi="Courier New" w:cs="Courier New" w:eastAsia="Courier New"/>
          <w:b w:val="0"/>
          <w:i w:val="0"/>
          <w:sz w:val="24"/>
        </w:rPr>
        <w:t>Preload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автора и теги, уникальные индексы дают </w:t>
      </w:r>
      <w:r>
        <w:rPr>
          <w:rFonts w:ascii="Courier New" w:hAnsi="Courier New" w:cs="Courier New" w:eastAsia="Courier New"/>
          <w:b w:val="0"/>
          <w:i w:val="0"/>
          <w:sz w:val="24"/>
        </w:rPr>
        <w:t>409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дубликат. Для типового CRUD ORM ускоряет разработку, но тексты ошибок драйвера и сложные выборки по-прежнему требуют понимания SQL.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ОТВЕТЫ НА КОНТРОЛЬНЫЕ ВОПРОСЫ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Что такое ORM и зачем она нужна, если есть database/sql?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ORM сопоставляет структуры языка с таблицами БД и сама формирует SQL. Плюсы: меньше шаблонного кода, автоматическая параметризация запросов (защита от инъекций), миграции и работа со связями из коробки. Минусы: лишний слой и неочевидные запросы на сложной логике, а также привязка к поведению конкретной ORM.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Как в GORM описать связи 1:N и M:N?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1:N описывается полем-срезом на стороне «одного» (</w:t>
      </w:r>
      <w:r>
        <w:rPr>
          <w:rFonts w:ascii="Courier New" w:hAnsi="Courier New" w:cs="Courier New" w:eastAsia="Courier New"/>
          <w:b w:val="0"/>
          <w:i w:val="0"/>
          <w:sz w:val="24"/>
        </w:rPr>
        <w:t>Notes []Note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и внешним ключом на стороне «многих» (</w:t>
      </w:r>
      <w:r>
        <w:rPr>
          <w:rFonts w:ascii="Courier New" w:hAnsi="Courier New" w:cs="Courier New" w:eastAsia="Courier New"/>
          <w:b w:val="0"/>
          <w:i w:val="0"/>
          <w:sz w:val="24"/>
        </w:rPr>
        <w:t>UserID uint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M:N описывается тегом </w:t>
      </w:r>
      <w:r>
        <w:rPr>
          <w:rFonts w:ascii="Courier New" w:hAnsi="Courier New" w:cs="Courier New" w:eastAsia="Courier New"/>
          <w:b w:val="0"/>
          <w:i w:val="0"/>
          <w:sz w:val="24"/>
        </w:rPr>
        <w:t>gorm:"many2many:note_tags;"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срезах обеих сторон. Дополнительно используются </w:t>
      </w:r>
      <w:r>
        <w:rPr>
          <w:rFonts w:ascii="Courier New" w:hAnsi="Courier New" w:cs="Courier New" w:eastAsia="Courier New"/>
          <w:b w:val="0"/>
          <w:i w:val="0"/>
          <w:sz w:val="24"/>
        </w:rPr>
        <w:t>primaryKey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not null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size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uniqueIndex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type:text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Что делает AutoMigrate и когда его недостаточно?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AutoMigrate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создаёт отсутствующие таблицы и индексы, добавляет новые поля и внешние ключи по моделям. Он не удаляет столбцы, не меняет типы и не переименовывает поля, а также не переносит данные – для этого нужны версионированные миграции (например, </w:t>
      </w:r>
      <w:r>
        <w:rPr>
          <w:rFonts w:ascii="Courier New" w:hAnsi="Courier New" w:cs="Courier New" w:eastAsia="Courier New"/>
          <w:b w:val="0"/>
          <w:i w:val="0"/>
          <w:sz w:val="24"/>
        </w:rPr>
        <w:t>golang-migrate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Чем Preload отличается от Find/First и когда его применять?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Find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First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читают только основную таблицу, связанные поля остаются пустыми. </w:t>
      </w:r>
      <w:r>
        <w:rPr>
          <w:rFonts w:ascii="Courier New" w:hAnsi="Courier New" w:cs="Courier New" w:eastAsia="Courier New"/>
          <w:b w:val="0"/>
          <w:i w:val="0"/>
          <w:sz w:val="24"/>
        </w:rPr>
        <w:t>Preload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выполняет отдельные запросы по связям и заполняет срезы и структуры. Его применяют, когда связанные данные нужны в ответе API и когда важнее предсказуемость запросов, чем </w:t>
      </w:r>
      <w:r>
        <w:rPr>
          <w:rFonts w:ascii="Courier New" w:hAnsi="Courier New" w:cs="Courier New" w:eastAsia="Courier New"/>
          <w:b w:val="0"/>
          <w:i w:val="0"/>
          <w:sz w:val="24"/>
        </w:rPr>
        <w:t>Joins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одним большим соединением.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Как обработать нарушение уникального индекса?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Create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ошибку, текст которой зависит от драйвера: SQLite сообщает </w:t>
      </w:r>
      <w:r>
        <w:rPr>
          <w:rFonts w:ascii="Courier New" w:hAnsi="Courier New" w:cs="Courier New" w:eastAsia="Courier New"/>
          <w:b w:val="0"/>
          <w:i w:val="0"/>
          <w:sz w:val="24"/>
        </w:rPr>
        <w:t>UNIQUE constraint failed: users.email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PostgreSQL – код </w:t>
      </w:r>
      <w:r>
        <w:rPr>
          <w:rFonts w:ascii="Courier New" w:hAnsi="Courier New" w:cs="Courier New" w:eastAsia="Courier New"/>
          <w:b w:val="0"/>
          <w:i w:val="0"/>
          <w:sz w:val="24"/>
        </w:rPr>
        <w:t>23505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</w:t>
      </w:r>
      <w:r>
        <w:rPr>
          <w:rFonts w:ascii="Courier New" w:hAnsi="Courier New" w:cs="Courier New" w:eastAsia="Courier New"/>
          <w:b w:val="0"/>
          <w:i w:val="0"/>
          <w:sz w:val="24"/>
        </w:rPr>
        <w:t>duplicate key value violates unique constraint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Ошибку проверяют по коду или тексту и отвечают клиенту </w:t>
      </w:r>
      <w:r>
        <w:rPr>
          <w:rFonts w:ascii="Courier New" w:hAnsi="Courier New" w:cs="Courier New" w:eastAsia="Courier New"/>
          <w:b w:val="0"/>
          <w:i w:val="0"/>
          <w:sz w:val="24"/>
        </w:rPr>
        <w:t>409 Conflict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не </w:t>
      </w:r>
      <w:r>
        <w:rPr>
          <w:rFonts w:ascii="Courier New" w:hAnsi="Courier New" w:cs="Courier New" w:eastAsia="Courier New"/>
          <w:b w:val="0"/>
          <w:i w:val="0"/>
          <w:sz w:val="24"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6: Использование ORM (GORM). Модели, миграции и связи между таблицами [Текст]. — Москва : МИРЭА, 2025–2026. (файл «Практическое занятие №6.pdf»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GORM: The fantastic ORM library for Golang [Электронный ресурс]. — URL: https://gorm.io/docs/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go-chi/chi: lightweight, idiomatic and composable router for Go HTTP services [Электронный ресурс]. — URL: https://github.com/go-chi/chi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SQLite Documentation [Электронный ресурс]. — URL: https://www.sqlite.org/docs.html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6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