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Atrybut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autocomplete </w:t>
      </w:r>
      <w:r w:rsidDel="00000000" w:rsidR="00000000" w:rsidRPr="00000000">
        <w:rPr>
          <w:sz w:val="26"/>
          <w:szCs w:val="26"/>
          <w:rtl w:val="0"/>
        </w:rPr>
        <w:t xml:space="preserve">określa, czy formularz lub pole wejściowe powinny mieć włączone lub wyłączone autouzupełnianie. Autouzupełnianie umożliwia przeglądarce wyświetlenie predefiniowanych wartości. Gdy użytkownik zacznie wpisywać w polu, przeglądarka wyświetli opcje wypełnienia pola, oparte na wcześniej wpisanych wartościach.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Przy użyciu selektora </w:t>
      </w:r>
      <w:r w:rsidDel="00000000" w:rsidR="00000000" w:rsidRPr="00000000">
        <w:rPr>
          <w:b w:val="1"/>
          <w:sz w:val="26"/>
          <w:szCs w:val="26"/>
          <w:rtl w:val="0"/>
        </w:rPr>
        <w:t xml:space="preserve">:autofill</w:t>
      </w:r>
      <w:r w:rsidDel="00000000" w:rsidR="00000000" w:rsidRPr="00000000">
        <w:rPr>
          <w:sz w:val="26"/>
          <w:szCs w:val="26"/>
          <w:rtl w:val="0"/>
        </w:rPr>
        <w:t xml:space="preserve"> możemy określić styl (wygląd, czcionkę itp) dla automatycznie uzupełnionego pola formularza.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Zmiana koloru ramki pola uzupełnionego na podstawie poprzednio wpisywanych opcji. 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Pola email dla wpisanych wcześniej wartości: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131852</wp:posOffset>
            </wp:positionV>
            <wp:extent cx="2695575" cy="15811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133350</wp:posOffset>
            </wp:positionV>
            <wp:extent cx="2969391" cy="8790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391" cy="87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Pole email dla wpisanych na nowo wartości: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43175" cy="885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Kod zastosowany do uzyskania takiego efektu: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input:-webkit-autofill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:autofill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Ponadto przy tworzeniu formularza należy użyć atrubutu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autocomplete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Zmiana stylu czcionki dla pola uzupełnianego na podstawie wcześniejszych wartości: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Pola email dla wpisanych wcześniej wartości: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71775" cy="790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Pole email dla wpisanych na nowo wartości:</w:t>
      </w:r>
    </w:p>
    <w:p w:rsidR="00000000" w:rsidDel="00000000" w:rsidP="00000000" w:rsidRDefault="00000000" w:rsidRPr="00000000" w14:paraId="0000002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14625" cy="828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Kod zastosowany do uzyskania takiego efektu:</w:t>
      </w:r>
    </w:p>
    <w:p w:rsidR="00000000" w:rsidDel="00000000" w:rsidP="00000000" w:rsidRDefault="00000000" w:rsidRPr="00000000" w14:paraId="0000002B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'Courier 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input:-webkit-autofill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:autofill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