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Мордовин Александр Алексеевич.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Тестовое задание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1.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Если черный ящик. Можно использовать технику эквивалентного разбиение(ввод допустимого количества значений), граничащих значений(ввод на 1 символ больше и на 1 символ меньше от необходимого).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1a1a1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6255"/>
        <w:gridCol w:w="210"/>
        <w:gridCol w:w="2250"/>
        <w:tblGridChange w:id="0">
          <w:tblGrid>
            <w:gridCol w:w="870"/>
            <w:gridCol w:w="6255"/>
            <w:gridCol w:w="210"/>
            <w:gridCol w:w="2250"/>
          </w:tblGrid>
        </w:tblGridChange>
      </w:tblGrid>
      <w:tr>
        <w:trPr>
          <w:cantSplit w:val="0"/>
          <w:trHeight w:val="4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color w:val="1a1a1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3"/>
                <w:szCs w:val="23"/>
                <w:highlight w:val="white"/>
                <w:rtl w:val="0"/>
              </w:rPr>
              <w:t xml:space="preserve">Проект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color w:val="1a1a1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3"/>
                <w:szCs w:val="23"/>
                <w:highlight w:val="white"/>
                <w:rtl w:val="0"/>
              </w:rPr>
              <w:t xml:space="preserve"> Тест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1a1a1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3"/>
                <w:szCs w:val="23"/>
                <w:highlight w:val="white"/>
                <w:rtl w:val="0"/>
              </w:rPr>
              <w:t xml:space="preserve">Тестировщик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color w:val="1a1a1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4.418945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color w:val="1a1a1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3"/>
                <w:szCs w:val="23"/>
                <w:highlight w:val="white"/>
                <w:rtl w:val="0"/>
              </w:rPr>
              <w:t xml:space="preserve">Окружение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line="240" w:lineRule="auto"/>
              <w:rPr>
                <w:b w:val="1"/>
                <w:color w:val="1a1a1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color w:val="1a1a1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3"/>
                <w:szCs w:val="23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1a1a1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3"/>
                <w:szCs w:val="23"/>
                <w:highlight w:val="white"/>
                <w:rtl w:val="0"/>
              </w:rPr>
              <w:t xml:space="preserve">Проверка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color w:val="1a1a1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3"/>
                <w:szCs w:val="23"/>
                <w:highlight w:val="white"/>
                <w:rtl w:val="0"/>
              </w:rPr>
              <w:t xml:space="preserve">Статус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color w:val="1a1a1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color w:val="1a1a1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3"/>
                <w:szCs w:val="23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1a1a1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a1a1a"/>
                <w:sz w:val="23"/>
                <w:szCs w:val="23"/>
                <w:highlight w:val="white"/>
                <w:rtl w:val="0"/>
              </w:rPr>
              <w:t xml:space="preserve">Проверить допустимое количество  символов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1a1a1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color w:val="1a1a1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3"/>
                <w:szCs w:val="23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a1a1a"/>
                <w:sz w:val="23"/>
                <w:szCs w:val="23"/>
                <w:highlight w:val="white"/>
                <w:rtl w:val="0"/>
              </w:rPr>
              <w:t xml:space="preserve"> Среднее количество символов в полях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color w:val="1a1a1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color w:val="1a1a1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3"/>
                <w:szCs w:val="23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1a1a1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a1a1a"/>
                <w:sz w:val="23"/>
                <w:szCs w:val="23"/>
                <w:highlight w:val="white"/>
                <w:rtl w:val="0"/>
              </w:rPr>
              <w:t xml:space="preserve">Ввод на 1 символ меньше от необходимого значения поля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color w:val="1a1a1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color w:val="1a1a1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3"/>
                <w:szCs w:val="23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1a1a1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highlight w:val="white"/>
                <w:rtl w:val="0"/>
              </w:rPr>
              <w:t xml:space="preserve">Ввод на 1 символ больше от допустимого значения поля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color w:val="1a1a1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color w:val="1a1a1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3"/>
                <w:szCs w:val="23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1a1a1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a1a1a"/>
                <w:sz w:val="23"/>
                <w:szCs w:val="23"/>
                <w:highlight w:val="white"/>
                <w:rtl w:val="0"/>
              </w:rPr>
              <w:t xml:space="preserve">Оставить поле пустым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color w:val="1a1a1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color w:val="1a1a1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3"/>
                <w:szCs w:val="23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1a1a1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a1a1a"/>
                <w:sz w:val="23"/>
                <w:szCs w:val="23"/>
                <w:highlight w:val="white"/>
                <w:rtl w:val="0"/>
              </w:rPr>
              <w:t xml:space="preserve">Ввод значений с спец. символом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color w:val="1a1a1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6.43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color w:val="1a1a1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3"/>
                <w:szCs w:val="23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1a1a1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a1a1a"/>
                <w:sz w:val="23"/>
                <w:szCs w:val="23"/>
                <w:highlight w:val="white"/>
                <w:rtl w:val="0"/>
              </w:rPr>
              <w:t xml:space="preserve">Ввод значений с пробелом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color w:val="1a1a1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b w:val="1"/>
          <w:sz w:val="24"/>
          <w:szCs w:val="24"/>
          <w:shd w:fill="f2f3f5" w:val="clear"/>
          <w:rtl w:val="0"/>
        </w:rPr>
        <w:t xml:space="preserve">City FROM Customers;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  <w:sz w:val="24"/>
          <w:szCs w:val="24"/>
          <w:shd w:fill="f2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b w:val="1"/>
          <w:sz w:val="24"/>
          <w:szCs w:val="24"/>
          <w:shd w:fill="f2f3f5" w:val="clear"/>
        </w:rPr>
      </w:pPr>
      <w:r w:rsidDel="00000000" w:rsidR="00000000" w:rsidRPr="00000000">
        <w:rPr>
          <w:b w:val="1"/>
          <w:sz w:val="24"/>
          <w:szCs w:val="24"/>
          <w:shd w:fill="f2f3f5" w:val="clear"/>
          <w:rtl w:val="0"/>
        </w:rPr>
        <w:t xml:space="preserve">SELECT * FROM Customers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sz w:val="24"/>
          <w:szCs w:val="24"/>
          <w:shd w:fill="f2f3f5" w:val="clear"/>
        </w:rPr>
      </w:pPr>
      <w:r w:rsidDel="00000000" w:rsidR="00000000" w:rsidRPr="00000000">
        <w:rPr>
          <w:b w:val="1"/>
          <w:sz w:val="24"/>
          <w:szCs w:val="24"/>
          <w:shd w:fill="f2f3f5" w:val="clear"/>
          <w:rtl w:val="0"/>
        </w:rPr>
        <w:t xml:space="preserve">ORDER BY City DESC;</w:t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4"/>
          <w:szCs w:val="24"/>
          <w:shd w:fill="f2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b w:val="1"/>
          <w:sz w:val="24"/>
          <w:szCs w:val="24"/>
          <w:shd w:fill="f2f3f5" w:val="clear"/>
        </w:rPr>
      </w:pPr>
      <w:r w:rsidDel="00000000" w:rsidR="00000000" w:rsidRPr="00000000">
        <w:rPr>
          <w:b w:val="1"/>
          <w:sz w:val="24"/>
          <w:szCs w:val="24"/>
          <w:shd w:fill="f2f3f5" w:val="clear"/>
          <w:rtl w:val="0"/>
        </w:rPr>
        <w:t xml:space="preserve">SELECT * FROM  Customers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  <w:sz w:val="24"/>
          <w:szCs w:val="24"/>
          <w:shd w:fill="f2f3f5" w:val="clear"/>
        </w:rPr>
      </w:pPr>
      <w:r w:rsidDel="00000000" w:rsidR="00000000" w:rsidRPr="00000000">
        <w:rPr>
          <w:b w:val="1"/>
          <w:sz w:val="24"/>
          <w:szCs w:val="24"/>
          <w:shd w:fill="f2f3f5" w:val="clear"/>
          <w:rtl w:val="0"/>
        </w:rPr>
        <w:t xml:space="preserve">WHERE City  LIKE ‘a%’;</w:t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24"/>
          <w:szCs w:val="24"/>
          <w:shd w:fill="f2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24"/>
          <w:szCs w:val="24"/>
          <w:shd w:fill="f2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24"/>
          <w:szCs w:val="24"/>
          <w:shd w:fill="f2f3f5" w:val="clear"/>
        </w:rPr>
      </w:pPr>
      <w:r w:rsidDel="00000000" w:rsidR="00000000" w:rsidRPr="00000000">
        <w:rPr>
          <w:b w:val="1"/>
          <w:sz w:val="24"/>
          <w:szCs w:val="24"/>
          <w:shd w:fill="f2f3f5" w:val="clear"/>
          <w:rtl w:val="0"/>
        </w:rPr>
        <w:t xml:space="preserve">Задание 3.</w:t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4"/>
          <w:szCs w:val="24"/>
          <w:shd w:fill="f2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  <w:shd w:fill="f2f3f5" w:val="clear"/>
        </w:rPr>
      </w:pPr>
      <w:r w:rsidDel="00000000" w:rsidR="00000000" w:rsidRPr="00000000">
        <w:rPr>
          <w:sz w:val="24"/>
          <w:szCs w:val="24"/>
          <w:shd w:fill="f2f3f5" w:val="clear"/>
          <w:rtl w:val="0"/>
        </w:rPr>
        <w:t xml:space="preserve">Если фактический результат полученный при работе программы не совпадает с ожидаемым( с требованиями) то, это считается багом.</w:t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  <w:shd w:fill="f2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  <w:shd w:fill="f2f3f5" w:val="clear"/>
        </w:rPr>
      </w:pPr>
      <w:r w:rsidDel="00000000" w:rsidR="00000000" w:rsidRPr="00000000">
        <w:rPr>
          <w:sz w:val="24"/>
          <w:szCs w:val="24"/>
          <w:shd w:fill="f2f3f5" w:val="clear"/>
          <w:rtl w:val="0"/>
        </w:rPr>
        <w:t xml:space="preserve">В баг-репорте обязательно должно быть: 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sz w:val="24"/>
          <w:szCs w:val="24"/>
          <w:u w:val="none"/>
          <w:shd w:fill="f2f3f5" w:val="clear"/>
        </w:rPr>
      </w:pPr>
      <w:r w:rsidDel="00000000" w:rsidR="00000000" w:rsidRPr="00000000">
        <w:rPr>
          <w:sz w:val="24"/>
          <w:szCs w:val="24"/>
          <w:shd w:fill="f2f3f5" w:val="clear"/>
          <w:rtl w:val="0"/>
        </w:rPr>
        <w:t xml:space="preserve">Идентификатор(номер обращения).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sz w:val="24"/>
          <w:szCs w:val="24"/>
          <w:u w:val="none"/>
          <w:shd w:fill="f2f3f5" w:val="clear"/>
        </w:rPr>
      </w:pPr>
      <w:r w:rsidDel="00000000" w:rsidR="00000000" w:rsidRPr="00000000">
        <w:rPr>
          <w:sz w:val="24"/>
          <w:szCs w:val="24"/>
          <w:shd w:fill="f2f3f5" w:val="clear"/>
          <w:rtl w:val="0"/>
        </w:rPr>
        <w:t xml:space="preserve">Краткое описание(Что сломалось? Где сломалось? Когда сломалось?)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4"/>
          <w:szCs w:val="24"/>
          <w:u w:val="none"/>
          <w:shd w:fill="f2f3f5" w:val="clear"/>
        </w:rPr>
      </w:pPr>
      <w:r w:rsidDel="00000000" w:rsidR="00000000" w:rsidRPr="00000000">
        <w:rPr>
          <w:sz w:val="24"/>
          <w:szCs w:val="24"/>
          <w:shd w:fill="f2f3f5" w:val="clear"/>
          <w:rtl w:val="0"/>
        </w:rPr>
        <w:t xml:space="preserve">Подробное описание(Подробно расписать ошибку и сообщить фактический и ожидание результат(согласно требованиям))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4"/>
          <w:szCs w:val="24"/>
          <w:u w:val="none"/>
          <w:shd w:fill="f2f3f5" w:val="clear"/>
        </w:rPr>
      </w:pPr>
      <w:r w:rsidDel="00000000" w:rsidR="00000000" w:rsidRPr="00000000">
        <w:rPr>
          <w:sz w:val="24"/>
          <w:szCs w:val="24"/>
          <w:shd w:fill="f2f3f5" w:val="clear"/>
          <w:rtl w:val="0"/>
        </w:rPr>
        <w:t xml:space="preserve">Шаги(Пошаго сообщить что необходимо сделать для получения дефекта)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4"/>
          <w:szCs w:val="24"/>
          <w:u w:val="none"/>
          <w:shd w:fill="f2f3f5" w:val="clear"/>
        </w:rPr>
      </w:pPr>
      <w:r w:rsidDel="00000000" w:rsidR="00000000" w:rsidRPr="00000000">
        <w:rPr>
          <w:sz w:val="24"/>
          <w:szCs w:val="24"/>
          <w:shd w:fill="f2f3f5" w:val="clear"/>
          <w:rtl w:val="0"/>
        </w:rPr>
        <w:t xml:space="preserve">Окружение(Информация о том,  на каком ПО проводилась проверка)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4"/>
          <w:szCs w:val="24"/>
          <w:u w:val="none"/>
          <w:shd w:fill="f2f3f5" w:val="clear"/>
        </w:rPr>
      </w:pPr>
      <w:r w:rsidDel="00000000" w:rsidR="00000000" w:rsidRPr="00000000">
        <w:rPr>
          <w:sz w:val="24"/>
          <w:szCs w:val="24"/>
          <w:shd w:fill="f2f3f5" w:val="clear"/>
          <w:rtl w:val="0"/>
        </w:rPr>
        <w:t xml:space="preserve">Важность(Серьезность дефекта для проекта)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4"/>
          <w:szCs w:val="24"/>
          <w:u w:val="none"/>
          <w:shd w:fill="f2f3f5" w:val="clear"/>
        </w:rPr>
      </w:pPr>
      <w:r w:rsidDel="00000000" w:rsidR="00000000" w:rsidRPr="00000000">
        <w:rPr>
          <w:sz w:val="24"/>
          <w:szCs w:val="24"/>
          <w:shd w:fill="f2f3f5" w:val="clear"/>
          <w:rtl w:val="0"/>
        </w:rPr>
        <w:t xml:space="preserve">Срочность(Время за которое нужно исправить дефект)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24"/>
          <w:szCs w:val="24"/>
          <w:u w:val="none"/>
          <w:shd w:fill="f2f3f5" w:val="clear"/>
        </w:rPr>
      </w:pPr>
      <w:r w:rsidDel="00000000" w:rsidR="00000000" w:rsidRPr="00000000">
        <w:rPr>
          <w:sz w:val="24"/>
          <w:szCs w:val="24"/>
          <w:shd w:fill="f2f3f5" w:val="clear"/>
          <w:rtl w:val="0"/>
        </w:rPr>
        <w:t xml:space="preserve">Вложения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