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25" w:type="dxa"/>
        <w:tblW w:w="101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>
        <w:trPr>
          <w:trHeight w:val="54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restart"/>
          </w:tcPr>
          <w:p w14:paraId="05D77A25">
            <w:pPr>
              <w:pBdr/>
              <w:spacing w:after="240" w:before="240"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  <w:t xml:space="preserve">Лабораторная работа 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</w:p>
          <w:p w14:paraId="7352446E">
            <w:pPr>
              <w:pBdr/>
              <w:spacing w:after="240" w:before="240"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</w:p>
          <w:p w14:paraId="0A1947F9"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  <w:lang w:val="ru" w:eastAsia="ru-RU"/>
                <w14:ligatures w14:val="none"/>
              </w:rPr>
              <w:t xml:space="preserve">«</w:t>
            </w:r>
            <w:r>
              <w:rPr>
                <w:rFonts w:ascii="Times New Roman" w:hAnsi="Times New Roman" w:eastAsia="Arial" w:cs="Times New Roman"/>
                <w:sz w:val="28"/>
                <w:szCs w:val="28"/>
                <w:lang w:eastAsia="ru-RU"/>
                <w14:ligatures w14:val="none"/>
              </w:rPr>
              <w:t xml:space="preserve">Управление </w:t>
            </w:r>
            <w:r>
              <w:rPr>
                <w:rFonts w:ascii="Times New Roman" w:hAnsi="Times New Roman" w:eastAsia="Arial" w:cs="Times New Roman"/>
                <w:sz w:val="28"/>
                <w:szCs w:val="28"/>
                <w:lang w:eastAsia="ru-RU"/>
                <w14:ligatures w14:val="none"/>
              </w:rPr>
              <w:t xml:space="preserve">качеством</w:t>
            </w:r>
            <w:r>
              <w:rPr>
                <w:rFonts w:ascii="Times New Roman" w:hAnsi="Times New Roman" w:eastAsia="Arial" w:cs="Times New Roman"/>
                <w:sz w:val="28"/>
                <w:szCs w:val="28"/>
                <w:lang w:eastAsia="ru-RU"/>
                <w14:ligatures w14:val="none"/>
              </w:rPr>
              <w:t xml:space="preserve"> в AI-проектах</w:t>
            </w:r>
            <w:r>
              <w:rPr>
                <w:rFonts w:ascii="Times New Roman" w:hAnsi="Times New Roman" w:eastAsia="Arial" w:cs="Times New Roman"/>
                <w:sz w:val="28"/>
                <w:szCs w:val="28"/>
                <w:lang w:val="ru" w:eastAsia="ru-RU"/>
                <w14:ligatures w14:val="none"/>
              </w:rPr>
              <w:t xml:space="preserve">»</w:t>
            </w:r>
            <w: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  <w:lang w:eastAsia="ru-RU"/>
                <w14:ligatures w14:val="none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123BF013">
            <w:pPr>
              <w:keepNext w:val="tru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37CE48B4">
            <w:pPr>
              <w:keepNext w:val="tru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  <w:t xml:space="preserve">Сидский Н.А.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continue"/>
          </w:tcPr>
          <w:p w14:paraId="11D2DEA6">
            <w:pPr>
              <w:pBdr/>
              <w:spacing w:after="240" w:before="240" w:line="276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5B67EDC2">
            <w:pPr>
              <w:keepNext w:val="tru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  <w:t xml:space="preserve">Группа: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0A181D1D">
            <w:pPr>
              <w:keepNext w:val="tru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  <w:t xml:space="preserve">ИВТ-464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608BDCA3">
            <w:pPr>
              <w:pBdr/>
              <w:spacing w:after="0" w:line="276" w:lineRule="auto"/>
              <w:ind/>
              <w:rPr>
                <w:rFonts w:ascii="Arial" w:hAnsi="Arial" w:eastAsia="Arial" w:cs="Arial"/>
                <w:lang w:val="ru" w:eastAsia="ru-RU"/>
                <w14:ligatures w14:val="none"/>
              </w:rPr>
            </w:pPr>
            <w:r>
              <w:rPr>
                <w:rFonts w:ascii="Arial" w:hAnsi="Arial" w:eastAsia="Arial" w:cs="Arial"/>
                <w:lang w:val="ru" w:eastAsia="ru-RU"/>
                <w14:ligatures w14:val="none"/>
              </w:rPr>
            </w:r>
            <w:r>
              <w:rPr>
                <w:rFonts w:ascii="Arial" w:hAnsi="Arial" w:eastAsia="Arial" w:cs="Arial"/>
                <w:lang w:val="ru" w:eastAsia="ru-RU"/>
                <w14:ligatures w14:val="none"/>
              </w:rPr>
            </w:r>
            <w:r>
              <w:rPr>
                <w:rFonts w:ascii="Arial" w:hAnsi="Arial" w:eastAsia="Arial" w:cs="Arial"/>
                <w:lang w:val="ru"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7C77FAF7">
            <w:pPr>
              <w:keepNext w:val="tru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  <w:t xml:space="preserve">Преподаватель: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8E8CEAD">
            <w:pPr>
              <w:keepNext w:val="tru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  <w:t xml:space="preserve">Заборовская Н. Г.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305FC213">
            <w:pPr>
              <w:pBdr/>
              <w:spacing w:after="0" w:line="276" w:lineRule="auto"/>
              <w:ind/>
              <w:rPr>
                <w:rFonts w:ascii="Arial" w:hAnsi="Arial" w:eastAsia="Arial" w:cs="Arial"/>
                <w:lang w:val="ru" w:eastAsia="ru-RU"/>
                <w14:ligatures w14:val="none"/>
              </w:rPr>
            </w:pPr>
            <w:r>
              <w:rPr>
                <w:rFonts w:ascii="Arial" w:hAnsi="Arial" w:eastAsia="Arial" w:cs="Arial"/>
                <w:lang w:val="ru" w:eastAsia="ru-RU"/>
                <w14:ligatures w14:val="none"/>
              </w:rPr>
            </w:r>
            <w:r>
              <w:rPr>
                <w:rFonts w:ascii="Arial" w:hAnsi="Arial" w:eastAsia="Arial" w:cs="Arial"/>
                <w:lang w:val="ru" w:eastAsia="ru-RU"/>
                <w14:ligatures w14:val="none"/>
              </w:rPr>
            </w:r>
            <w:r>
              <w:rPr>
                <w:rFonts w:ascii="Arial" w:hAnsi="Arial" w:eastAsia="Arial" w:cs="Arial"/>
                <w:lang w:val="ru"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1EAF3D47">
            <w:pPr>
              <w:keepNext w:val="tru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  <w:t xml:space="preserve">Дата выполнения: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112A8446">
            <w:pPr>
              <w:keepNext w:val="tru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  <w14:ligatures w14:val="none"/>
              </w:rPr>
              <w:t xml:space="preserve">18.05.2026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</w:p>
        </w:tc>
      </w:tr>
      <w:tr>
        <w:trPr>
          <w:trHeight w:val="15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48CBD377">
            <w:pPr>
              <w:pBdr/>
              <w:spacing w:after="0" w:line="276" w:lineRule="auto"/>
              <w:ind/>
              <w:rPr>
                <w:rFonts w:ascii="Arial" w:hAnsi="Arial" w:eastAsia="Arial" w:cs="Arial"/>
                <w:lang w:val="ru" w:eastAsia="ru-RU"/>
                <w14:ligatures w14:val="none"/>
              </w:rPr>
            </w:pPr>
            <w:r>
              <w:rPr>
                <w:rFonts w:ascii="Arial" w:hAnsi="Arial" w:eastAsia="Arial" w:cs="Arial"/>
                <w:lang w:val="ru" w:eastAsia="ru-RU"/>
                <w14:ligatures w14:val="none"/>
              </w:rPr>
            </w:r>
            <w:r>
              <w:rPr>
                <w:rFonts w:ascii="Arial" w:hAnsi="Arial" w:eastAsia="Arial" w:cs="Arial"/>
                <w:lang w:val="ru" w:eastAsia="ru-RU"/>
                <w14:ligatures w14:val="none"/>
              </w:rPr>
            </w:r>
            <w:r>
              <w:rPr>
                <w:rFonts w:ascii="Arial" w:hAnsi="Arial" w:eastAsia="Arial" w:cs="Arial"/>
                <w:lang w:val="ru"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550002D2">
            <w:pPr>
              <w:keepNext w:val="tru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3447D28D">
            <w:pPr>
              <w:keepNext w:val="tru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" w:eastAsia="ru-RU"/>
                <w14:ligatures w14:val="none"/>
              </w:rPr>
            </w:r>
          </w:p>
        </w:tc>
      </w:tr>
    </w:tbl>
    <w:p w14:paraId="4AE9334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b w:val="0"/>
          <w:bCs w:val="0"/>
          <w:sz w:val="28"/>
          <w:szCs w:val="28"/>
        </w:rPr>
      </w:r>
    </w:p>
    <w:p w14:paraId="3E728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Получить практические навыки организации процессов обеспечения и контроля качества в AI-проектах, включая разработку плана управления качеством, определение метрик качества, формирование инструментов контроля и подготовку документации по тестированию и вер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ификации требований. </w:t>
      </w:r>
      <w:r>
        <w:rPr>
          <w:b w:val="0"/>
          <w:bCs w:val="0"/>
          <w:sz w:val="28"/>
          <w:szCs w:val="28"/>
        </w:rPr>
      </w:r>
    </w:p>
    <w:p w14:paraId="563E99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работы</w:t>
      </w:r>
      <w:r>
        <w:rPr>
          <w:b w:val="0"/>
          <w:bCs w:val="0"/>
          <w:sz w:val="28"/>
          <w:szCs w:val="28"/>
        </w:rPr>
      </w:r>
    </w:p>
    <w:p w14:paraId="7B388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лабораторной работы были поставлены следующие задачи:</w:t>
      </w:r>
      <w:r>
        <w:rPr>
          <w:b w:val="0"/>
          <w:bCs w:val="0"/>
          <w:sz w:val="28"/>
          <w:szCs w:val="28"/>
        </w:rPr>
      </w:r>
    </w:p>
    <w:p w14:paraId="75BCDC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разработать план управления качеством проекта;</w:t>
      </w:r>
      <w:r>
        <w:rPr>
          <w:b w:val="0"/>
          <w:bCs w:val="0"/>
          <w:sz w:val="28"/>
          <w:szCs w:val="28"/>
        </w:rPr>
      </w:r>
    </w:p>
    <w:p w14:paraId="1AD9F5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определить показатели и метрики качества;</w:t>
      </w:r>
      <w:r>
        <w:rPr>
          <w:b w:val="0"/>
          <w:bCs w:val="0"/>
          <w:sz w:val="28"/>
          <w:szCs w:val="28"/>
        </w:rPr>
      </w:r>
    </w:p>
    <w:p w14:paraId="25F57A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сформировать процессы обеспечения и контроля качества;</w:t>
      </w:r>
      <w:r>
        <w:rPr>
          <w:b w:val="0"/>
          <w:bCs w:val="0"/>
          <w:sz w:val="28"/>
          <w:szCs w:val="28"/>
        </w:rPr>
      </w:r>
    </w:p>
    <w:p w14:paraId="3EDE21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определить инструменты контроля качества;</w:t>
      </w:r>
      <w:r>
        <w:rPr>
          <w:b w:val="0"/>
          <w:bCs w:val="0"/>
          <w:sz w:val="28"/>
          <w:szCs w:val="28"/>
        </w:rPr>
      </w:r>
    </w:p>
    <w:p w14:paraId="6D0391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подготовить методы проверки функциональности системы;</w:t>
      </w:r>
      <w:r>
        <w:rPr>
          <w:b w:val="0"/>
          <w:bCs w:val="0"/>
          <w:sz w:val="28"/>
          <w:szCs w:val="28"/>
        </w:rPr>
      </w:r>
    </w:p>
    <w:p w14:paraId="785FDB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сформировать чек-лист проверки AI-модели;</w:t>
      </w:r>
      <w:r>
        <w:rPr>
          <w:b w:val="0"/>
          <w:bCs w:val="0"/>
          <w:sz w:val="28"/>
          <w:szCs w:val="28"/>
        </w:rPr>
      </w:r>
    </w:p>
    <w:p w14:paraId="0A263C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подготовить протокол испытаний;</w:t>
      </w:r>
      <w:r>
        <w:rPr>
          <w:b w:val="0"/>
          <w:bCs w:val="0"/>
          <w:sz w:val="28"/>
          <w:szCs w:val="28"/>
        </w:rPr>
      </w:r>
    </w:p>
    <w:p w14:paraId="54D3B2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построить матрицу отслеживаемости требований. </w:t>
      </w:r>
      <w:r>
        <w:rPr>
          <w:b w:val="0"/>
          <w:bCs w:val="0"/>
          <w:sz w:val="28"/>
          <w:szCs w:val="28"/>
        </w:rPr>
      </w:r>
    </w:p>
    <w:p w14:paraId="6B20C0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Краткое описание проекта</w:t>
      </w:r>
      <w:r>
        <w:rPr>
          <w:b w:val="0"/>
          <w:bCs w:val="0"/>
          <w:sz w:val="28"/>
          <w:szCs w:val="28"/>
        </w:rPr>
      </w:r>
    </w:p>
    <w:p w14:paraId="5D068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проекта рассматривался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онлайн-сервис ИИ-редактирования изображений с функцией переноса пользовательского стиля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Сервис предназначен для автоматизации обработки визуального контента и предоставляет пользователю возможность загружать изображения, использовать пользовательские референсы для задания стиля, выполнять AI-обработку изображений, просматривать результаты 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сохранять историю обработок.</w:t>
      </w:r>
      <w:r>
        <w:rPr>
          <w:b w:val="0"/>
          <w:bCs w:val="0"/>
          <w:sz w:val="28"/>
          <w:szCs w:val="28"/>
        </w:rPr>
      </w:r>
    </w:p>
    <w:p w14:paraId="15832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Проект включает:</w:t>
      </w:r>
      <w:r>
        <w:rPr>
          <w:b w:val="0"/>
          <w:bCs w:val="0"/>
          <w:sz w:val="28"/>
          <w:szCs w:val="28"/>
        </w:rPr>
      </w:r>
    </w:p>
    <w:p w14:paraId="385446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frontend-интерфейс;</w:t>
      </w:r>
      <w:r>
        <w:rPr>
          <w:b w:val="0"/>
          <w:bCs w:val="0"/>
          <w:sz w:val="28"/>
          <w:szCs w:val="28"/>
        </w:rPr>
      </w:r>
    </w:p>
    <w:p w14:paraId="6A54D5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backend/API;</w:t>
      </w:r>
      <w:r>
        <w:rPr>
          <w:b w:val="0"/>
          <w:bCs w:val="0"/>
          <w:sz w:val="28"/>
          <w:szCs w:val="28"/>
        </w:rPr>
      </w:r>
    </w:p>
    <w:p w14:paraId="592F13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ML-модуль переноса пользовательского стиля;</w:t>
      </w:r>
      <w:r>
        <w:rPr>
          <w:b w:val="0"/>
          <w:bCs w:val="0"/>
          <w:sz w:val="28"/>
          <w:szCs w:val="28"/>
        </w:rPr>
      </w:r>
    </w:p>
    <w:p w14:paraId="07C2B1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систему хранения пользовательских данных и результатов обработки.</w:t>
      </w:r>
      <w:r>
        <w:rPr>
          <w:b w:val="0"/>
          <w:bCs w:val="0"/>
          <w:sz w:val="28"/>
          <w:szCs w:val="28"/>
        </w:rPr>
      </w:r>
    </w:p>
    <w:p w14:paraId="47CD5E3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b w:val="0"/>
          <w:bCs w:val="0"/>
          <w:sz w:val="28"/>
          <w:szCs w:val="28"/>
        </w:rPr>
      </w:r>
    </w:p>
    <w:p w14:paraId="15B142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Разработка плана управления качеством</w:t>
      </w:r>
      <w:r>
        <w:rPr>
          <w:b w:val="0"/>
          <w:bCs w:val="0"/>
          <w:sz w:val="28"/>
          <w:szCs w:val="28"/>
        </w:rPr>
      </w:r>
    </w:p>
    <w:p w14:paraId="0EAB6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первом этапе был сформирован план управления качеством проекта. В рамках плана были определены:</w:t>
      </w:r>
      <w:r>
        <w:rPr>
          <w:b w:val="0"/>
          <w:bCs w:val="0"/>
          <w:sz w:val="28"/>
          <w:szCs w:val="28"/>
        </w:rPr>
      </w:r>
    </w:p>
    <w:p w14:paraId="0D8E74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цели обеспечения качества;</w:t>
      </w:r>
      <w:r>
        <w:rPr>
          <w:b w:val="0"/>
          <w:bCs w:val="0"/>
          <w:sz w:val="28"/>
          <w:szCs w:val="28"/>
        </w:rPr>
      </w:r>
    </w:p>
    <w:p w14:paraId="3FD117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основные объекты контроля;</w:t>
      </w:r>
      <w:r>
        <w:rPr>
          <w:b w:val="0"/>
          <w:bCs w:val="0"/>
          <w:sz w:val="28"/>
          <w:szCs w:val="28"/>
        </w:rPr>
      </w:r>
    </w:p>
    <w:p w14:paraId="185C5C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ответственные участники;</w:t>
      </w:r>
      <w:r>
        <w:rPr>
          <w:b w:val="0"/>
          <w:bCs w:val="0"/>
          <w:sz w:val="28"/>
          <w:szCs w:val="28"/>
        </w:rPr>
      </w:r>
    </w:p>
    <w:p w14:paraId="10C68F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подходы к контролю качества;</w:t>
      </w:r>
      <w:r>
        <w:rPr>
          <w:b w:val="0"/>
          <w:bCs w:val="0"/>
          <w:sz w:val="28"/>
          <w:szCs w:val="28"/>
        </w:rPr>
      </w:r>
    </w:p>
    <w:p w14:paraId="7B5DA3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критерии готовности релиза.</w:t>
      </w:r>
      <w:r>
        <w:rPr>
          <w:b w:val="0"/>
          <w:bCs w:val="0"/>
          <w:sz w:val="28"/>
          <w:szCs w:val="28"/>
        </w:rPr>
      </w:r>
    </w:p>
    <w:p w14:paraId="2F411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Основное внимание было уделено:</w:t>
      </w:r>
      <w:r>
        <w:rPr>
          <w:b w:val="0"/>
          <w:bCs w:val="0"/>
          <w:sz w:val="28"/>
          <w:szCs w:val="28"/>
        </w:rPr>
      </w:r>
    </w:p>
    <w:p w14:paraId="3ADE15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стабильности работы сервиса;</w:t>
      </w:r>
      <w:r>
        <w:rPr>
          <w:b w:val="0"/>
          <w:bCs w:val="0"/>
          <w:sz w:val="28"/>
          <w:szCs w:val="28"/>
        </w:rPr>
      </w:r>
    </w:p>
    <w:p w14:paraId="0495A5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корректности обработки изображений;</w:t>
      </w:r>
      <w:r>
        <w:rPr>
          <w:b w:val="0"/>
          <w:bCs w:val="0"/>
          <w:sz w:val="28"/>
          <w:szCs w:val="28"/>
        </w:rPr>
      </w:r>
    </w:p>
    <w:p w14:paraId="7D190B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качеству переноса пользовательского стиля;</w:t>
      </w:r>
      <w:r>
        <w:rPr>
          <w:b w:val="0"/>
          <w:bCs w:val="0"/>
          <w:sz w:val="28"/>
          <w:szCs w:val="28"/>
        </w:rPr>
      </w:r>
    </w:p>
    <w:p w14:paraId="29AEE2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устойчивости backend/API;</w:t>
      </w:r>
      <w:r>
        <w:rPr>
          <w:b w:val="0"/>
          <w:bCs w:val="0"/>
          <w:sz w:val="28"/>
          <w:szCs w:val="28"/>
        </w:rPr>
      </w:r>
    </w:p>
    <w:p w14:paraId="686F5E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корректности пользовательских сценариев;</w:t>
      </w:r>
      <w:r>
        <w:rPr>
          <w:b w:val="0"/>
          <w:bCs w:val="0"/>
          <w:sz w:val="28"/>
          <w:szCs w:val="28"/>
        </w:rPr>
      </w:r>
    </w:p>
    <w:p w14:paraId="3E49D2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надежности хранения данных.</w:t>
      </w:r>
      <w:r>
        <w:rPr>
          <w:b w:val="0"/>
          <w:bCs w:val="0"/>
          <w:sz w:val="28"/>
          <w:szCs w:val="28"/>
        </w:rPr>
      </w:r>
    </w:p>
    <w:p w14:paraId="15832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Также были определены ключевые участники процессов качества:</w:t>
      </w:r>
      <w:r>
        <w:rPr>
          <w:b w:val="0"/>
          <w:bCs w:val="0"/>
          <w:sz w:val="28"/>
          <w:szCs w:val="28"/>
        </w:rPr>
      </w:r>
    </w:p>
    <w:p w14:paraId="060724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руководитель проекта;</w:t>
      </w:r>
      <w:r>
        <w:rPr>
          <w:b w:val="0"/>
          <w:bCs w:val="0"/>
          <w:sz w:val="28"/>
          <w:szCs w:val="28"/>
        </w:rPr>
      </w:r>
    </w:p>
    <w:p w14:paraId="5803AA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backend-разработчик;</w:t>
      </w:r>
      <w:r>
        <w:rPr>
          <w:b w:val="0"/>
          <w:bCs w:val="0"/>
          <w:sz w:val="28"/>
          <w:szCs w:val="28"/>
        </w:rPr>
      </w:r>
    </w:p>
    <w:p w14:paraId="22580E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frontend-разработчик;</w:t>
      </w:r>
      <w:r>
        <w:rPr>
          <w:b w:val="0"/>
          <w:bCs w:val="0"/>
          <w:sz w:val="28"/>
          <w:szCs w:val="28"/>
        </w:rPr>
      </w:r>
    </w:p>
    <w:p w14:paraId="39200A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ML-инженер;</w:t>
      </w:r>
      <w:r>
        <w:rPr>
          <w:b w:val="0"/>
          <w:bCs w:val="0"/>
          <w:sz w:val="28"/>
          <w:szCs w:val="28"/>
        </w:rPr>
      </w:r>
    </w:p>
    <w:p w14:paraId="276687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тестировщик.</w:t>
      </w:r>
      <w:r>
        <w:rPr>
          <w:b w:val="0"/>
          <w:bCs w:val="0"/>
          <w:sz w:val="28"/>
          <w:szCs w:val="28"/>
        </w:rPr>
      </w:r>
    </w:p>
    <w:p w14:paraId="25A07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проекта был выбран итеративный подход к обеспечению качества, предполагающий регулярную проверку функциональности, тестирование пользовательских сценариев и повторную проверку после исправления ошибок.</w:t>
      </w:r>
      <w:r>
        <w:rPr>
          <w:b w:val="0"/>
          <w:bCs w:val="0"/>
          <w:sz w:val="28"/>
          <w:szCs w:val="28"/>
        </w:rPr>
      </w:r>
    </w:p>
    <w:p w14:paraId="20411C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Определение метрик качества</w:t>
      </w:r>
      <w:r>
        <w:rPr>
          <w:b w:val="0"/>
          <w:bCs w:val="0"/>
          <w:sz w:val="28"/>
          <w:szCs w:val="28"/>
        </w:rPr>
      </w:r>
    </w:p>
    <w:p w14:paraId="2938E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следующем этапе были сформированы показатели качества проекта. Для оценки качества системы использовались следующие метрики:</w:t>
      </w:r>
      <w:r>
        <w:rPr>
          <w:b w:val="0"/>
          <w:bCs w:val="0"/>
          <w:sz w:val="28"/>
          <w:szCs w:val="28"/>
        </w:rPr>
      </w:r>
    </w:p>
    <w:p w14:paraId="056E63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сокращение времени подготовки изображения;</w:t>
      </w:r>
      <w:r>
        <w:rPr>
          <w:b w:val="0"/>
          <w:bCs w:val="0"/>
          <w:sz w:val="28"/>
          <w:szCs w:val="28"/>
        </w:rPr>
      </w:r>
    </w:p>
    <w:p w14:paraId="5D8991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доля успешно обработанных изображений;</w:t>
      </w:r>
      <w:r>
        <w:rPr>
          <w:b w:val="0"/>
          <w:bCs w:val="0"/>
          <w:sz w:val="28"/>
          <w:szCs w:val="28"/>
        </w:rPr>
      </w:r>
    </w:p>
    <w:p w14:paraId="67D994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среднее время обработки;</w:t>
      </w:r>
      <w:r>
        <w:rPr>
          <w:b w:val="0"/>
          <w:bCs w:val="0"/>
          <w:sz w:val="28"/>
          <w:szCs w:val="28"/>
        </w:rPr>
      </w:r>
    </w:p>
    <w:p w14:paraId="1817C2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корректность загрузки изображений;</w:t>
      </w:r>
      <w:r>
        <w:rPr>
          <w:b w:val="0"/>
          <w:bCs w:val="0"/>
          <w:sz w:val="28"/>
          <w:szCs w:val="28"/>
        </w:rPr>
      </w:r>
    </w:p>
    <w:p w14:paraId="4ACBB7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качество переноса пользовательского стиля;</w:t>
      </w:r>
      <w:r>
        <w:rPr>
          <w:b w:val="0"/>
          <w:bCs w:val="0"/>
          <w:sz w:val="28"/>
          <w:szCs w:val="28"/>
        </w:rPr>
      </w:r>
    </w:p>
    <w:p w14:paraId="76C472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устойчивость backend/API;</w:t>
      </w:r>
      <w:r>
        <w:rPr>
          <w:b w:val="0"/>
          <w:bCs w:val="0"/>
          <w:sz w:val="28"/>
          <w:szCs w:val="28"/>
        </w:rPr>
      </w:r>
    </w:p>
    <w:p w14:paraId="5DA1E3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отсутствие критических ошибок интерфейса;</w:t>
      </w:r>
      <w:r>
        <w:rPr>
          <w:b w:val="0"/>
          <w:bCs w:val="0"/>
          <w:sz w:val="28"/>
          <w:szCs w:val="28"/>
        </w:rPr>
      </w:r>
    </w:p>
    <w:p w14:paraId="3870AD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корректность хранения истории обработок.</w:t>
      </w:r>
      <w:r>
        <w:rPr>
          <w:b w:val="0"/>
          <w:bCs w:val="0"/>
          <w:sz w:val="28"/>
          <w:szCs w:val="28"/>
        </w:rPr>
      </w:r>
    </w:p>
    <w:p w14:paraId="25317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каждой метрики были определены целевые значения и методы проверки. Это позволило формализовать критерии успешности проекта и подготовить основу для дальнейшего тестирования системы.</w:t>
      </w:r>
      <w:r>
        <w:rPr>
          <w:b w:val="0"/>
          <w:bCs w:val="0"/>
          <w:sz w:val="28"/>
          <w:szCs w:val="28"/>
        </w:rPr>
      </w:r>
    </w:p>
    <w:p w14:paraId="1AE41B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Формирование процессов обеспечения и контроля качества</w:t>
      </w:r>
      <w:r>
        <w:rPr>
          <w:b w:val="0"/>
          <w:bCs w:val="0"/>
          <w:sz w:val="28"/>
          <w:szCs w:val="28"/>
        </w:rPr>
      </w:r>
    </w:p>
    <w:p w14:paraId="3EFA6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определения метрик были сформированы процессы контроля качества проекта. В рамках работы были запланированы следующие мероприятия:</w:t>
      </w:r>
      <w:r>
        <w:rPr>
          <w:b w:val="0"/>
          <w:bCs w:val="0"/>
          <w:sz w:val="28"/>
          <w:szCs w:val="28"/>
        </w:rPr>
      </w:r>
    </w:p>
    <w:p w14:paraId="054BB3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пользовательских требований;</w:t>
      </w:r>
      <w:r>
        <w:rPr>
          <w:b w:val="0"/>
          <w:bCs w:val="0"/>
          <w:sz w:val="28"/>
          <w:szCs w:val="28"/>
        </w:rPr>
      </w:r>
    </w:p>
    <w:p w14:paraId="686DDB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Code Review backend и frontend частей;</w:t>
      </w:r>
      <w:r>
        <w:rPr>
          <w:b w:val="0"/>
          <w:bCs w:val="0"/>
          <w:sz w:val="28"/>
          <w:szCs w:val="28"/>
        </w:rPr>
      </w:r>
    </w:p>
    <w:p w14:paraId="4D53F1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валидация входных изображений;</w:t>
      </w:r>
      <w:r>
        <w:rPr>
          <w:b w:val="0"/>
          <w:bCs w:val="0"/>
          <w:sz w:val="28"/>
          <w:szCs w:val="28"/>
        </w:rPr>
      </w:r>
    </w:p>
    <w:p w14:paraId="7AC2A5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ML-модуля стилизации;</w:t>
      </w:r>
      <w:r>
        <w:rPr>
          <w:b w:val="0"/>
          <w:bCs w:val="0"/>
          <w:sz w:val="28"/>
          <w:szCs w:val="28"/>
        </w:rPr>
      </w:r>
    </w:p>
    <w:p w14:paraId="304063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тестирование пользовательских сценариев;</w:t>
      </w:r>
      <w:r>
        <w:rPr>
          <w:b w:val="0"/>
          <w:bCs w:val="0"/>
          <w:sz w:val="28"/>
          <w:szCs w:val="28"/>
        </w:rPr>
      </w:r>
    </w:p>
    <w:p w14:paraId="4A97E1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UI/UX-проверка интерфейса;</w:t>
      </w:r>
      <w:r>
        <w:rPr>
          <w:b w:val="0"/>
          <w:bCs w:val="0"/>
          <w:sz w:val="28"/>
          <w:szCs w:val="28"/>
        </w:rPr>
      </w:r>
    </w:p>
    <w:p w14:paraId="762638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регрессионное тестирование;</w:t>
      </w:r>
      <w:r>
        <w:rPr>
          <w:b w:val="0"/>
          <w:bCs w:val="0"/>
          <w:sz w:val="28"/>
          <w:szCs w:val="28"/>
        </w:rPr>
      </w:r>
    </w:p>
    <w:p w14:paraId="1A0F4C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финальная приемка MVP.</w:t>
      </w:r>
      <w:r>
        <w:rPr>
          <w:b w:val="0"/>
          <w:bCs w:val="0"/>
          <w:sz w:val="28"/>
          <w:szCs w:val="28"/>
        </w:rPr>
      </w:r>
    </w:p>
    <w:p w14:paraId="1CBE7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каждого мероприятия были определены сроки выполнения, что позволило встроить процессы контроля качества в общий график разработки проекта.</w:t>
      </w:r>
      <w:r>
        <w:rPr>
          <w:b w:val="0"/>
          <w:bCs w:val="0"/>
          <w:sz w:val="28"/>
          <w:szCs w:val="28"/>
        </w:rPr>
      </w:r>
    </w:p>
    <w:p w14:paraId="7F981E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Формирование инструментов контроля качества</w:t>
      </w:r>
      <w:r>
        <w:rPr>
          <w:b w:val="0"/>
          <w:bCs w:val="0"/>
          <w:sz w:val="28"/>
          <w:szCs w:val="28"/>
        </w:rPr>
      </w:r>
    </w:p>
    <w:p w14:paraId="75AE6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следующем этапе были определены инструменты контроля качества, используемые в проекте. В качестве основных инструментов были выбраны:</w:t>
      </w:r>
      <w:r>
        <w:rPr>
          <w:b w:val="0"/>
          <w:bCs w:val="0"/>
          <w:sz w:val="28"/>
          <w:szCs w:val="28"/>
        </w:rPr>
      </w:r>
    </w:p>
    <w:p w14:paraId="5FEED7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протокол испытаний;</w:t>
      </w:r>
      <w:r>
        <w:rPr>
          <w:b w:val="0"/>
          <w:bCs w:val="0"/>
          <w:sz w:val="28"/>
          <w:szCs w:val="28"/>
        </w:rPr>
      </w:r>
    </w:p>
    <w:p w14:paraId="562A82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чек-листы тестирования;</w:t>
      </w:r>
      <w:r>
        <w:rPr>
          <w:b w:val="0"/>
          <w:bCs w:val="0"/>
          <w:sz w:val="28"/>
          <w:szCs w:val="28"/>
        </w:rPr>
      </w:r>
    </w:p>
    <w:p w14:paraId="7568AC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матрица отслеживаемости требований;</w:t>
      </w:r>
      <w:r>
        <w:rPr>
          <w:b w:val="0"/>
          <w:bCs w:val="0"/>
          <w:sz w:val="28"/>
          <w:szCs w:val="28"/>
        </w:rPr>
      </w:r>
    </w:p>
    <w:p w14:paraId="011893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Code Review;</w:t>
      </w:r>
      <w:r>
        <w:rPr>
          <w:b w:val="0"/>
          <w:bCs w:val="0"/>
          <w:sz w:val="28"/>
          <w:szCs w:val="28"/>
        </w:rPr>
      </w:r>
    </w:p>
    <w:p w14:paraId="75942F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функциональное тестирование;</w:t>
      </w:r>
      <w:r>
        <w:rPr>
          <w:b w:val="0"/>
          <w:bCs w:val="0"/>
          <w:sz w:val="28"/>
          <w:szCs w:val="28"/>
        </w:rPr>
      </w:r>
    </w:p>
    <w:p w14:paraId="2E704A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API-тестирование;</w:t>
      </w:r>
      <w:r>
        <w:rPr>
          <w:b w:val="0"/>
          <w:bCs w:val="0"/>
          <w:sz w:val="28"/>
          <w:szCs w:val="28"/>
        </w:rPr>
      </w:r>
    </w:p>
    <w:p w14:paraId="35B174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UI-тестирование;</w:t>
      </w:r>
      <w:r>
        <w:rPr>
          <w:b w:val="0"/>
          <w:bCs w:val="0"/>
          <w:sz w:val="28"/>
          <w:szCs w:val="28"/>
        </w:rPr>
      </w:r>
    </w:p>
    <w:p w14:paraId="19C584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регрессионное тестирование;</w:t>
      </w:r>
      <w:r>
        <w:rPr>
          <w:b w:val="0"/>
          <w:bCs w:val="0"/>
          <w:sz w:val="28"/>
          <w:szCs w:val="28"/>
        </w:rPr>
      </w:r>
    </w:p>
    <w:p w14:paraId="03806C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логирование ошибок;</w:t>
      </w:r>
      <w:r>
        <w:rPr>
          <w:b w:val="0"/>
          <w:bCs w:val="0"/>
          <w:sz w:val="28"/>
          <w:szCs w:val="28"/>
        </w:rPr>
      </w:r>
    </w:p>
    <w:p w14:paraId="44FA0B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качества ML-модели.</w:t>
      </w:r>
      <w:r>
        <w:rPr>
          <w:b w:val="0"/>
          <w:bCs w:val="0"/>
          <w:sz w:val="28"/>
          <w:szCs w:val="28"/>
        </w:rPr>
      </w:r>
    </w:p>
    <w:p w14:paraId="2547F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набора различных инструментов позволило обеспечить контроль как программной части проекта, так и качества работы AI-модуля.</w:t>
      </w:r>
      <w:r>
        <w:rPr>
          <w:b w:val="0"/>
          <w:bCs w:val="0"/>
          <w:sz w:val="28"/>
          <w:szCs w:val="28"/>
        </w:rPr>
      </w:r>
    </w:p>
    <w:p w14:paraId="6BAFC4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 Подготовка методов проверки функциональности</w:t>
      </w:r>
      <w:r>
        <w:rPr>
          <w:b w:val="0"/>
          <w:bCs w:val="0"/>
          <w:sz w:val="28"/>
          <w:szCs w:val="28"/>
        </w:rPr>
      </w:r>
    </w:p>
    <w:p w14:paraId="1F4D3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проверки работы системы была подготовлена таблица методов проверки функциональности. В рамках проверки были описаны:</w:t>
      </w:r>
      <w:r>
        <w:rPr>
          <w:b w:val="0"/>
          <w:bCs w:val="0"/>
          <w:sz w:val="28"/>
          <w:szCs w:val="28"/>
        </w:rPr>
      </w:r>
    </w:p>
    <w:p w14:paraId="32067D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действия пользователя;</w:t>
      </w:r>
      <w:r>
        <w:rPr>
          <w:b w:val="0"/>
          <w:bCs w:val="0"/>
          <w:sz w:val="28"/>
          <w:szCs w:val="28"/>
        </w:rPr>
      </w:r>
    </w:p>
    <w:p w14:paraId="7F9DAA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действия системы;</w:t>
      </w:r>
      <w:r>
        <w:rPr>
          <w:b w:val="0"/>
          <w:bCs w:val="0"/>
          <w:sz w:val="28"/>
          <w:szCs w:val="28"/>
        </w:rPr>
      </w:r>
    </w:p>
    <w:p w14:paraId="668430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ожидаемый результат.</w:t>
      </w:r>
      <w:r>
        <w:rPr>
          <w:b w:val="0"/>
          <w:bCs w:val="0"/>
          <w:sz w:val="28"/>
          <w:szCs w:val="28"/>
        </w:rPr>
      </w:r>
    </w:p>
    <w:p w14:paraId="372CF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Проверка охватывала основные пользовательские сценарии:</w:t>
      </w:r>
      <w:r>
        <w:rPr>
          <w:b w:val="0"/>
          <w:bCs w:val="0"/>
          <w:sz w:val="28"/>
          <w:szCs w:val="28"/>
        </w:rPr>
      </w:r>
    </w:p>
    <w:p w14:paraId="4F6324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регистрацию и авторизацию;</w:t>
      </w:r>
      <w:r>
        <w:rPr>
          <w:b w:val="0"/>
          <w:bCs w:val="0"/>
          <w:sz w:val="28"/>
          <w:szCs w:val="28"/>
        </w:rPr>
      </w:r>
    </w:p>
    <w:p w14:paraId="45ED37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загрузку изображений;</w:t>
      </w:r>
      <w:r>
        <w:rPr>
          <w:b w:val="0"/>
          <w:bCs w:val="0"/>
          <w:sz w:val="28"/>
          <w:szCs w:val="28"/>
        </w:rPr>
      </w:r>
    </w:p>
    <w:p w14:paraId="1543A7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загрузку пользовательских референсов;</w:t>
      </w:r>
      <w:r>
        <w:rPr>
          <w:b w:val="0"/>
          <w:bCs w:val="0"/>
          <w:sz w:val="28"/>
          <w:szCs w:val="28"/>
        </w:rPr>
      </w:r>
    </w:p>
    <w:p w14:paraId="62AF2B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применение стилизации;</w:t>
      </w:r>
      <w:r>
        <w:rPr>
          <w:b w:val="0"/>
          <w:bCs w:val="0"/>
          <w:sz w:val="28"/>
          <w:szCs w:val="28"/>
        </w:rPr>
      </w:r>
    </w:p>
    <w:p w14:paraId="0CF455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предпросмотр результата;</w:t>
      </w:r>
      <w:r>
        <w:rPr>
          <w:b w:val="0"/>
          <w:bCs w:val="0"/>
          <w:sz w:val="28"/>
          <w:szCs w:val="28"/>
        </w:rPr>
      </w:r>
    </w:p>
    <w:p w14:paraId="76DC9D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скачивание итогового файла;</w:t>
      </w:r>
      <w:r>
        <w:rPr>
          <w:b w:val="0"/>
          <w:bCs w:val="0"/>
          <w:sz w:val="28"/>
          <w:szCs w:val="28"/>
        </w:rPr>
      </w:r>
    </w:p>
    <w:p w14:paraId="674AE3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сохранение истории обработок;</w:t>
      </w:r>
      <w:r>
        <w:rPr>
          <w:b w:val="0"/>
          <w:bCs w:val="0"/>
          <w:sz w:val="28"/>
          <w:szCs w:val="28"/>
        </w:rPr>
      </w:r>
    </w:p>
    <w:p w14:paraId="423A96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обработку ошибочных входных данных.</w:t>
      </w:r>
      <w:r>
        <w:rPr>
          <w:b w:val="0"/>
          <w:bCs w:val="0"/>
          <w:sz w:val="28"/>
          <w:szCs w:val="28"/>
        </w:rPr>
      </w:r>
    </w:p>
    <w:p w14:paraId="34AB8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Это позволило формализовать процесс тестирования функциональности сервиса.</w:t>
      </w:r>
      <w:r>
        <w:rPr>
          <w:b w:val="0"/>
          <w:bCs w:val="0"/>
          <w:sz w:val="28"/>
          <w:szCs w:val="28"/>
        </w:rPr>
      </w:r>
    </w:p>
    <w:p w14:paraId="6E44AA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6. Формирование чек-листа проверки модели</w:t>
      </w:r>
      <w:r>
        <w:rPr>
          <w:b w:val="0"/>
          <w:bCs w:val="0"/>
          <w:sz w:val="28"/>
          <w:szCs w:val="28"/>
        </w:rPr>
      </w:r>
    </w:p>
    <w:p w14:paraId="707D6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Отдельное внимание было уделено проверке AI-модуля проекта. Для этого был подготовлен чек-лист проверки модели, включающий:</w:t>
      </w:r>
      <w:r>
        <w:rPr>
          <w:b w:val="0"/>
          <w:bCs w:val="0"/>
          <w:sz w:val="28"/>
          <w:szCs w:val="28"/>
        </w:rPr>
      </w:r>
    </w:p>
    <w:p w14:paraId="6EDE50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корректность переноса стиля;</w:t>
      </w:r>
      <w:r>
        <w:rPr>
          <w:b w:val="0"/>
          <w:bCs w:val="0"/>
          <w:sz w:val="28"/>
          <w:szCs w:val="28"/>
        </w:rPr>
      </w:r>
    </w:p>
    <w:p w14:paraId="64C635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сохранение структуры изображения;</w:t>
      </w:r>
      <w:r>
        <w:rPr>
          <w:b w:val="0"/>
          <w:bCs w:val="0"/>
          <w:sz w:val="28"/>
          <w:szCs w:val="28"/>
        </w:rPr>
      </w:r>
    </w:p>
    <w:p w14:paraId="060AF9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время обработки;</w:t>
      </w:r>
      <w:r>
        <w:rPr>
          <w:b w:val="0"/>
          <w:bCs w:val="0"/>
          <w:sz w:val="28"/>
          <w:szCs w:val="28"/>
        </w:rPr>
      </w:r>
    </w:p>
    <w:p w14:paraId="4DB890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устойчивость к различным форматам изображений;</w:t>
      </w:r>
      <w:r>
        <w:rPr>
          <w:b w:val="0"/>
          <w:bCs w:val="0"/>
          <w:sz w:val="28"/>
          <w:szCs w:val="28"/>
        </w:rPr>
      </w:r>
    </w:p>
    <w:p w14:paraId="7E4249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стабильность обработки;</w:t>
      </w:r>
      <w:r>
        <w:rPr>
          <w:b w:val="0"/>
          <w:bCs w:val="0"/>
          <w:sz w:val="28"/>
          <w:szCs w:val="28"/>
        </w:rPr>
      </w:r>
    </w:p>
    <w:p w14:paraId="3CE0DC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корректность работы с пользовательскими референсами;</w:t>
      </w:r>
      <w:r>
        <w:rPr>
          <w:b w:val="0"/>
          <w:bCs w:val="0"/>
          <w:sz w:val="28"/>
          <w:szCs w:val="28"/>
        </w:rPr>
      </w:r>
    </w:p>
    <w:p w14:paraId="770E74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повторяемость результатов обработки.</w:t>
      </w:r>
      <w:r>
        <w:rPr>
          <w:b w:val="0"/>
          <w:bCs w:val="0"/>
          <w:sz w:val="28"/>
          <w:szCs w:val="28"/>
        </w:rPr>
      </w:r>
    </w:p>
    <w:p w14:paraId="7F33F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Данный чек-лист позволил формализовать требования к качеству работы ML-компонента системы.</w:t>
      </w:r>
      <w:r>
        <w:rPr>
          <w:b w:val="0"/>
          <w:bCs w:val="0"/>
          <w:sz w:val="28"/>
          <w:szCs w:val="28"/>
        </w:rPr>
      </w:r>
    </w:p>
    <w:p w14:paraId="2D6DCA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7. Подготовка протокола испытаний и матрицы отслеживаемости требований</w:t>
      </w:r>
      <w:r>
        <w:rPr>
          <w:b w:val="0"/>
          <w:bCs w:val="0"/>
          <w:sz w:val="28"/>
          <w:szCs w:val="28"/>
        </w:rPr>
      </w:r>
    </w:p>
    <w:p w14:paraId="434F1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завершающем этапе был подготовлен протокол испытаний, фиксирующий результаты проверки основных функций системы и замечания по результатам тестирования.</w:t>
      </w:r>
      <w:r>
        <w:rPr>
          <w:b w:val="0"/>
          <w:bCs w:val="0"/>
          <w:sz w:val="28"/>
          <w:szCs w:val="28"/>
        </w:rPr>
      </w:r>
    </w:p>
    <w:p w14:paraId="0EADD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Также была сформирована матрица отслеживаемости требований, связывающая:</w:t>
      </w:r>
      <w:r>
        <w:rPr>
          <w:b w:val="0"/>
          <w:bCs w:val="0"/>
          <w:sz w:val="28"/>
          <w:szCs w:val="28"/>
        </w:rPr>
      </w:r>
    </w:p>
    <w:p w14:paraId="7338A3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требования проекта;</w:t>
      </w:r>
      <w:r>
        <w:rPr>
          <w:b w:val="0"/>
          <w:bCs w:val="0"/>
          <w:sz w:val="28"/>
          <w:szCs w:val="28"/>
        </w:rPr>
      </w:r>
    </w:p>
    <w:p w14:paraId="51947E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реализации;</w:t>
      </w:r>
      <w:r>
        <w:rPr>
          <w:b w:val="0"/>
          <w:bCs w:val="0"/>
          <w:sz w:val="28"/>
          <w:szCs w:val="28"/>
        </w:rPr>
      </w:r>
    </w:p>
    <w:p w14:paraId="2D0468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методы верификации;</w:t>
      </w:r>
      <w:r>
        <w:rPr>
          <w:b w:val="0"/>
          <w:bCs w:val="0"/>
          <w:sz w:val="28"/>
          <w:szCs w:val="28"/>
        </w:rPr>
      </w:r>
    </w:p>
    <w:p w14:paraId="5EA2FE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статус проверки.</w:t>
      </w:r>
      <w:r>
        <w:rPr>
          <w:b w:val="0"/>
          <w:bCs w:val="0"/>
          <w:sz w:val="28"/>
          <w:szCs w:val="28"/>
        </w:rPr>
      </w:r>
    </w:p>
    <w:p w14:paraId="39266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Матрица позволила установить связь между функциональными требованиями и процессами проверки их выполнения.</w:t>
      </w:r>
      <w:r>
        <w:rPr>
          <w:b w:val="0"/>
          <w:bCs w:val="0"/>
          <w:sz w:val="28"/>
          <w:szCs w:val="28"/>
        </w:rPr>
      </w:r>
    </w:p>
    <w:p w14:paraId="2E997E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b w:val="0"/>
          <w:bCs w:val="0"/>
          <w:sz w:val="28"/>
          <w:szCs w:val="28"/>
        </w:rPr>
      </w:r>
    </w:p>
    <w:p w14:paraId="33C15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№7 была разработана система управления качеством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«Онлайн-сервис ИИ-редактирования изображений с функцией переноса пользовательского стиля»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b w:val="0"/>
          <w:bCs w:val="0"/>
          <w:sz w:val="28"/>
          <w:szCs w:val="28"/>
        </w:rPr>
      </w:r>
    </w:p>
    <w:p w14:paraId="0E19C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работы были:</w:t>
      </w:r>
      <w:r>
        <w:rPr>
          <w:b w:val="0"/>
          <w:bCs w:val="0"/>
          <w:sz w:val="28"/>
          <w:szCs w:val="28"/>
        </w:rPr>
      </w:r>
    </w:p>
    <w:p w14:paraId="0F45F1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сформированы цели и подходы к обеспечению качества;</w:t>
      </w:r>
      <w:r>
        <w:rPr>
          <w:b w:val="0"/>
          <w:bCs w:val="0"/>
          <w:sz w:val="28"/>
          <w:szCs w:val="28"/>
        </w:rPr>
      </w:r>
    </w:p>
    <w:p w14:paraId="660129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определены метрики качества проекта;</w:t>
      </w:r>
      <w:r>
        <w:rPr>
          <w:b w:val="0"/>
          <w:bCs w:val="0"/>
          <w:sz w:val="28"/>
          <w:szCs w:val="28"/>
        </w:rPr>
      </w:r>
    </w:p>
    <w:p w14:paraId="0162AD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разработаны процессы контроля качества;</w:t>
      </w:r>
      <w:r>
        <w:rPr>
          <w:b w:val="0"/>
          <w:bCs w:val="0"/>
          <w:sz w:val="28"/>
          <w:szCs w:val="28"/>
        </w:rPr>
      </w:r>
    </w:p>
    <w:p w14:paraId="670E5A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определены инструменты тестирования и проверки;</w:t>
      </w:r>
      <w:r>
        <w:rPr>
          <w:b w:val="0"/>
          <w:bCs w:val="0"/>
          <w:sz w:val="28"/>
          <w:szCs w:val="28"/>
        </w:rPr>
      </w:r>
    </w:p>
    <w:p w14:paraId="68E454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подготовлены методы проверки функциональности;</w:t>
      </w:r>
      <w:r>
        <w:rPr>
          <w:b w:val="0"/>
          <w:bCs w:val="0"/>
          <w:sz w:val="28"/>
          <w:szCs w:val="28"/>
        </w:rPr>
      </w:r>
    </w:p>
    <w:p w14:paraId="4B76C2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сформирован чек-лист проверки AI-модели;</w:t>
      </w:r>
      <w:r>
        <w:rPr>
          <w:b w:val="0"/>
          <w:bCs w:val="0"/>
          <w:sz w:val="28"/>
          <w:szCs w:val="28"/>
        </w:rPr>
      </w:r>
    </w:p>
    <w:p w14:paraId="12E89F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составлен протокол испытаний;</w:t>
      </w:r>
      <w:r>
        <w:rPr>
          <w:b w:val="0"/>
          <w:bCs w:val="0"/>
          <w:sz w:val="28"/>
          <w:szCs w:val="28"/>
        </w:rPr>
      </w:r>
    </w:p>
    <w:p w14:paraId="0922F9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построена матрица отслеживаемости требований.</w:t>
      </w:r>
      <w:r>
        <w:rPr>
          <w:b w:val="0"/>
          <w:bCs w:val="0"/>
          <w:sz w:val="28"/>
          <w:szCs w:val="28"/>
        </w:rPr>
      </w:r>
    </w:p>
    <w:p w14:paraId="4B9E6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Выполнение лабораторной работы позволило закрепить навыки организации процессов качества в AI-проектах, формализации критериев проверки системы и подготовки документации для сопровождения тестирования и верификации требований.</w:t>
      </w:r>
      <w:r>
        <w:rPr>
          <w:b w:val="0"/>
          <w:bCs w:val="0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8281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2026-05-18T09:15:18Z</dcterms:modified>
</cp:coreProperties>
</file>