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BB4836" w14:textId="77777777">
      <w:pPr>
        <w:pBdr/>
        <w:spacing w:line="360" w:lineRule="auto"/>
        <w:ind w:firstLine="851" w:left="-567"/>
        <w:rPr/>
      </w:pPr>
      <w:r/>
      <w:r/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27CDFF9C" w14:textId="52F4B0F9">
            <w:pPr>
              <w:pBdr/>
              <w:spacing w:after="240" w:before="240"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 w14:paraId="24D3BBCC" w14:textId="77777777">
            <w:pPr>
              <w:pBdr/>
              <w:spacing w:after="240" w:before="240"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9D83675" w14:textId="6A73753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интегрированной системы документооборота и коллаборации для AI-проектов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6AE0CEF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E32EBE9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1A749F76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7163469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9E54FA5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03ACAB9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23F5AE8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38F3FB7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B65C22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9D667CD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158F333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25.04.2026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F45A9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E8262F0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B1A79EF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F61995A" w14:textId="77777777">
      <w:pPr>
        <w:pBdr/>
        <w:spacing w:line="360" w:lineRule="auto"/>
        <w:ind w:firstLine="142" w:left="-42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134FD1AB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3D8F9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навыки проектирования и внедрения комплексной цифровой среды для управления документацией и совместной работой в рамках AI-проекта с использованием современных платформ коллаборации.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89EB16C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756FD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лабораторной работы необходимо: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06EA33B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изучить возможности платформ документооборота и коллаборации применительно к AI-разработкам;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7E56530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спроектировать единую цифровую среду для хранения и сопровождения проектной документации;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B334766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организовать взаимодействие участников проекта с использованием выбранного инструмента;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45939B1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документировать архитектурные решения, исследовательские этапы и рабочие процессы проекта.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57934B4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Краткое описание проекта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EFC5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проекта был использован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Сервис предназначен для автоматизации обработки визуального контента и позволяет пользователю загружать исходные изображения, задавать стиль через набор референсов, применять интеллектуальную обработку, просматривать результат и сохранять историю выполне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нных операций.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20D8353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7FE49B6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Выбор платформы и настройка рабочего пространства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0696C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выполнения лабораторной работы была выбрана платформа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WEEEK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поскольку она поддерживает не только управление задачами, но и создание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базы знаний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иерархией документов, что соответствует целям ЛР-5. В системе было создано рабочее пространство проекта, после чего настроена базовая структура для дальнейшей организации задач и документации. Такой шаг соответствует этапу регистрации и настройки рабоче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 пространства, указанному в методических рекомендациях.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AEF2357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Создание проекта, доски и задач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6DCD2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WEEEK был создан проект, связанный с разработкой MVP онлайн-сервиса ИИ-редактирования изображений. Внутри проекта была создана рабочая доска, отражающая ход выполнения задач. Для организации процесса были настроены колонки рабочего цикла, соответствующие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основным стадиям выполнения задач.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CFE2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карточек задач были добавлены ключевые работы по проекту: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667C4AE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проектирование экрана регистрации;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6B664B8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реализация формы авторизации;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A0AFE15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исходного изображения;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255C67D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валидация форматов изображений;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6314BBC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пользовательских референсов;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AC1CF7D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модуля стилизации;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2F3D3DC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предпросмотр результата;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D67B22A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скачивание итогового файла;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2A75B7A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хранение истории обработок;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9FAE52C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 пользовательских сценариев.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B197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карточек были указаны описание, ответственные исполнители, сроки и статусы. Таким образом, в системе была реализована связка между проектным планированием и последующим сопровождением разработки.</w:t>
      </w:r>
      <w:r>
        <w:rPr>
          <w:b w:val="0"/>
          <w:bCs w:val="0"/>
          <w:sz w:val="28"/>
          <w:szCs w:val="28"/>
        </w:rPr>
      </w:r>
    </w:p>
    <w:p w14:paraId="7537EA8F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Формирование базы знаний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431FD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Основной частью лабораторной работы стало создание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структурированной базы знаний проекта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В соответствии с методическими указаниями была организована иерархия документов с разделением на верхний уровень и вложенные документы.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95D7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верхнем уровне были созданы разделы: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139C3F6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Основная информация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7A5E81F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Этап 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BE330BA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Этап 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D8FB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разделе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«Основная информация»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размещены документы общего уровня: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1DACFCF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общее описание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AF3814D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паспорт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4D662FF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функциональные и нефункциональные требования;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0367CDC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протоколы встреч;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BC23BBE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управление рисками;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A74C7E3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архитектура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813BEF3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логическая структура данных;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8E08D95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инструкция пользователя;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0C9C220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доступов и инфраструктуры.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7C27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разделе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«Этап 1»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размещены документы, связанные с анализом и планированием: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BAD9799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анализ предметной области;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E560D04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цели и метрики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449EBA3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сравнение систем управления проектами;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B3BC1E2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идеи и замечания по бэклогу.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EFBA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разделе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«Этап 2»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размещены документы, связанные с проектированием и организацией работ: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4F00982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 Story Map;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633C458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Kanban и план задач;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A1428F1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диаграмма Ганта;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9866DCB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реестр рисков;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5155C2D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RACI-матрица;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8429F29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проблемы и способы их решения.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8DFC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Такая структура позволила организовать проектную документацию по уровням абстракции: от общих сведений о проекте до конкретных материалов по этапам реализации.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07BD8C1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Наполнение документов и организация связности информации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4CAB2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создания иерархии разделов каждый документ был наполнен содержанием, связанным с ранее выполненными лабораторными работами. В базу знаний были перенесены материалы по паспорту проекта, метрикам эффективности, рискам, логической структуре данных, зада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чам проекта, срокам и распределению ответственности.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5C09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Кроме текстовых описаний в соответствующие разделы были добавлены или привязаны готовые артефакты проекта: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0521ED2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таблица паспорта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953A639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материалы по CRISP-DM;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E60AE2E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реестр рисков;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5DE0F65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RACI-матрица;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15F02B5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элементы дорожной карты из Kaiten;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02FDC29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диаграмма Ганта;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2E6F907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логическая схема данных.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7609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позволило использовать WEEEK не только как хранилище файлов, но и как централизованную систему поддержки проектной информации.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0CA970A">
      <w:pPr>
        <w:pStyle w:val="10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Анализ результатов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22B8A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WEEEK позволило объединить управление задачами и управление знаниями проекта в одной цифровой среде. В результате: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292FF61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сократилось время поиска нужной информации;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1EFE003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появилась единая точка доступа к ключевым документам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D57BADC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стала наглядной связь между этапами проекта, задачами и документацией;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182657A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повысилась прозрачность распределения материалов по разделам;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6845594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упростилось сопровождение проектных артефактов.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CECE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 точки зрения управления проектом созданная система даёт возможность: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4F0359D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быстро получать доступ к ключевым документам;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1D4C973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контролировать полноту документации по этапам;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02E9C8A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фиксировать решения и замечания;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5F509E8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поддерживать единое информационное пространство проекта.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2CCB631">
      <w:pPr>
        <w:pStyle w:val="10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1E61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была создана интегрированная система документооборота и коллаборации для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использованием платформы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WEEEK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D2C1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7731D9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настроены рабочее пространство, проект и доска задач;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881200B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создана иерархическая база знаний;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BADD0A6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структурированы документы общего уровня и документы по этапам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C97647F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организовано хранение проектных артефактов;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41C6566">
      <w:pPr>
        <w:pStyle w:val="1053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обеспечена связь между задачами, документацией и управленческими материалами.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35A5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лабораторной работы позволило закрепить навыки организации единой цифровой среды проекта, структурирования документации и использования платформ коллаборации для сопровождения AI-разработки.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3A4F4CB" w14:textId="77777777">
      <w:pPr>
        <w:pBdr/>
        <w:spacing w:line="360" w:lineRule="auto"/>
        <w:ind w:right="-607" w:left="-567"/>
        <w:jc w:val="both"/>
        <w:rPr>
          <w:iCs/>
          <w:highlight w:val="none"/>
        </w:rPr>
      </w:pPr>
      <w:r>
        <w:rPr>
          <w:iCs/>
          <w:sz w:val="24"/>
          <w:szCs w:val="24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14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371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23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96.9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Cs/>
          <w:highlight w:val="none"/>
        </w:rPr>
      </w:r>
      <w:r>
        <w:rPr>
          <w:iCs/>
          <w:highlight w:val="none"/>
        </w:rPr>
      </w:r>
    </w:p>
    <w:p w14:paraId="0F79814A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734A80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59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958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105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80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6AE573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3327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535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53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78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560D69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09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708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30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2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Roboto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9C7D4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0F734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2440E9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28F53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4A149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8A54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8BF45A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08C766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0A1B6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0CBC27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D094F2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D855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12196A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164207C4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17152D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17387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01B59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21CF2A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244811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24F870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26C05E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2D1A72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2FBF7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3091754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321C093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341D02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3440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35E24D5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38FE1D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3A4118F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3AA769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3BC1270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3BEA4A7D"/>
    <w:lvl w:ilvl="0">
      <w:isLgl w:val="false"/>
      <w:lvlJc w:val="left"/>
      <w:lvlText w:val="−"/>
      <w:numFmt w:val="bullet"/>
      <w:pPr>
        <w:pBdr/>
        <w:spacing/>
        <w:ind w:hanging="360" w:left="15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36">
    <w:nsid w:val="3C3C11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3CAA10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3CC45F6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3E283E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3F9F79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42545E1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3B64D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3">
    <w:nsid w:val="440B28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446059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447210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479B4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4B5136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nsid w:val="4D417D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50BA38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53F470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544B1A8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5A23342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nsid w:val="5BE47E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5D0F565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6">
    <w:nsid w:val="5D136E0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5DC525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8">
    <w:nsid w:val="60D223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616935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0">
    <w:nsid w:val="61B81BD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1">
    <w:nsid w:val="654D09B3"/>
    <w:lvl w:ilvl="0">
      <w:isLgl w:val="false"/>
      <w:lvlJc w:val="left"/>
      <w:lvlText w:val="%1)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62">
    <w:nsid w:val="65FB0B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67E224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4">
    <w:nsid w:val="69DF51A2"/>
    <w:lvl w:ilvl="0">
      <w:isLgl w:val="false"/>
      <w:lvlJc w:val="left"/>
      <w:lvlText w:val="%1."/>
      <w:numFmt w:val="decimal"/>
      <w:pPr>
        <w:pBdr/>
        <w:spacing/>
        <w:ind w:hanging="360" w:left="153"/>
      </w:pPr>
      <w:rPr>
        <w:b w:val="0"/>
        <w:bCs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65">
    <w:nsid w:val="72741A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6">
    <w:nsid w:val="747A47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7">
    <w:nsid w:val="761551D7"/>
    <w:lvl w:ilvl="0">
      <w:isLgl w:val="false"/>
      <w:lvlJc w:val="left"/>
      <w:lvlText w:val="%1.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68">
    <w:nsid w:val="774741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78842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0">
    <w:nsid w:val="79BD2A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1">
    <w:nsid w:val="7D614C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7D9477C7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3">
    <w:nsid w:val="7E28259E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4">
    <w:nsid w:val="7E7E6E35"/>
    <w:lvl w:ilvl="0">
      <w:isLgl w:val="false"/>
      <w:lvlJc w:val="left"/>
      <w:lvlText w:val="%1)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5">
    <w:nsid w:val="7F250C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7">
    <w:nsid w:val="7FA81E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8">
    <w:nsid w:val="6FDA39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9"/>
  </w:num>
  <w:num w:numId="2">
    <w:abstractNumId w:val="13"/>
  </w:num>
  <w:num w:numId="3">
    <w:abstractNumId w:val="76"/>
  </w:num>
  <w:num w:numId="4">
    <w:abstractNumId w:val="54"/>
  </w:num>
  <w:num w:numId="5">
    <w:abstractNumId w:val="73"/>
  </w:num>
  <w:num w:numId="6">
    <w:abstractNumId w:val="74"/>
  </w:num>
  <w:num w:numId="7">
    <w:abstractNumId w:val="3"/>
  </w:num>
  <w:num w:numId="8">
    <w:abstractNumId w:val="52"/>
  </w:num>
  <w:num w:numId="9">
    <w:abstractNumId w:val="47"/>
  </w:num>
  <w:num w:numId="10">
    <w:abstractNumId w:val="72"/>
  </w:num>
  <w:num w:numId="11">
    <w:abstractNumId w:val="53"/>
  </w:num>
  <w:num w:numId="12">
    <w:abstractNumId w:val="15"/>
  </w:num>
  <w:num w:numId="13">
    <w:abstractNumId w:val="2"/>
  </w:num>
  <w:num w:numId="14">
    <w:abstractNumId w:val="0"/>
  </w:num>
  <w:num w:numId="15">
    <w:abstractNumId w:val="69"/>
  </w:num>
  <w:num w:numId="16">
    <w:abstractNumId w:val="8"/>
  </w:num>
  <w:num w:numId="17">
    <w:abstractNumId w:val="68"/>
  </w:num>
  <w:num w:numId="18">
    <w:abstractNumId w:val="28"/>
  </w:num>
  <w:num w:numId="19">
    <w:abstractNumId w:val="14"/>
  </w:num>
  <w:num w:numId="20">
    <w:abstractNumId w:val="30"/>
  </w:num>
  <w:num w:numId="21">
    <w:abstractNumId w:val="42"/>
  </w:num>
  <w:num w:numId="22">
    <w:abstractNumId w:val="61"/>
  </w:num>
  <w:num w:numId="23">
    <w:abstractNumId w:val="67"/>
  </w:num>
  <w:num w:numId="24">
    <w:abstractNumId w:val="24"/>
  </w:num>
  <w:num w:numId="25">
    <w:abstractNumId w:val="12"/>
  </w:num>
  <w:num w:numId="26">
    <w:abstractNumId w:val="6"/>
  </w:num>
  <w:num w:numId="27">
    <w:abstractNumId w:val="27"/>
  </w:num>
  <w:num w:numId="28">
    <w:abstractNumId w:val="5"/>
  </w:num>
  <w:num w:numId="29">
    <w:abstractNumId w:val="75"/>
  </w:num>
  <w:num w:numId="30">
    <w:abstractNumId w:val="37"/>
  </w:num>
  <w:num w:numId="31">
    <w:abstractNumId w:val="4"/>
  </w:num>
  <w:num w:numId="32">
    <w:abstractNumId w:val="71"/>
  </w:num>
  <w:num w:numId="33">
    <w:abstractNumId w:val="46"/>
  </w:num>
  <w:num w:numId="34">
    <w:abstractNumId w:val="36"/>
  </w:num>
  <w:num w:numId="35">
    <w:abstractNumId w:val="59"/>
  </w:num>
  <w:num w:numId="36">
    <w:abstractNumId w:val="48"/>
  </w:num>
  <w:num w:numId="37">
    <w:abstractNumId w:val="19"/>
  </w:num>
  <w:num w:numId="38">
    <w:abstractNumId w:val="25"/>
  </w:num>
  <w:num w:numId="39">
    <w:abstractNumId w:val="20"/>
  </w:num>
  <w:num w:numId="40">
    <w:abstractNumId w:val="66"/>
  </w:num>
  <w:num w:numId="41">
    <w:abstractNumId w:val="43"/>
  </w:num>
  <w:num w:numId="42">
    <w:abstractNumId w:val="31"/>
  </w:num>
  <w:num w:numId="43">
    <w:abstractNumId w:val="23"/>
  </w:num>
  <w:num w:numId="44">
    <w:abstractNumId w:val="21"/>
  </w:num>
  <w:num w:numId="45">
    <w:abstractNumId w:val="17"/>
  </w:num>
  <w:num w:numId="46">
    <w:abstractNumId w:val="22"/>
  </w:num>
  <w:num w:numId="47">
    <w:abstractNumId w:val="62"/>
  </w:num>
  <w:num w:numId="48">
    <w:abstractNumId w:val="44"/>
  </w:num>
  <w:num w:numId="49">
    <w:abstractNumId w:val="32"/>
  </w:num>
  <w:num w:numId="50">
    <w:abstractNumId w:val="16"/>
  </w:num>
  <w:num w:numId="51">
    <w:abstractNumId w:val="1"/>
  </w:num>
  <w:num w:numId="52">
    <w:abstractNumId w:val="56"/>
  </w:num>
  <w:num w:numId="53">
    <w:abstractNumId w:val="63"/>
  </w:num>
  <w:num w:numId="54">
    <w:abstractNumId w:val="33"/>
  </w:num>
  <w:num w:numId="55">
    <w:abstractNumId w:val="51"/>
  </w:num>
  <w:num w:numId="56">
    <w:abstractNumId w:val="34"/>
  </w:num>
  <w:num w:numId="57">
    <w:abstractNumId w:val="49"/>
  </w:num>
  <w:num w:numId="58">
    <w:abstractNumId w:val="10"/>
  </w:num>
  <w:num w:numId="59">
    <w:abstractNumId w:val="60"/>
  </w:num>
  <w:num w:numId="60">
    <w:abstractNumId w:val="9"/>
  </w:num>
  <w:num w:numId="61">
    <w:abstractNumId w:val="57"/>
  </w:num>
  <w:num w:numId="62">
    <w:abstractNumId w:val="18"/>
  </w:num>
  <w:num w:numId="63">
    <w:abstractNumId w:val="41"/>
  </w:num>
  <w:num w:numId="64">
    <w:abstractNumId w:val="65"/>
  </w:num>
  <w:num w:numId="65">
    <w:abstractNumId w:val="40"/>
  </w:num>
  <w:num w:numId="66">
    <w:abstractNumId w:val="70"/>
  </w:num>
  <w:num w:numId="67">
    <w:abstractNumId w:val="26"/>
  </w:num>
  <w:num w:numId="68">
    <w:abstractNumId w:val="55"/>
  </w:num>
  <w:num w:numId="69">
    <w:abstractNumId w:val="38"/>
  </w:num>
  <w:num w:numId="70">
    <w:abstractNumId w:val="7"/>
  </w:num>
  <w:num w:numId="71">
    <w:abstractNumId w:val="58"/>
  </w:num>
  <w:num w:numId="72">
    <w:abstractNumId w:val="45"/>
  </w:num>
  <w:num w:numId="73">
    <w:abstractNumId w:val="11"/>
  </w:num>
  <w:num w:numId="74">
    <w:abstractNumId w:val="35"/>
  </w:num>
  <w:num w:numId="75">
    <w:abstractNumId w:val="64"/>
  </w:num>
  <w:num w:numId="76">
    <w:abstractNumId w:val="50"/>
  </w:num>
  <w:num w:numId="77">
    <w:abstractNumId w:val="39"/>
  </w:num>
  <w:num w:numId="78">
    <w:abstractNumId w:val="77"/>
  </w:num>
  <w:num w:numId="7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9">
    <w:name w:val="Table Grid Light"/>
    <w:basedOn w:val="10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1"/>
    <w:basedOn w:val="10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2"/>
    <w:basedOn w:val="10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1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2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3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4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5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6"/>
    <w:basedOn w:val="10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1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2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3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4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5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6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1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2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3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4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5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6"/>
    <w:basedOn w:val="10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1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2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3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4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5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6"/>
    <w:basedOn w:val="10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4">
    <w:name w:val="Heading 1 Char"/>
    <w:basedOn w:val="1035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5">
    <w:name w:val="Heading 2 Char"/>
    <w:basedOn w:val="1035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6">
    <w:name w:val="Heading 3 Char"/>
    <w:basedOn w:val="1035"/>
    <w:link w:val="10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7">
    <w:name w:val="Heading 4 Char"/>
    <w:basedOn w:val="1035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8">
    <w:name w:val="Heading 5 Char"/>
    <w:basedOn w:val="1035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9">
    <w:name w:val="Heading 6 Char"/>
    <w:basedOn w:val="1035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0">
    <w:name w:val="Heading 7 Char"/>
    <w:basedOn w:val="1035"/>
    <w:link w:val="10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1">
    <w:name w:val="Heading 8 Char"/>
    <w:basedOn w:val="1035"/>
    <w:link w:val="10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9 Char"/>
    <w:basedOn w:val="1035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3">
    <w:name w:val="Title Char"/>
    <w:basedOn w:val="1035"/>
    <w:link w:val="10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4">
    <w:name w:val="Subtitle Char"/>
    <w:basedOn w:val="1035"/>
    <w:link w:val="10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5">
    <w:name w:val="Quote Char"/>
    <w:basedOn w:val="1035"/>
    <w:link w:val="10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6">
    <w:name w:val="Intense Quote Char"/>
    <w:basedOn w:val="1035"/>
    <w:link w:val="105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97">
    <w:name w:val="No Spacing"/>
    <w:basedOn w:val="1025"/>
    <w:uiPriority w:val="1"/>
    <w:qFormat/>
    <w:pPr>
      <w:pBdr/>
      <w:spacing w:after="0" w:line="240" w:lineRule="auto"/>
      <w:ind/>
    </w:pPr>
  </w:style>
  <w:style w:type="character" w:styleId="998">
    <w:name w:val="Subtle Emphasis"/>
    <w:basedOn w:val="10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9">
    <w:name w:val="Emphasis"/>
    <w:basedOn w:val="1035"/>
    <w:uiPriority w:val="20"/>
    <w:qFormat/>
    <w:pPr>
      <w:pBdr/>
      <w:spacing/>
      <w:ind/>
    </w:pPr>
    <w:rPr>
      <w:i/>
      <w:iCs/>
    </w:rPr>
  </w:style>
  <w:style w:type="character" w:styleId="1000">
    <w:name w:val="Subtle Reference"/>
    <w:basedOn w:val="10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1">
    <w:name w:val="Book Title"/>
    <w:basedOn w:val="10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2">
    <w:name w:val="Header"/>
    <w:basedOn w:val="1025"/>
    <w:link w:val="10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3">
    <w:name w:val="Header Char"/>
    <w:basedOn w:val="1035"/>
    <w:link w:val="1002"/>
    <w:uiPriority w:val="99"/>
    <w:pPr>
      <w:pBdr/>
      <w:spacing/>
      <w:ind/>
    </w:pPr>
  </w:style>
  <w:style w:type="paragraph" w:styleId="1004">
    <w:name w:val="Footer"/>
    <w:basedOn w:val="1025"/>
    <w:link w:val="10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5">
    <w:name w:val="Footer Char"/>
    <w:basedOn w:val="1035"/>
    <w:link w:val="1004"/>
    <w:uiPriority w:val="99"/>
    <w:pPr>
      <w:pBdr/>
      <w:spacing/>
      <w:ind/>
    </w:pPr>
  </w:style>
  <w:style w:type="paragraph" w:styleId="1006">
    <w:name w:val="Caption"/>
    <w:basedOn w:val="1025"/>
    <w:next w:val="10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7">
    <w:name w:val="footnote text"/>
    <w:basedOn w:val="1025"/>
    <w:link w:val="10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8">
    <w:name w:val="Footnote Text Char"/>
    <w:basedOn w:val="1035"/>
    <w:link w:val="1007"/>
    <w:uiPriority w:val="99"/>
    <w:semiHidden/>
    <w:pPr>
      <w:pBdr/>
      <w:spacing/>
      <w:ind/>
    </w:pPr>
    <w:rPr>
      <w:sz w:val="20"/>
      <w:szCs w:val="20"/>
    </w:rPr>
  </w:style>
  <w:style w:type="character" w:styleId="1009">
    <w:name w:val="footnote reference"/>
    <w:basedOn w:val="1035"/>
    <w:uiPriority w:val="99"/>
    <w:semiHidden/>
    <w:unhideWhenUsed/>
    <w:pPr>
      <w:pBdr/>
      <w:spacing/>
      <w:ind/>
    </w:pPr>
    <w:rPr>
      <w:vertAlign w:val="superscript"/>
    </w:rPr>
  </w:style>
  <w:style w:type="paragraph" w:styleId="1010">
    <w:name w:val="endnote text"/>
    <w:basedOn w:val="1025"/>
    <w:link w:val="10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1">
    <w:name w:val="Endnote Text Char"/>
    <w:basedOn w:val="1035"/>
    <w:link w:val="1010"/>
    <w:uiPriority w:val="99"/>
    <w:semiHidden/>
    <w:pPr>
      <w:pBdr/>
      <w:spacing/>
      <w:ind/>
    </w:pPr>
    <w:rPr>
      <w:sz w:val="20"/>
      <w:szCs w:val="20"/>
    </w:rPr>
  </w:style>
  <w:style w:type="character" w:styleId="1012">
    <w:name w:val="endnote reference"/>
    <w:basedOn w:val="1035"/>
    <w:uiPriority w:val="99"/>
    <w:semiHidden/>
    <w:unhideWhenUsed/>
    <w:pPr>
      <w:pBdr/>
      <w:spacing/>
      <w:ind/>
    </w:pPr>
    <w:rPr>
      <w:vertAlign w:val="superscript"/>
    </w:rPr>
  </w:style>
  <w:style w:type="paragraph" w:styleId="1013">
    <w:name w:val="toc 1"/>
    <w:basedOn w:val="1025"/>
    <w:next w:val="1025"/>
    <w:uiPriority w:val="39"/>
    <w:unhideWhenUsed/>
    <w:pPr>
      <w:pBdr/>
      <w:spacing w:after="100"/>
      <w:ind/>
    </w:pPr>
  </w:style>
  <w:style w:type="paragraph" w:styleId="1014">
    <w:name w:val="toc 2"/>
    <w:basedOn w:val="1025"/>
    <w:next w:val="1025"/>
    <w:uiPriority w:val="39"/>
    <w:unhideWhenUsed/>
    <w:pPr>
      <w:pBdr/>
      <w:spacing w:after="100"/>
      <w:ind w:left="220"/>
    </w:pPr>
  </w:style>
  <w:style w:type="paragraph" w:styleId="1015">
    <w:name w:val="toc 3"/>
    <w:basedOn w:val="1025"/>
    <w:next w:val="1025"/>
    <w:uiPriority w:val="39"/>
    <w:unhideWhenUsed/>
    <w:pPr>
      <w:pBdr/>
      <w:spacing w:after="100"/>
      <w:ind w:left="440"/>
    </w:pPr>
  </w:style>
  <w:style w:type="paragraph" w:styleId="1016">
    <w:name w:val="toc 4"/>
    <w:basedOn w:val="1025"/>
    <w:next w:val="1025"/>
    <w:uiPriority w:val="39"/>
    <w:unhideWhenUsed/>
    <w:pPr>
      <w:pBdr/>
      <w:spacing w:after="100"/>
      <w:ind w:left="660"/>
    </w:pPr>
  </w:style>
  <w:style w:type="paragraph" w:styleId="1017">
    <w:name w:val="toc 5"/>
    <w:basedOn w:val="1025"/>
    <w:next w:val="1025"/>
    <w:uiPriority w:val="39"/>
    <w:unhideWhenUsed/>
    <w:pPr>
      <w:pBdr/>
      <w:spacing w:after="100"/>
      <w:ind w:left="880"/>
    </w:pPr>
  </w:style>
  <w:style w:type="paragraph" w:styleId="1018">
    <w:name w:val="toc 6"/>
    <w:basedOn w:val="1025"/>
    <w:next w:val="1025"/>
    <w:uiPriority w:val="39"/>
    <w:unhideWhenUsed/>
    <w:pPr>
      <w:pBdr/>
      <w:spacing w:after="100"/>
      <w:ind w:left="1100"/>
    </w:pPr>
  </w:style>
  <w:style w:type="paragraph" w:styleId="1019">
    <w:name w:val="toc 7"/>
    <w:basedOn w:val="1025"/>
    <w:next w:val="1025"/>
    <w:uiPriority w:val="39"/>
    <w:unhideWhenUsed/>
    <w:pPr>
      <w:pBdr/>
      <w:spacing w:after="100"/>
      <w:ind w:left="1320"/>
    </w:pPr>
  </w:style>
  <w:style w:type="paragraph" w:styleId="1020">
    <w:name w:val="toc 8"/>
    <w:basedOn w:val="1025"/>
    <w:next w:val="1025"/>
    <w:uiPriority w:val="39"/>
    <w:unhideWhenUsed/>
    <w:pPr>
      <w:pBdr/>
      <w:spacing w:after="100"/>
      <w:ind w:left="1540"/>
    </w:pPr>
  </w:style>
  <w:style w:type="paragraph" w:styleId="1021">
    <w:name w:val="toc 9"/>
    <w:basedOn w:val="1025"/>
    <w:next w:val="1025"/>
    <w:uiPriority w:val="39"/>
    <w:unhideWhenUsed/>
    <w:pPr>
      <w:pBdr/>
      <w:spacing w:after="100"/>
      <w:ind w:left="1760"/>
    </w:pPr>
  </w:style>
  <w:style w:type="character" w:styleId="1022">
    <w:name w:val="Placeholder Text"/>
    <w:basedOn w:val="1035"/>
    <w:uiPriority w:val="99"/>
    <w:semiHidden/>
    <w:pPr>
      <w:pBdr/>
      <w:spacing/>
      <w:ind/>
    </w:pPr>
    <w:rPr>
      <w:color w:val="666666"/>
    </w:rPr>
  </w:style>
  <w:style w:type="paragraph" w:styleId="1023">
    <w:name w:val="TOC Heading"/>
    <w:uiPriority w:val="39"/>
    <w:unhideWhenUsed/>
    <w:pPr>
      <w:pBdr/>
      <w:spacing/>
      <w:ind/>
    </w:pPr>
  </w:style>
  <w:style w:type="paragraph" w:styleId="1024">
    <w:name w:val="table of figures"/>
    <w:basedOn w:val="1025"/>
    <w:next w:val="1025"/>
    <w:uiPriority w:val="99"/>
    <w:unhideWhenUsed/>
    <w:pPr>
      <w:pBdr/>
      <w:spacing w:after="0" w:afterAutospacing="0"/>
      <w:ind/>
    </w:pPr>
  </w:style>
  <w:style w:type="paragraph" w:styleId="1025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1026">
    <w:name w:val="Heading 1"/>
    <w:basedOn w:val="1025"/>
    <w:next w:val="1025"/>
    <w:link w:val="10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1027">
    <w:name w:val="Heading 2"/>
    <w:basedOn w:val="1025"/>
    <w:next w:val="1025"/>
    <w:link w:val="10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028">
    <w:name w:val="Heading 3"/>
    <w:basedOn w:val="1025"/>
    <w:next w:val="1025"/>
    <w:link w:val="10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1029">
    <w:name w:val="Heading 4"/>
    <w:basedOn w:val="1025"/>
    <w:next w:val="1025"/>
    <w:link w:val="10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1030">
    <w:name w:val="Heading 5"/>
    <w:basedOn w:val="1025"/>
    <w:next w:val="1025"/>
    <w:link w:val="10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1031">
    <w:name w:val="Heading 6"/>
    <w:basedOn w:val="1025"/>
    <w:next w:val="1025"/>
    <w:link w:val="1043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32">
    <w:name w:val="Heading 7"/>
    <w:basedOn w:val="1025"/>
    <w:next w:val="1025"/>
    <w:link w:val="1044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3">
    <w:name w:val="Heading 8"/>
    <w:basedOn w:val="1025"/>
    <w:next w:val="1025"/>
    <w:link w:val="1045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4">
    <w:name w:val="Heading 9"/>
    <w:basedOn w:val="1025"/>
    <w:next w:val="1025"/>
    <w:link w:val="1046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5" w:default="1">
    <w:name w:val="Default Paragraph Font"/>
    <w:uiPriority w:val="1"/>
    <w:unhideWhenUsed/>
    <w:pPr>
      <w:pBdr/>
      <w:spacing/>
      <w:ind/>
    </w:pPr>
  </w:style>
  <w:style w:type="table" w:styleId="10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7" w:default="1">
    <w:name w:val="No List"/>
    <w:uiPriority w:val="99"/>
    <w:semiHidden/>
    <w:unhideWhenUsed/>
    <w:pPr>
      <w:pBdr/>
      <w:spacing/>
      <w:ind/>
    </w:pPr>
  </w:style>
  <w:style w:type="character" w:styleId="1038" w:customStyle="1">
    <w:name w:val="Заголовок 1 Знак"/>
    <w:basedOn w:val="1035"/>
    <w:link w:val="102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1039" w:customStyle="1">
    <w:name w:val="Заголовок 2 Знак"/>
    <w:basedOn w:val="1035"/>
    <w:link w:val="10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1040" w:customStyle="1">
    <w:name w:val="Заголовок 3 Знак"/>
    <w:basedOn w:val="1035"/>
    <w:link w:val="1028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1041" w:customStyle="1">
    <w:name w:val="Заголовок 4 Знак"/>
    <w:basedOn w:val="1035"/>
    <w:link w:val="1029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1042" w:customStyle="1">
    <w:name w:val="Заголовок 5 Знак"/>
    <w:basedOn w:val="1035"/>
    <w:link w:val="103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1043" w:customStyle="1">
    <w:name w:val="Заголовок 6 Знак"/>
    <w:basedOn w:val="1035"/>
    <w:link w:val="103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4" w:customStyle="1">
    <w:name w:val="Заголовок 7 Знак"/>
    <w:basedOn w:val="1035"/>
    <w:link w:val="103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5" w:customStyle="1">
    <w:name w:val="Заголовок 8 Знак"/>
    <w:basedOn w:val="1035"/>
    <w:link w:val="103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6" w:customStyle="1">
    <w:name w:val="Заголовок 9 Знак"/>
    <w:basedOn w:val="1035"/>
    <w:link w:val="103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47">
    <w:name w:val="Title"/>
    <w:basedOn w:val="1025"/>
    <w:next w:val="1025"/>
    <w:link w:val="104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48" w:customStyle="1">
    <w:name w:val="Заголовок Знак"/>
    <w:basedOn w:val="1035"/>
    <w:link w:val="104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49">
    <w:name w:val="Subtitle"/>
    <w:basedOn w:val="1025"/>
    <w:next w:val="1025"/>
    <w:link w:val="105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50" w:customStyle="1">
    <w:name w:val="Подзаголовок Знак"/>
    <w:basedOn w:val="1035"/>
    <w:link w:val="104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51">
    <w:name w:val="Quote"/>
    <w:basedOn w:val="1025"/>
    <w:next w:val="1025"/>
    <w:link w:val="10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2" w:customStyle="1">
    <w:name w:val="Цитата 2 Знак"/>
    <w:basedOn w:val="1035"/>
    <w:link w:val="10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3">
    <w:name w:val="List Paragraph"/>
    <w:basedOn w:val="1025"/>
    <w:uiPriority w:val="34"/>
    <w:qFormat/>
    <w:pPr>
      <w:pBdr/>
      <w:spacing/>
      <w:ind w:left="720"/>
      <w:contextualSpacing w:val="true"/>
    </w:pPr>
  </w:style>
  <w:style w:type="character" w:styleId="1054">
    <w:name w:val="Intense Emphasis"/>
    <w:basedOn w:val="1035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055">
    <w:name w:val="Intense Quote"/>
    <w:basedOn w:val="1025"/>
    <w:next w:val="1025"/>
    <w:link w:val="10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056" w:customStyle="1">
    <w:name w:val="Выделенная цитата Знак"/>
    <w:basedOn w:val="1035"/>
    <w:link w:val="10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57">
    <w:name w:val="Intense Reference"/>
    <w:basedOn w:val="1035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1058">
    <w:name w:val="Table Grid"/>
    <w:basedOn w:val="103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9" w:customStyle="1">
    <w:name w:val="ds-markdown-paragraph"/>
    <w:basedOn w:val="1025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1060">
    <w:name w:val="annotation reference"/>
    <w:basedOn w:val="103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61">
    <w:name w:val="annotation text"/>
    <w:basedOn w:val="1025"/>
    <w:link w:val="106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62" w:customStyle="1">
    <w:name w:val="Текст примечания Знак"/>
    <w:basedOn w:val="1035"/>
    <w:link w:val="1061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1063">
    <w:name w:val="annotation subject"/>
    <w:basedOn w:val="1061"/>
    <w:next w:val="1061"/>
    <w:link w:val="1064"/>
    <w:uiPriority w:val="99"/>
    <w:semiHidden/>
    <w:unhideWhenUsed/>
    <w:pPr>
      <w:pBdr/>
      <w:spacing/>
      <w:ind/>
    </w:pPr>
    <w:rPr>
      <w:b/>
      <w:bCs/>
    </w:rPr>
  </w:style>
  <w:style w:type="character" w:styleId="1064" w:customStyle="1">
    <w:name w:val="Тема примечания Знак"/>
    <w:basedOn w:val="1062"/>
    <w:link w:val="1063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  <w:style w:type="paragraph" w:styleId="1065" w:customStyle="1">
    <w:name w:val="StGen0"/>
    <w:basedOn w:val="1025"/>
    <w:next w:val="1068"/>
    <w:uiPriority w:val="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paragraph" w:styleId="1066" w:customStyle="1">
    <w:name w:val="ГОСТ"/>
    <w:basedOn w:val="1025"/>
    <w:link w:val="1067"/>
    <w:qFormat/>
    <w:pPr>
      <w:pBdr/>
      <w:spacing w:line="360" w:lineRule="auto"/>
      <w:ind w:firstLine="709"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/>
    </w:rPr>
  </w:style>
  <w:style w:type="character" w:styleId="1067" w:customStyle="1">
    <w:name w:val="ГОСТ Знак"/>
    <w:link w:val="1066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14:ligatures w14:val="none"/>
    </w:rPr>
  </w:style>
  <w:style w:type="paragraph" w:styleId="1068">
    <w:name w:val="Normal (Web)"/>
    <w:basedOn w:val="1025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1069">
    <w:name w:val="Hyperlink"/>
    <w:basedOn w:val="10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70">
    <w:name w:val="Unresolved Mention"/>
    <w:basedOn w:val="10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71">
    <w:name w:val="FollowedHyperlink"/>
    <w:basedOn w:val="10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72">
    <w:name w:val="Strong"/>
    <w:basedOn w:val="1035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36</cp:revision>
  <dcterms:created xsi:type="dcterms:W3CDTF">2026-03-18T10:58:00Z</dcterms:created>
  <dcterms:modified xsi:type="dcterms:W3CDTF">2026-04-27T12:51:26Z</dcterms:modified>
</cp:coreProperties>
</file>