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113A" w14:textId="316DAB1B" w:rsidR="00F16B57" w:rsidRPr="00BF08FD" w:rsidRDefault="009D6E1E" w:rsidP="00BF08FD">
      <w:pPr>
        <w:jc w:val="center"/>
        <w:rPr>
          <w:rFonts w:asciiTheme="majorBidi" w:hAnsiTheme="majorBidi" w:cstheme="majorBidi"/>
          <w:b/>
          <w:bCs/>
          <w:sz w:val="72"/>
          <w:szCs w:val="72"/>
        </w:rPr>
      </w:pPr>
      <w:r w:rsidRPr="00BF08FD">
        <w:rPr>
          <w:rFonts w:asciiTheme="majorBidi" w:hAnsiTheme="majorBidi" w:cstheme="majorBidi"/>
          <w:b/>
          <w:bCs/>
          <w:sz w:val="72"/>
          <w:szCs w:val="72"/>
        </w:rPr>
        <w:t>Task 3</w:t>
      </w:r>
    </w:p>
    <w:p w14:paraId="37C4FF39" w14:textId="77777777" w:rsidR="00F16B57" w:rsidRDefault="00F16B57" w:rsidP="00F16B57">
      <w:pPr>
        <w:pStyle w:val="Heading2"/>
        <w:numPr>
          <w:ilvl w:val="0"/>
          <w:numId w:val="0"/>
        </w:numPr>
        <w:ind w:left="720"/>
      </w:pPr>
    </w:p>
    <w:p w14:paraId="35CE9000" w14:textId="77777777" w:rsidR="00F16B57" w:rsidRPr="00F16B57" w:rsidRDefault="00F16B57" w:rsidP="00F16B57">
      <w:pPr>
        <w:numPr>
          <w:ilvl w:val="0"/>
          <w:numId w:val="8"/>
        </w:numPr>
        <w:spacing w:before="100" w:beforeAutospacing="1" w:after="100" w:afterAutospacing="1" w:line="240" w:lineRule="auto"/>
        <w:ind w:left="0" w:firstLine="0"/>
        <w:outlineLvl w:val="1"/>
        <w:rPr>
          <w:rFonts w:ascii="Times New Roman" w:eastAsia="Times New Roman" w:hAnsi="Times New Roman" w:cs="Times New Roman"/>
          <w:b/>
          <w:bCs/>
          <w:kern w:val="0"/>
          <w:sz w:val="36"/>
          <w:szCs w:val="36"/>
          <w14:ligatures w14:val="none"/>
        </w:rPr>
      </w:pPr>
      <w:r w:rsidRPr="00F16B57">
        <w:rPr>
          <w:rFonts w:ascii="Times New Roman" w:eastAsia="Times New Roman" w:hAnsi="Times New Roman" w:cs="Times New Roman"/>
          <w:b/>
          <w:bCs/>
          <w:kern w:val="0"/>
          <w:sz w:val="36"/>
          <w:szCs w:val="36"/>
          <w14:ligatures w14:val="none"/>
        </w:rPr>
        <w:t>Knowledge Discovery in Databases (KDD) Process</w:t>
      </w:r>
    </w:p>
    <w:p w14:paraId="50772E2F" w14:textId="77777777" w:rsidR="00F16B57" w:rsidRPr="00F16B57" w:rsidRDefault="00F16B57" w:rsidP="00F16B57">
      <w:p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The Knowledge Discovery in Databases (KDD) process refers to the overall framework for discovering useful knowledge from data. It includes multiple stages, starting from raw data handling to extracting meaningful patterns. The main stages of KDD are:</w:t>
      </w:r>
    </w:p>
    <w:p w14:paraId="0733A748"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Selection: Choosing relevant data from multiple sources.</w:t>
      </w:r>
    </w:p>
    <w:p w14:paraId="63A51F57"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Preprocessing: Cleaning the data by handling missing values, noise, and inconsistencies to ensure data quality.</w:t>
      </w:r>
    </w:p>
    <w:p w14:paraId="50B0308F"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Transformation: Normalizing, aggregating, and constructing features suitable for modeling.</w:t>
      </w:r>
    </w:p>
    <w:p w14:paraId="1243C3A1"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Data Mining: Applying machine learning or statistical techniques to extract meaningful patterns.</w:t>
      </w:r>
    </w:p>
    <w:p w14:paraId="4CB4BD9F" w14:textId="77777777" w:rsidR="00F16B57" w:rsidRPr="00F16B57" w:rsidRDefault="00F16B57" w:rsidP="00F16B57">
      <w:pPr>
        <w:numPr>
          <w:ilvl w:val="0"/>
          <w:numId w:val="16"/>
        </w:num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Interpretation/Evaluation: Making sense of the discovered patterns, validating findings, and translating them into actionable insights.</w:t>
      </w:r>
    </w:p>
    <w:p w14:paraId="4CDB5733" w14:textId="77777777" w:rsidR="00F16B57" w:rsidRPr="00F16B57" w:rsidRDefault="00F16B57" w:rsidP="00F16B57">
      <w:pPr>
        <w:spacing w:before="100" w:beforeAutospacing="1" w:after="100" w:afterAutospacing="1" w:line="240" w:lineRule="auto"/>
        <w:rPr>
          <w:rFonts w:ascii="Segoe UI Emoji" w:eastAsia="Times New Roman" w:hAnsi="Segoe UI Emoji" w:cs="Times New Roman"/>
          <w:b/>
          <w:bCs/>
          <w:kern w:val="0"/>
          <w14:ligatures w14:val="none"/>
        </w:rPr>
      </w:pPr>
      <w:r w:rsidRPr="00F16B57">
        <w:rPr>
          <w:rFonts w:ascii="Segoe UI Emoji" w:eastAsia="Times New Roman" w:hAnsi="Segoe UI Emoji" w:cs="Times New Roman"/>
          <w:b/>
          <w:bCs/>
          <w:kern w:val="0"/>
          <w14:ligatures w14:val="none"/>
        </w:rPr>
        <w:t>In this project, we followed the KDD process by carefully selecting, cleaning, transforming, and analyzing Bitcoin historical data to prepare it for accurate predictive modeling.</w:t>
      </w:r>
    </w:p>
    <w:p w14:paraId="3894DACB" w14:textId="77777777" w:rsidR="00F16B57" w:rsidRPr="00F16B57" w:rsidRDefault="00F16B57" w:rsidP="00F16B57"/>
    <w:p w14:paraId="368703D9" w14:textId="00938E41" w:rsidR="00AB472A" w:rsidRPr="00236AAF" w:rsidRDefault="00AB472A" w:rsidP="00236AAF">
      <w:pPr>
        <w:pStyle w:val="Heading2"/>
      </w:pPr>
      <w:r w:rsidRPr="00236AAF">
        <w:t>Missing Value Handling Strategy</w:t>
      </w:r>
    </w:p>
    <w:p w14:paraId="74AB6DE0"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 xml:space="preserve">In our Bitcoin price prediction project, we observed significant missing values in the </w:t>
      </w:r>
      <w:proofErr w:type="spellStart"/>
      <w:r w:rsidRPr="00AB472A">
        <w:rPr>
          <w:rFonts w:ascii="Segoe UI Emoji" w:hAnsi="Segoe UI Emoji" w:cs="Segoe UI Emoji"/>
          <w:b/>
          <w:bCs/>
        </w:rPr>
        <w:t>btc_trade_volume</w:t>
      </w:r>
      <w:proofErr w:type="spellEnd"/>
      <w:r w:rsidRPr="00AB472A">
        <w:rPr>
          <w:rFonts w:ascii="Segoe UI Emoji" w:hAnsi="Segoe UI Emoji" w:cs="Segoe UI Emoji"/>
          <w:b/>
          <w:bCs/>
        </w:rPr>
        <w:t xml:space="preserve"> attribute. After a detailed gap analysis, we identified seven major gaps, ranging from small (3 days) to extremely large (367 days). Based on this, we designed a two-step missing value handling strategy that respects the time-series nature of the data:</w:t>
      </w:r>
    </w:p>
    <w:p w14:paraId="6FA3269B" w14:textId="77777777" w:rsidR="00AB472A" w:rsidRPr="00AB472A" w:rsidRDefault="00AB472A" w:rsidP="00AB472A">
      <w:pPr>
        <w:rPr>
          <w:rFonts w:ascii="Segoe UI Emoji" w:hAnsi="Segoe UI Emoji" w:cs="Segoe UI Emoji"/>
          <w:b/>
          <w:bCs/>
        </w:rPr>
      </w:pPr>
    </w:p>
    <w:p w14:paraId="610CE871"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 xml:space="preserve">First, we applied a 22-day moving average to the </w:t>
      </w:r>
      <w:proofErr w:type="spellStart"/>
      <w:r w:rsidRPr="00AB472A">
        <w:rPr>
          <w:rFonts w:ascii="Segoe UI Emoji" w:hAnsi="Segoe UI Emoji" w:cs="Segoe UI Emoji"/>
          <w:b/>
          <w:bCs/>
        </w:rPr>
        <w:t>btc_trade_volume</w:t>
      </w:r>
      <w:proofErr w:type="spellEnd"/>
      <w:r w:rsidRPr="00AB472A">
        <w:rPr>
          <w:rFonts w:ascii="Segoe UI Emoji" w:hAnsi="Segoe UI Emoji" w:cs="Segoe UI Emoji"/>
          <w:b/>
          <w:bCs/>
        </w:rPr>
        <w:t xml:space="preserve"> attribute to interpolate missing values whenever sufficient historical data was available. By setting the window to 22 days, we ensured that missing periods of up to approximately 3 weeks could be realistically smoothed based on local temporal behavior. This approach preserves short-term trends and volatility patterns critical for time-series forecasting.</w:t>
      </w:r>
    </w:p>
    <w:p w14:paraId="473E12B0" w14:textId="77777777" w:rsidR="00AB472A" w:rsidRPr="00AB472A" w:rsidRDefault="00AB472A" w:rsidP="00AB472A">
      <w:pPr>
        <w:rPr>
          <w:rFonts w:ascii="Segoe UI Emoji" w:hAnsi="Segoe UI Emoji" w:cs="Segoe UI Emoji"/>
          <w:b/>
          <w:bCs/>
        </w:rPr>
      </w:pPr>
    </w:p>
    <w:p w14:paraId="335FC966" w14:textId="77777777" w:rsidR="00AB472A" w:rsidRPr="00AB472A" w:rsidRDefault="00AB472A" w:rsidP="00AB472A">
      <w:pPr>
        <w:rPr>
          <w:rFonts w:ascii="Segoe UI Emoji" w:hAnsi="Segoe UI Emoji" w:cs="Segoe UI Emoji"/>
          <w:b/>
          <w:bCs/>
        </w:rPr>
      </w:pPr>
      <w:r w:rsidRPr="00AB472A">
        <w:rPr>
          <w:rFonts w:ascii="Segoe UI Emoji" w:hAnsi="Segoe UI Emoji" w:cs="Segoe UI Emoji"/>
          <w:b/>
          <w:bCs/>
        </w:rPr>
        <w:t>Second, for longer or consecutive gaps where moving averages could not be calculated (especially gaps exceeding 3 weeks or where too much data was missing), we used a forward-fill technique. Forward-fill logically propagates the last known valid value forward, maintaining temporal continuity without introducing unrealistic artificial smoothing.</w:t>
      </w:r>
    </w:p>
    <w:p w14:paraId="7CBE1143" w14:textId="77777777" w:rsidR="00AB472A" w:rsidRPr="00AB472A" w:rsidRDefault="00AB472A" w:rsidP="00AB472A">
      <w:pPr>
        <w:rPr>
          <w:rFonts w:ascii="Segoe UI Emoji" w:hAnsi="Segoe UI Emoji" w:cs="Segoe UI Emoji"/>
          <w:b/>
          <w:bCs/>
        </w:rPr>
      </w:pPr>
    </w:p>
    <w:p w14:paraId="7B6EC6FA" w14:textId="22A934EC" w:rsidR="00B568C6" w:rsidRDefault="00AB472A" w:rsidP="00AB472A">
      <w:pPr>
        <w:rPr>
          <w:rFonts w:ascii="Segoe UI Emoji" w:hAnsi="Segoe UI Emoji" w:cs="Segoe UI Emoji"/>
          <w:b/>
          <w:bCs/>
        </w:rPr>
      </w:pPr>
      <w:r w:rsidRPr="00AB472A">
        <w:rPr>
          <w:rFonts w:ascii="Segoe UI Emoji" w:hAnsi="Segoe UI Emoji" w:cs="Segoe UI Emoji"/>
          <w:b/>
          <w:bCs/>
        </w:rPr>
        <w:t>This combined strategy — moving average for small gaps and forward fill for large gaps — allowed us to balance realism and completeness in the dataset. It ensures that all missing values are handled effectively while minimizing distortion of Bitcoin's dynamic behavior over time.</w:t>
      </w:r>
    </w:p>
    <w:p w14:paraId="3874B3FE" w14:textId="77777777" w:rsidR="00864839" w:rsidRDefault="00864839" w:rsidP="00AB472A">
      <w:pPr>
        <w:rPr>
          <w:rFonts w:ascii="Segoe UI Emoji" w:hAnsi="Segoe UI Emoji" w:cs="Segoe UI Emoji"/>
          <w:b/>
          <w:bCs/>
        </w:rPr>
      </w:pPr>
    </w:p>
    <w:p w14:paraId="61929008" w14:textId="000620D2" w:rsidR="00864839" w:rsidRPr="00236AAF" w:rsidRDefault="00864839" w:rsidP="00236AAF">
      <w:pPr>
        <w:pStyle w:val="Heading2"/>
      </w:pPr>
      <w:r w:rsidRPr="00236AAF">
        <w:t xml:space="preserve">Normalization of Selected Features </w:t>
      </w:r>
    </w:p>
    <w:p w14:paraId="4EAC5BC5" w14:textId="77777777" w:rsidR="00864839" w:rsidRPr="00864839" w:rsidRDefault="00864839" w:rsidP="00864839">
      <w:pPr>
        <w:rPr>
          <w:rFonts w:ascii="Segoe UI Emoji" w:hAnsi="Segoe UI Emoji" w:cs="Segoe UI Emoji"/>
          <w:b/>
          <w:bCs/>
        </w:rPr>
      </w:pPr>
      <w:r w:rsidRPr="00864839">
        <w:rPr>
          <w:rFonts w:ascii="Segoe UI Emoji" w:hAnsi="Segoe UI Emoji" w:cs="Segoe UI Emoji"/>
          <w:b/>
          <w:bCs/>
        </w:rPr>
        <w:t>Following the completion of missing value handling, we performed feature normalization to prepare the data for modeling. We applied the Z-transformation (statistical normalization) method to the selected predictor attributes. This normalization technique centers each attribute around a mean of zero and scales to a unit variance, ensuring consistent feature scaling across the dataset.</w:t>
      </w:r>
    </w:p>
    <w:p w14:paraId="45497EBD" w14:textId="77777777" w:rsidR="00864839" w:rsidRPr="00864839" w:rsidRDefault="00864839" w:rsidP="00864839">
      <w:pPr>
        <w:rPr>
          <w:rFonts w:ascii="Segoe UI Emoji" w:hAnsi="Segoe UI Emoji" w:cs="Segoe UI Emoji"/>
          <w:b/>
          <w:bCs/>
        </w:rPr>
      </w:pPr>
      <w:r w:rsidRPr="00864839">
        <w:rPr>
          <w:rFonts w:ascii="Segoe UI Emoji" w:hAnsi="Segoe UI Emoji" w:cs="Segoe UI Emoji"/>
          <w:b/>
          <w:bCs/>
        </w:rPr>
        <w:t>The following attributes were normalized:</w:t>
      </w:r>
    </w:p>
    <w:p w14:paraId="2F900143" w14:textId="407F115C"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btc_trade_volume</w:t>
      </w:r>
      <w:proofErr w:type="spellEnd"/>
    </w:p>
    <w:p w14:paraId="428D30B2"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btc_n_transactions</w:t>
      </w:r>
      <w:proofErr w:type="spellEnd"/>
    </w:p>
    <w:p w14:paraId="3D91EFD6"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btc_estimated_transaction_volume_usd</w:t>
      </w:r>
      <w:proofErr w:type="spellEnd"/>
    </w:p>
    <w:p w14:paraId="22AAB00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btc_difficulty</w:t>
      </w:r>
      <w:proofErr w:type="spellEnd"/>
    </w:p>
    <w:p w14:paraId="093084E5"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btc_hash_rate</w:t>
      </w:r>
      <w:proofErr w:type="spellEnd"/>
    </w:p>
    <w:p w14:paraId="2566F213"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btc_miner_revenue</w:t>
      </w:r>
      <w:proofErr w:type="spellEnd"/>
    </w:p>
    <w:p w14:paraId="7961952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btc_transaction_fees</w:t>
      </w:r>
      <w:proofErr w:type="spellEnd"/>
    </w:p>
    <w:p w14:paraId="2FA4A3C2"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btc_total_bitcoins</w:t>
      </w:r>
      <w:proofErr w:type="spellEnd"/>
    </w:p>
    <w:p w14:paraId="5A2B1D2C" w14:textId="77777777" w:rsidR="00864839" w:rsidRPr="00864839" w:rsidRDefault="00864839" w:rsidP="00864839">
      <w:pPr>
        <w:numPr>
          <w:ilvl w:val="0"/>
          <w:numId w:val="2"/>
        </w:numPr>
        <w:rPr>
          <w:rFonts w:ascii="Segoe UI Emoji" w:hAnsi="Segoe UI Emoji" w:cs="Segoe UI Emoji"/>
          <w:b/>
          <w:bCs/>
        </w:rPr>
      </w:pPr>
      <w:proofErr w:type="spellStart"/>
      <w:r w:rsidRPr="00864839">
        <w:rPr>
          <w:rFonts w:ascii="Segoe UI Emoji" w:hAnsi="Segoe UI Emoji" w:cs="Segoe UI Emoji"/>
          <w:b/>
          <w:bCs/>
        </w:rPr>
        <w:t>btc_market_cap</w:t>
      </w:r>
      <w:proofErr w:type="spellEnd"/>
    </w:p>
    <w:p w14:paraId="430AF6B4" w14:textId="77777777" w:rsidR="00864839" w:rsidRDefault="00864839" w:rsidP="00864839">
      <w:pPr>
        <w:rPr>
          <w:rFonts w:ascii="Segoe UI Emoji" w:hAnsi="Segoe UI Emoji" w:cs="Segoe UI Emoji"/>
          <w:b/>
          <w:bCs/>
        </w:rPr>
      </w:pPr>
      <w:r w:rsidRPr="00864839">
        <w:rPr>
          <w:rFonts w:ascii="Segoe UI Emoji" w:hAnsi="Segoe UI Emoji" w:cs="Segoe UI Emoji"/>
          <w:b/>
          <w:bCs/>
        </w:rPr>
        <w:t xml:space="preserve">The target variable </w:t>
      </w:r>
      <w:proofErr w:type="spellStart"/>
      <w:r w:rsidRPr="00864839">
        <w:rPr>
          <w:rFonts w:ascii="Segoe UI Emoji" w:hAnsi="Segoe UI Emoji" w:cs="Segoe UI Emoji"/>
          <w:b/>
          <w:bCs/>
        </w:rPr>
        <w:t>btc_market_price</w:t>
      </w:r>
      <w:proofErr w:type="spellEnd"/>
      <w:r w:rsidRPr="00864839">
        <w:rPr>
          <w:rFonts w:ascii="Segoe UI Emoji" w:hAnsi="Segoe UI Emoji" w:cs="Segoe UI Emoji"/>
          <w:b/>
          <w:bCs/>
        </w:rPr>
        <w:t xml:space="preserve"> was preserved in its original scale to maintain interpretability during prediction. Z-transformation normalization was chosen to make the dataset more robust against the influence of outliers while maintaining the integrity of underlying distributions.</w:t>
      </w:r>
    </w:p>
    <w:p w14:paraId="4540CAEE" w14:textId="77777777" w:rsidR="00F12A82" w:rsidRDefault="00F12A82" w:rsidP="00864839">
      <w:pPr>
        <w:rPr>
          <w:rFonts w:ascii="Segoe UI Emoji" w:hAnsi="Segoe UI Emoji" w:cs="Segoe UI Emoji"/>
          <w:b/>
          <w:bCs/>
        </w:rPr>
      </w:pPr>
    </w:p>
    <w:p w14:paraId="72B96B03" w14:textId="0625D403" w:rsidR="00F12A82" w:rsidRPr="00236AAF" w:rsidRDefault="00F12A82" w:rsidP="00236AAF">
      <w:pPr>
        <w:pStyle w:val="Heading2"/>
      </w:pPr>
      <w:r w:rsidRPr="00236AAF">
        <w:t xml:space="preserve">Visualization and Outlier Analysis </w:t>
      </w:r>
    </w:p>
    <w:p w14:paraId="4E4B4E78" w14:textId="77777777" w:rsidR="00F12A82" w:rsidRPr="00F12A82" w:rsidRDefault="00F12A82" w:rsidP="00F12A82">
      <w:pPr>
        <w:rPr>
          <w:rFonts w:ascii="Segoe UI Emoji" w:hAnsi="Segoe UI Emoji" w:cs="Segoe UI Emoji"/>
          <w:b/>
          <w:bCs/>
        </w:rPr>
      </w:pPr>
      <w:r w:rsidRPr="00F12A82">
        <w:rPr>
          <w:rFonts w:ascii="Segoe UI Emoji" w:hAnsi="Segoe UI Emoji" w:cs="Segoe UI Emoji"/>
          <w:b/>
          <w:bCs/>
        </w:rPr>
        <w:t>After normalization, we visually inspected the dataset to detect the presence of outliers and analyze the distribution of features. Three types of visualizations were generated:</w:t>
      </w:r>
    </w:p>
    <w:p w14:paraId="3A0E3F84"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Histograms: Showed that most features are centered around zero as expected after Z-transformation, with some attributes exhibiting right-skewed distributions.</w:t>
      </w:r>
    </w:p>
    <w:p w14:paraId="4FA77056"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Scatter Plots: Illustrated feature behavior over time, highlighting increasing activity and transaction values as Bitcoin adoption grew. No sudden inconsistencies were detected.</w:t>
      </w:r>
    </w:p>
    <w:p w14:paraId="658D74B9" w14:textId="77777777" w:rsidR="00F12A82" w:rsidRPr="00F12A82" w:rsidRDefault="00F12A82" w:rsidP="00F12A82">
      <w:pPr>
        <w:numPr>
          <w:ilvl w:val="0"/>
          <w:numId w:val="3"/>
        </w:numPr>
        <w:rPr>
          <w:rFonts w:ascii="Segoe UI Emoji" w:hAnsi="Segoe UI Emoji" w:cs="Segoe UI Emoji"/>
          <w:b/>
          <w:bCs/>
        </w:rPr>
      </w:pPr>
      <w:r w:rsidRPr="00F12A82">
        <w:rPr>
          <w:rFonts w:ascii="Segoe UI Emoji" w:hAnsi="Segoe UI Emoji" w:cs="Segoe UI Emoji"/>
          <w:b/>
          <w:bCs/>
        </w:rPr>
        <w:t>Boxplots: Revealed that while several attributes have natural outliers (long whiskers), these are consistent with expected volatility in financial markets such as Bitcoin.</w:t>
      </w:r>
    </w:p>
    <w:p w14:paraId="7EC3C31B" w14:textId="77777777" w:rsidR="00F12A82" w:rsidRPr="00F12A82" w:rsidRDefault="00F12A82" w:rsidP="00F12A82">
      <w:pPr>
        <w:rPr>
          <w:rFonts w:ascii="Segoe UI Emoji" w:hAnsi="Segoe UI Emoji" w:cs="Segoe UI Emoji"/>
          <w:b/>
          <w:bCs/>
        </w:rPr>
      </w:pPr>
      <w:r w:rsidRPr="00F12A82">
        <w:rPr>
          <w:rFonts w:ascii="Segoe UI Emoji" w:hAnsi="Segoe UI Emoji" w:cs="Segoe UI Emoji"/>
          <w:b/>
          <w:bCs/>
        </w:rPr>
        <w:t>Since no unrealistic or corrupted outliers were identified, we decided to retain all observations without removing or capping any values, ensuring the integrity of the real-world behavior reflected in the dataset.</w:t>
      </w:r>
    </w:p>
    <w:p w14:paraId="0D44EEE4" w14:textId="3D06CE37" w:rsidR="004E5B3E" w:rsidRPr="004E5B3E" w:rsidRDefault="004E5B3E" w:rsidP="00400EE7">
      <w:pPr>
        <w:pStyle w:val="Heading2"/>
      </w:pPr>
      <w:r w:rsidRPr="004E5B3E">
        <w:t xml:space="preserve"> Observations from the Visualizations</w:t>
      </w:r>
    </w:p>
    <w:p w14:paraId="288D60AB"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1. Histogram:</w:t>
      </w:r>
    </w:p>
    <w:p w14:paraId="52C250AB" w14:textId="77777777" w:rsidR="004E5B3E" w:rsidRPr="004E5B3E" w:rsidRDefault="004E5B3E" w:rsidP="004E5B3E">
      <w:pPr>
        <w:numPr>
          <w:ilvl w:val="0"/>
          <w:numId w:val="4"/>
        </w:numPr>
        <w:rPr>
          <w:rFonts w:ascii="Segoe UI Emoji" w:hAnsi="Segoe UI Emoji" w:cs="Segoe UI Emoji"/>
          <w:b/>
          <w:bCs/>
        </w:rPr>
      </w:pPr>
      <w:r w:rsidRPr="004E5B3E">
        <w:rPr>
          <w:rFonts w:ascii="Segoe UI Emoji" w:hAnsi="Segoe UI Emoji" w:cs="Segoe UI Emoji"/>
          <w:b/>
          <w:bCs/>
        </w:rPr>
        <w:t>Most attributes are tightly clustered around 0, which is expected after Z-transformation ✅.</w:t>
      </w:r>
    </w:p>
    <w:p w14:paraId="039D9414" w14:textId="77777777" w:rsidR="004E5B3E" w:rsidRDefault="004E5B3E" w:rsidP="004E5B3E">
      <w:pPr>
        <w:numPr>
          <w:ilvl w:val="0"/>
          <w:numId w:val="4"/>
        </w:numPr>
        <w:rPr>
          <w:rFonts w:ascii="Segoe UI Emoji" w:hAnsi="Segoe UI Emoji" w:cs="Segoe UI Emoji"/>
          <w:b/>
          <w:bCs/>
        </w:rPr>
      </w:pPr>
      <w:r w:rsidRPr="004E5B3E">
        <w:rPr>
          <w:rFonts w:ascii="Segoe UI Emoji" w:hAnsi="Segoe UI Emoji" w:cs="Segoe UI Emoji"/>
          <w:b/>
          <w:bCs/>
        </w:rPr>
        <w:t>Some attributes have a long right tail (positive side), which is normal for Bitcoin transactional data (spikes happen).</w:t>
      </w:r>
    </w:p>
    <w:p w14:paraId="64C6E988" w14:textId="1219AD8A" w:rsidR="005C196B" w:rsidRPr="004E5B3E" w:rsidRDefault="005C196B" w:rsidP="005C196B">
      <w:pPr>
        <w:jc w:val="center"/>
        <w:rPr>
          <w:rFonts w:ascii="Segoe UI Emoji" w:hAnsi="Segoe UI Emoji" w:cs="Segoe UI Emoji"/>
          <w:b/>
          <w:bCs/>
        </w:rPr>
      </w:pPr>
      <w:r>
        <w:rPr>
          <w:noProof/>
        </w:rPr>
        <w:drawing>
          <wp:inline distT="0" distB="0" distL="0" distR="0" wp14:anchorId="7E233609" wp14:editId="278F596C">
            <wp:extent cx="3819525" cy="2827918"/>
            <wp:effectExtent l="0" t="0" r="0" b="0"/>
            <wp:docPr id="179919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90334" name=""/>
                    <pic:cNvPicPr/>
                  </pic:nvPicPr>
                  <pic:blipFill>
                    <a:blip r:embed="rId7"/>
                    <a:stretch>
                      <a:fillRect/>
                    </a:stretch>
                  </pic:blipFill>
                  <pic:spPr>
                    <a:xfrm>
                      <a:off x="0" y="0"/>
                      <a:ext cx="3836006" cy="2840120"/>
                    </a:xfrm>
                    <a:prstGeom prst="rect">
                      <a:avLst/>
                    </a:prstGeom>
                  </pic:spPr>
                </pic:pic>
              </a:graphicData>
            </a:graphic>
          </wp:inline>
        </w:drawing>
      </w:r>
    </w:p>
    <w:p w14:paraId="4F468294" w14:textId="77777777" w:rsidR="004E5B3E" w:rsidRPr="004E5B3E" w:rsidRDefault="00BF08FD" w:rsidP="004E5B3E">
      <w:pPr>
        <w:rPr>
          <w:rFonts w:ascii="Segoe UI Emoji" w:hAnsi="Segoe UI Emoji" w:cs="Segoe UI Emoji"/>
          <w:b/>
          <w:bCs/>
        </w:rPr>
      </w:pPr>
      <w:r>
        <w:rPr>
          <w:rFonts w:ascii="Segoe UI Emoji" w:hAnsi="Segoe UI Emoji" w:cs="Segoe UI Emoji"/>
          <w:b/>
          <w:bCs/>
        </w:rPr>
        <w:pict w14:anchorId="1437EB37">
          <v:rect id="_x0000_i1025" style="width:0;height:1.5pt" o:hralign="center" o:hrstd="t" o:hr="t" fillcolor="#a0a0a0" stroked="f"/>
        </w:pict>
      </w:r>
    </w:p>
    <w:p w14:paraId="5F0C5443"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2. Scatter Plot:</w:t>
      </w:r>
    </w:p>
    <w:p w14:paraId="770968C6" w14:textId="77777777" w:rsidR="004E5B3E" w:rsidRPr="004E5B3E" w:rsidRDefault="004E5B3E" w:rsidP="004E5B3E">
      <w:pPr>
        <w:numPr>
          <w:ilvl w:val="0"/>
          <w:numId w:val="5"/>
        </w:numPr>
        <w:rPr>
          <w:rFonts w:ascii="Segoe UI Emoji" w:hAnsi="Segoe UI Emoji" w:cs="Segoe UI Emoji"/>
          <w:b/>
          <w:bCs/>
        </w:rPr>
      </w:pPr>
      <w:r w:rsidRPr="004E5B3E">
        <w:rPr>
          <w:rFonts w:ascii="Segoe UI Emoji" w:hAnsi="Segoe UI Emoji" w:cs="Segoe UI Emoji"/>
          <w:b/>
          <w:bCs/>
        </w:rPr>
        <w:t>Some scatter spread is visible especially after 2012–2013 — you can see the explosion in activity (volume, transactions, etc.) as Bitcoin became more popular.</w:t>
      </w:r>
    </w:p>
    <w:p w14:paraId="3F057D59" w14:textId="77777777" w:rsidR="004E5B3E" w:rsidRDefault="004E5B3E" w:rsidP="004E5B3E">
      <w:pPr>
        <w:numPr>
          <w:ilvl w:val="0"/>
          <w:numId w:val="5"/>
        </w:numPr>
        <w:rPr>
          <w:rFonts w:ascii="Segoe UI Emoji" w:hAnsi="Segoe UI Emoji" w:cs="Segoe UI Emoji"/>
          <w:b/>
          <w:bCs/>
        </w:rPr>
      </w:pPr>
      <w:r w:rsidRPr="004E5B3E">
        <w:rPr>
          <w:rFonts w:ascii="Segoe UI Emoji" w:hAnsi="Segoe UI Emoji" w:cs="Segoe UI Emoji"/>
          <w:b/>
          <w:bCs/>
        </w:rPr>
        <w:t>No sudden weird "jumps" or "holes" — ✅ good clean dataset overall.</w:t>
      </w:r>
    </w:p>
    <w:p w14:paraId="09F28D1A" w14:textId="0E62689D" w:rsidR="005C196B" w:rsidRPr="004E5B3E" w:rsidRDefault="005C196B" w:rsidP="005C196B">
      <w:pPr>
        <w:ind w:left="720"/>
        <w:jc w:val="center"/>
        <w:rPr>
          <w:rFonts w:ascii="Segoe UI Emoji" w:hAnsi="Segoe UI Emoji" w:cs="Segoe UI Emoji"/>
          <w:b/>
          <w:bCs/>
        </w:rPr>
      </w:pPr>
      <w:r>
        <w:rPr>
          <w:noProof/>
        </w:rPr>
        <w:drawing>
          <wp:inline distT="0" distB="0" distL="0" distR="0" wp14:anchorId="70541611" wp14:editId="64F50C32">
            <wp:extent cx="3876675" cy="2859876"/>
            <wp:effectExtent l="0" t="0" r="0" b="0"/>
            <wp:docPr id="116636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65575" name=""/>
                    <pic:cNvPicPr/>
                  </pic:nvPicPr>
                  <pic:blipFill>
                    <a:blip r:embed="rId8"/>
                    <a:stretch>
                      <a:fillRect/>
                    </a:stretch>
                  </pic:blipFill>
                  <pic:spPr>
                    <a:xfrm>
                      <a:off x="0" y="0"/>
                      <a:ext cx="3881958" cy="2863774"/>
                    </a:xfrm>
                    <a:prstGeom prst="rect">
                      <a:avLst/>
                    </a:prstGeom>
                  </pic:spPr>
                </pic:pic>
              </a:graphicData>
            </a:graphic>
          </wp:inline>
        </w:drawing>
      </w:r>
    </w:p>
    <w:p w14:paraId="50A69E44" w14:textId="77777777" w:rsidR="004E5B3E" w:rsidRPr="004E5B3E" w:rsidRDefault="00BF08FD" w:rsidP="004E5B3E">
      <w:pPr>
        <w:rPr>
          <w:rFonts w:ascii="Segoe UI Emoji" w:hAnsi="Segoe UI Emoji" w:cs="Segoe UI Emoji"/>
          <w:b/>
          <w:bCs/>
        </w:rPr>
      </w:pPr>
      <w:r>
        <w:rPr>
          <w:rFonts w:ascii="Segoe UI Emoji" w:hAnsi="Segoe UI Emoji" w:cs="Segoe UI Emoji"/>
          <w:b/>
          <w:bCs/>
        </w:rPr>
        <w:pict w14:anchorId="40476044">
          <v:rect id="_x0000_i1026" style="width:0;height:1.5pt" o:hralign="center" o:hrstd="t" o:hr="t" fillcolor="#a0a0a0" stroked="f"/>
        </w:pict>
      </w:r>
    </w:p>
    <w:p w14:paraId="231275DD" w14:textId="77777777" w:rsidR="004E5B3E" w:rsidRPr="004E5B3E" w:rsidRDefault="004E5B3E" w:rsidP="004E5B3E">
      <w:pPr>
        <w:rPr>
          <w:rFonts w:ascii="Segoe UI Emoji" w:hAnsi="Segoe UI Emoji" w:cs="Segoe UI Emoji"/>
          <w:b/>
          <w:bCs/>
        </w:rPr>
      </w:pPr>
      <w:r w:rsidRPr="004E5B3E">
        <w:rPr>
          <w:rFonts w:ascii="Segoe UI Emoji" w:hAnsi="Segoe UI Emoji" w:cs="Segoe UI Emoji"/>
          <w:b/>
          <w:bCs/>
        </w:rPr>
        <w:t>3. Boxplot:</w:t>
      </w:r>
    </w:p>
    <w:p w14:paraId="16406CFD" w14:textId="77777777" w:rsidR="004E5B3E" w:rsidRPr="004E5B3E" w:rsidRDefault="004E5B3E" w:rsidP="004E5B3E">
      <w:pPr>
        <w:numPr>
          <w:ilvl w:val="0"/>
          <w:numId w:val="6"/>
        </w:numPr>
        <w:rPr>
          <w:rFonts w:ascii="Segoe UI Emoji" w:hAnsi="Segoe UI Emoji" w:cs="Segoe UI Emoji"/>
          <w:b/>
          <w:bCs/>
        </w:rPr>
      </w:pPr>
      <w:r w:rsidRPr="004E5B3E">
        <w:rPr>
          <w:rFonts w:ascii="Segoe UI Emoji" w:hAnsi="Segoe UI Emoji" w:cs="Segoe UI Emoji"/>
          <w:b/>
          <w:bCs/>
        </w:rPr>
        <w:t>Boxplots show that some attributes have extremely tall whiskers — meaning:</w:t>
      </w:r>
    </w:p>
    <w:p w14:paraId="40A1E73F" w14:textId="77777777" w:rsidR="004E5B3E" w:rsidRPr="004E5B3E" w:rsidRDefault="004E5B3E" w:rsidP="004E5B3E">
      <w:pPr>
        <w:numPr>
          <w:ilvl w:val="1"/>
          <w:numId w:val="6"/>
        </w:numPr>
        <w:rPr>
          <w:rFonts w:ascii="Segoe UI Emoji" w:hAnsi="Segoe UI Emoji" w:cs="Segoe UI Emoji"/>
          <w:b/>
          <w:bCs/>
        </w:rPr>
      </w:pPr>
      <w:r w:rsidRPr="004E5B3E">
        <w:rPr>
          <w:rFonts w:ascii="Segoe UI Emoji" w:hAnsi="Segoe UI Emoji" w:cs="Segoe UI Emoji"/>
          <w:b/>
          <w:bCs/>
        </w:rPr>
        <w:t>There are natural outliers (real financial market behavior).</w:t>
      </w:r>
    </w:p>
    <w:p w14:paraId="1E3144B7" w14:textId="77777777" w:rsidR="004E5B3E" w:rsidRPr="004E5B3E" w:rsidRDefault="004E5B3E" w:rsidP="004E5B3E">
      <w:pPr>
        <w:numPr>
          <w:ilvl w:val="1"/>
          <w:numId w:val="6"/>
        </w:numPr>
        <w:rPr>
          <w:rFonts w:ascii="Segoe UI Emoji" w:hAnsi="Segoe UI Emoji" w:cs="Segoe UI Emoji"/>
          <w:b/>
          <w:bCs/>
        </w:rPr>
      </w:pPr>
      <w:r w:rsidRPr="004E5B3E">
        <w:rPr>
          <w:rFonts w:ascii="Segoe UI Emoji" w:hAnsi="Segoe UI Emoji" w:cs="Segoe UI Emoji"/>
          <w:b/>
          <w:bCs/>
        </w:rPr>
        <w:t>Bitcoin is volatile — so this is expected.</w:t>
      </w:r>
    </w:p>
    <w:p w14:paraId="6325D860" w14:textId="77777777" w:rsidR="004E5B3E" w:rsidRPr="004E5B3E" w:rsidRDefault="004E5B3E" w:rsidP="004E5B3E">
      <w:pPr>
        <w:numPr>
          <w:ilvl w:val="0"/>
          <w:numId w:val="6"/>
        </w:numPr>
        <w:rPr>
          <w:rFonts w:ascii="Segoe UI Emoji" w:hAnsi="Segoe UI Emoji" w:cs="Segoe UI Emoji"/>
          <w:b/>
          <w:bCs/>
        </w:rPr>
      </w:pPr>
      <w:r w:rsidRPr="004E5B3E">
        <w:rPr>
          <w:rFonts w:ascii="Segoe UI Emoji" w:hAnsi="Segoe UI Emoji" w:cs="Segoe UI Emoji"/>
          <w:b/>
          <w:bCs/>
        </w:rPr>
        <w:t xml:space="preserve">There are no crazy isolated </w:t>
      </w:r>
      <w:proofErr w:type="gramStart"/>
      <w:r w:rsidRPr="004E5B3E">
        <w:rPr>
          <w:rFonts w:ascii="Segoe UI Emoji" w:hAnsi="Segoe UI Emoji" w:cs="Segoe UI Emoji"/>
          <w:b/>
          <w:bCs/>
        </w:rPr>
        <w:t>outliers</w:t>
      </w:r>
      <w:proofErr w:type="gramEnd"/>
      <w:r w:rsidRPr="004E5B3E">
        <w:rPr>
          <w:rFonts w:ascii="Segoe UI Emoji" w:hAnsi="Segoe UI Emoji" w:cs="Segoe UI Emoji"/>
          <w:b/>
          <w:bCs/>
        </w:rPr>
        <w:t xml:space="preserve"> way outside the whiskers (like points at 20–30 units away) — ✅ so we don't need to forcibly remove any values.</w:t>
      </w:r>
    </w:p>
    <w:p w14:paraId="030FE6AE" w14:textId="7A1E57C3" w:rsidR="00B568C6" w:rsidRDefault="005C196B" w:rsidP="005C196B">
      <w:pPr>
        <w:jc w:val="center"/>
        <w:rPr>
          <w:rFonts w:ascii="Segoe UI Emoji" w:hAnsi="Segoe UI Emoji" w:cs="Segoe UI Emoji"/>
          <w:b/>
          <w:bCs/>
        </w:rPr>
      </w:pPr>
      <w:r>
        <w:rPr>
          <w:noProof/>
        </w:rPr>
        <w:drawing>
          <wp:inline distT="0" distB="0" distL="0" distR="0" wp14:anchorId="78E562CE" wp14:editId="71D00C2A">
            <wp:extent cx="3943350" cy="2930128"/>
            <wp:effectExtent l="0" t="0" r="0" b="3810"/>
            <wp:docPr id="15865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99054" name=""/>
                    <pic:cNvPicPr/>
                  </pic:nvPicPr>
                  <pic:blipFill>
                    <a:blip r:embed="rId9"/>
                    <a:stretch>
                      <a:fillRect/>
                    </a:stretch>
                  </pic:blipFill>
                  <pic:spPr>
                    <a:xfrm>
                      <a:off x="0" y="0"/>
                      <a:ext cx="3955242" cy="2938965"/>
                    </a:xfrm>
                    <a:prstGeom prst="rect">
                      <a:avLst/>
                    </a:prstGeom>
                  </pic:spPr>
                </pic:pic>
              </a:graphicData>
            </a:graphic>
          </wp:inline>
        </w:drawing>
      </w:r>
    </w:p>
    <w:p w14:paraId="57C75B7D" w14:textId="77777777" w:rsidR="00795EBB" w:rsidRDefault="00795EBB" w:rsidP="005C196B">
      <w:pPr>
        <w:jc w:val="center"/>
        <w:rPr>
          <w:rFonts w:ascii="Segoe UI Emoji" w:hAnsi="Segoe UI Emoji" w:cs="Segoe UI Emoji"/>
          <w:b/>
          <w:bCs/>
        </w:rPr>
      </w:pPr>
    </w:p>
    <w:p w14:paraId="2490FADB" w14:textId="77777777" w:rsidR="00795EBB" w:rsidRDefault="00795EBB" w:rsidP="005C196B">
      <w:pPr>
        <w:jc w:val="center"/>
        <w:rPr>
          <w:rFonts w:ascii="Segoe UI Emoji" w:hAnsi="Segoe UI Emoji" w:cs="Segoe UI Emoji"/>
          <w:b/>
          <w:bCs/>
        </w:rPr>
      </w:pPr>
    </w:p>
    <w:p w14:paraId="79449764" w14:textId="77777777" w:rsidR="00616D19" w:rsidRDefault="00616D19" w:rsidP="005C196B">
      <w:pPr>
        <w:jc w:val="center"/>
        <w:rPr>
          <w:rFonts w:ascii="Segoe UI Emoji" w:hAnsi="Segoe UI Emoji" w:cs="Segoe UI Emoji"/>
          <w:b/>
          <w:bCs/>
        </w:rPr>
      </w:pPr>
    </w:p>
    <w:p w14:paraId="1C2C334F" w14:textId="77777777" w:rsidR="00616D19" w:rsidRDefault="00616D19" w:rsidP="005C196B">
      <w:pPr>
        <w:jc w:val="center"/>
        <w:rPr>
          <w:rFonts w:ascii="Segoe UI Emoji" w:hAnsi="Segoe UI Emoji" w:cs="Segoe UI Emoji"/>
          <w:b/>
          <w:bCs/>
        </w:rPr>
      </w:pPr>
    </w:p>
    <w:p w14:paraId="6875333F" w14:textId="77777777" w:rsidR="00616D19" w:rsidRDefault="00616D19" w:rsidP="005C196B">
      <w:pPr>
        <w:jc w:val="center"/>
        <w:rPr>
          <w:rFonts w:ascii="Segoe UI Emoji" w:hAnsi="Segoe UI Emoji" w:cs="Segoe UI Emoji"/>
          <w:b/>
          <w:bCs/>
        </w:rPr>
      </w:pPr>
    </w:p>
    <w:p w14:paraId="5A95EAF9" w14:textId="77777777" w:rsidR="00616D19" w:rsidRDefault="00616D19" w:rsidP="005C196B">
      <w:pPr>
        <w:jc w:val="center"/>
        <w:rPr>
          <w:rFonts w:ascii="Segoe UI Emoji" w:hAnsi="Segoe UI Emoji" w:cs="Segoe UI Emoji"/>
          <w:b/>
          <w:bCs/>
        </w:rPr>
      </w:pPr>
    </w:p>
    <w:p w14:paraId="51ED3251" w14:textId="77777777" w:rsidR="00616D19" w:rsidRDefault="00616D19" w:rsidP="005C196B">
      <w:pPr>
        <w:jc w:val="center"/>
        <w:rPr>
          <w:rFonts w:ascii="Segoe UI Emoji" w:hAnsi="Segoe UI Emoji" w:cs="Segoe UI Emoji"/>
          <w:b/>
          <w:bCs/>
        </w:rPr>
      </w:pPr>
    </w:p>
    <w:p w14:paraId="66FEF776" w14:textId="77777777" w:rsidR="00616D19" w:rsidRDefault="00616D19" w:rsidP="005C196B">
      <w:pPr>
        <w:jc w:val="center"/>
        <w:rPr>
          <w:rFonts w:ascii="Segoe UI Emoji" w:hAnsi="Segoe UI Emoji" w:cs="Segoe UI Emoji"/>
          <w:b/>
          <w:bCs/>
        </w:rPr>
      </w:pPr>
    </w:p>
    <w:p w14:paraId="6316B01C" w14:textId="77777777" w:rsidR="00616D19" w:rsidRDefault="00616D19" w:rsidP="005C196B">
      <w:pPr>
        <w:jc w:val="center"/>
        <w:rPr>
          <w:rFonts w:ascii="Segoe UI Emoji" w:hAnsi="Segoe UI Emoji" w:cs="Segoe UI Emoji"/>
          <w:b/>
          <w:bCs/>
        </w:rPr>
      </w:pPr>
    </w:p>
    <w:p w14:paraId="5955DC41" w14:textId="77777777" w:rsidR="00616D19" w:rsidRDefault="00616D19" w:rsidP="005C196B">
      <w:pPr>
        <w:jc w:val="center"/>
        <w:rPr>
          <w:rFonts w:ascii="Segoe UI Emoji" w:hAnsi="Segoe UI Emoji" w:cs="Segoe UI Emoji"/>
          <w:b/>
          <w:bCs/>
        </w:rPr>
      </w:pPr>
    </w:p>
    <w:p w14:paraId="553AC15B" w14:textId="6B322B33" w:rsidR="00795EBB" w:rsidRDefault="00795EBB" w:rsidP="00795EBB">
      <w:pPr>
        <w:pStyle w:val="Heading2"/>
      </w:pPr>
      <w:r w:rsidRPr="00795EBB">
        <w:rPr>
          <w:rStyle w:val="Strong"/>
          <w:b/>
          <w:bCs/>
        </w:rPr>
        <w:t>PCA Visualization Explanation</w:t>
      </w:r>
    </w:p>
    <w:p w14:paraId="4A1894BA" w14:textId="77777777" w:rsidR="00795EBB" w:rsidRPr="00616D19" w:rsidRDefault="00795EBB" w:rsidP="00795EBB">
      <w:pPr>
        <w:spacing w:before="100" w:beforeAutospacing="1" w:after="100" w:afterAutospacing="1"/>
        <w:rPr>
          <w:rFonts w:ascii="Segoe UI Emoji" w:hAnsi="Segoe UI Emoji"/>
          <w:b/>
          <w:bCs/>
        </w:rPr>
      </w:pPr>
      <w:r w:rsidRPr="00616D19">
        <w:rPr>
          <w:rFonts w:ascii="Segoe UI Emoji" w:hAnsi="Segoe UI Emoji"/>
          <w:b/>
          <w:bCs/>
        </w:rPr>
        <w:t>After applying Principal Component Analysis (PCA) on the normalized dataset, the dimensionality was reduced from nine original attributes to four principal components. A scatter plot was created to visualize the distribution of examples along the first two principal components (PC1 and PC2).</w:t>
      </w:r>
    </w:p>
    <w:p w14:paraId="2C0E8727" w14:textId="77777777" w:rsidR="00795EBB" w:rsidRDefault="00795EBB" w:rsidP="00795EBB">
      <w:pPr>
        <w:spacing w:before="100" w:beforeAutospacing="1" w:after="100" w:afterAutospacing="1"/>
        <w:rPr>
          <w:rFonts w:ascii="Segoe UI Emoji" w:hAnsi="Segoe UI Emoji"/>
          <w:b/>
          <w:bCs/>
        </w:rPr>
      </w:pPr>
      <w:r w:rsidRPr="00616D19">
        <w:rPr>
          <w:rFonts w:ascii="Segoe UI Emoji" w:hAnsi="Segoe UI Emoji"/>
          <w:b/>
          <w:bCs/>
        </w:rPr>
        <w:t>The scatter plot revealed the main patterns in the dataset, capturing the majority of the variance using only two axes. Some natural clusters and spread trends were visible, indicating that the primary variance directions were successfully captured during dimensionality reduction.</w:t>
      </w:r>
    </w:p>
    <w:p w14:paraId="7B4F66D3" w14:textId="5C9BAD4D" w:rsidR="00616D19" w:rsidRPr="00616D19" w:rsidRDefault="00616D19" w:rsidP="00795EBB">
      <w:pPr>
        <w:spacing w:before="100" w:beforeAutospacing="1" w:after="100" w:afterAutospacing="1"/>
        <w:rPr>
          <w:rFonts w:ascii="Segoe UI Emoji" w:hAnsi="Segoe UI Emoji"/>
          <w:b/>
          <w:bCs/>
        </w:rPr>
      </w:pPr>
    </w:p>
    <w:p w14:paraId="02487419" w14:textId="3ED148D5" w:rsidR="00795EBB" w:rsidRDefault="00731C8E" w:rsidP="00795EBB">
      <w:pPr>
        <w:rPr>
          <w:rFonts w:ascii="Segoe UI Emoji" w:hAnsi="Segoe UI Emoji" w:cs="Segoe UI Emoji"/>
          <w:b/>
          <w:bCs/>
        </w:rPr>
      </w:pPr>
      <w:r w:rsidRPr="00731C8E">
        <w:rPr>
          <w:rFonts w:ascii="Segoe UI Emoji" w:hAnsi="Segoe UI Emoji" w:cs="Segoe UI Emoji"/>
          <w:b/>
          <w:bCs/>
        </w:rPr>
        <w:drawing>
          <wp:inline distT="0" distB="0" distL="0" distR="0" wp14:anchorId="7DE3D83C" wp14:editId="1668E432">
            <wp:extent cx="5943600" cy="3293110"/>
            <wp:effectExtent l="0" t="0" r="0" b="2540"/>
            <wp:docPr id="78428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7465" name=""/>
                    <pic:cNvPicPr/>
                  </pic:nvPicPr>
                  <pic:blipFill>
                    <a:blip r:embed="rId10"/>
                    <a:stretch>
                      <a:fillRect/>
                    </a:stretch>
                  </pic:blipFill>
                  <pic:spPr>
                    <a:xfrm>
                      <a:off x="0" y="0"/>
                      <a:ext cx="5943600" cy="3293110"/>
                    </a:xfrm>
                    <a:prstGeom prst="rect">
                      <a:avLst/>
                    </a:prstGeom>
                  </pic:spPr>
                </pic:pic>
              </a:graphicData>
            </a:graphic>
          </wp:inline>
        </w:drawing>
      </w:r>
    </w:p>
    <w:p w14:paraId="368032C3" w14:textId="77777777" w:rsidR="00795EBB" w:rsidRDefault="00795EBB" w:rsidP="00795EBB">
      <w:pPr>
        <w:rPr>
          <w:rFonts w:ascii="Segoe UI Emoji" w:hAnsi="Segoe UI Emoji" w:cs="Segoe UI Emoji"/>
          <w:b/>
          <w:bCs/>
        </w:rPr>
      </w:pPr>
    </w:p>
    <w:p w14:paraId="732BADB8" w14:textId="77777777" w:rsidR="00795EBB" w:rsidRDefault="00795EBB" w:rsidP="005C196B">
      <w:pPr>
        <w:jc w:val="center"/>
        <w:rPr>
          <w:rFonts w:ascii="Segoe UI Emoji" w:hAnsi="Segoe UI Emoji" w:cs="Segoe UI Emoji"/>
          <w:b/>
          <w:bCs/>
        </w:rPr>
      </w:pPr>
    </w:p>
    <w:p w14:paraId="3D515DBA" w14:textId="77777777" w:rsidR="00795EBB" w:rsidRDefault="00795EBB" w:rsidP="005C196B">
      <w:pPr>
        <w:jc w:val="center"/>
        <w:rPr>
          <w:rFonts w:ascii="Segoe UI Emoji" w:hAnsi="Segoe UI Emoji" w:cs="Segoe UI Emoji"/>
          <w:b/>
          <w:bCs/>
        </w:rPr>
      </w:pPr>
    </w:p>
    <w:p w14:paraId="1EF13BEC" w14:textId="77777777" w:rsidR="00795EBB" w:rsidRDefault="00795EBB" w:rsidP="005C196B">
      <w:pPr>
        <w:jc w:val="center"/>
        <w:rPr>
          <w:rFonts w:ascii="Segoe UI Emoji" w:hAnsi="Segoe UI Emoji" w:cs="Segoe UI Emoji"/>
          <w:b/>
          <w:bCs/>
        </w:rPr>
      </w:pPr>
    </w:p>
    <w:p w14:paraId="07A8620D" w14:textId="77777777" w:rsidR="00795EBB" w:rsidRDefault="00795EBB" w:rsidP="005C196B">
      <w:pPr>
        <w:jc w:val="center"/>
        <w:rPr>
          <w:rFonts w:ascii="Segoe UI Emoji" w:hAnsi="Segoe UI Emoji" w:cs="Segoe UI Emoji"/>
          <w:b/>
          <w:bCs/>
        </w:rPr>
      </w:pPr>
    </w:p>
    <w:p w14:paraId="379F2C05" w14:textId="3AC7DB2E" w:rsidR="007F4FB4" w:rsidRDefault="007F4FB4" w:rsidP="007F4FB4">
      <w:pPr>
        <w:pStyle w:val="Heading2"/>
      </w:pPr>
      <w:r w:rsidRPr="007F4FB4">
        <w:rPr>
          <w:rStyle w:val="Strong"/>
          <w:b/>
          <w:bCs/>
        </w:rPr>
        <w:t>Comparison of Initial and Preprocessed Data</w:t>
      </w:r>
    </w:p>
    <w:p w14:paraId="7068895D"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Initially, the Bitcoin dataset contained missing values, uneven feature scales, and potential redundancies, making it unsuitable for direct modeling. After careful preprocessing, the data quality was significantly improved.</w:t>
      </w:r>
    </w:p>
    <w:p w14:paraId="756AB4E9"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 xml:space="preserve">Missing values in key attributes, such as </w:t>
      </w:r>
      <w:proofErr w:type="spellStart"/>
      <w:r w:rsidRPr="002539DF">
        <w:rPr>
          <w:rStyle w:val="HTMLCode"/>
          <w:rFonts w:ascii="Segoe UI Emoji" w:eastAsiaTheme="majorEastAsia" w:hAnsi="Segoe UI Emoji"/>
          <w:b/>
          <w:bCs/>
        </w:rPr>
        <w:t>btc_trade_volume</w:t>
      </w:r>
      <w:proofErr w:type="spellEnd"/>
      <w:r w:rsidRPr="002539DF">
        <w:rPr>
          <w:rFonts w:ascii="Segoe UI Emoji" w:hAnsi="Segoe UI Emoji"/>
          <w:b/>
          <w:bCs/>
        </w:rPr>
        <w:t>, were intelligently handled through a hybrid approach of moving averages and forward-fill techniques, ensuring no data loss while maintaining temporal consistency. Normalization was applied using Z-transformation, centering numeric attributes around a mean of zero and unit variance to standardize the scales across features.</w:t>
      </w:r>
    </w:p>
    <w:p w14:paraId="19AB3FDD"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Principal Component Analysis (PCA) was performed as a dimensionality reduction technique to explore the variance structure of the dataset. Visualization of the first two principal components confirmed that the majority of meaningful patterns in the original data were captured effectively in a reduced space.</w:t>
      </w:r>
    </w:p>
    <w:p w14:paraId="59BDC671" w14:textId="77777777" w:rsidR="007F4FB4" w:rsidRPr="002539DF" w:rsidRDefault="007F4FB4" w:rsidP="007F4FB4">
      <w:pPr>
        <w:spacing w:before="100" w:beforeAutospacing="1" w:after="100" w:afterAutospacing="1"/>
        <w:rPr>
          <w:rFonts w:ascii="Segoe UI Emoji" w:hAnsi="Segoe UI Emoji"/>
          <w:b/>
          <w:bCs/>
        </w:rPr>
      </w:pPr>
      <w:r w:rsidRPr="002539DF">
        <w:rPr>
          <w:rFonts w:ascii="Segoe UI Emoji" w:hAnsi="Segoe UI Emoji"/>
          <w:b/>
          <w:bCs/>
        </w:rPr>
        <w:t>Overall, the preprocessed dataset is now clean, normalized, free of missing values, and suitable for effective modeling and analysis, while preserving the critical real-world behavior observed in Bitcoin market data.</w:t>
      </w:r>
    </w:p>
    <w:p w14:paraId="0D717803" w14:textId="77777777" w:rsidR="00795EBB" w:rsidRDefault="00795EBB" w:rsidP="005C196B">
      <w:pPr>
        <w:jc w:val="center"/>
        <w:rPr>
          <w:rFonts w:ascii="Segoe UI Emoji" w:hAnsi="Segoe UI Emoji" w:cs="Segoe UI Emoji"/>
          <w:b/>
          <w:bCs/>
        </w:rPr>
      </w:pPr>
    </w:p>
    <w:p w14:paraId="3674042E" w14:textId="77777777" w:rsidR="00E312F1" w:rsidRDefault="00E312F1" w:rsidP="005C196B">
      <w:pPr>
        <w:jc w:val="center"/>
        <w:rPr>
          <w:rFonts w:ascii="Segoe UI Emoji" w:hAnsi="Segoe UI Emoji" w:cs="Segoe UI Emoji"/>
          <w:b/>
          <w:bCs/>
        </w:rPr>
      </w:pPr>
    </w:p>
    <w:p w14:paraId="435C3F18" w14:textId="77777777" w:rsidR="00E312F1" w:rsidRDefault="00E312F1" w:rsidP="005C196B">
      <w:pPr>
        <w:jc w:val="center"/>
        <w:rPr>
          <w:rFonts w:ascii="Segoe UI Emoji" w:hAnsi="Segoe UI Emoji" w:cs="Segoe UI Emoji"/>
          <w:b/>
          <w:bCs/>
        </w:rPr>
      </w:pPr>
    </w:p>
    <w:p w14:paraId="5EE70CE8" w14:textId="77777777" w:rsidR="00E312F1" w:rsidRDefault="00E312F1" w:rsidP="005C196B">
      <w:pPr>
        <w:jc w:val="center"/>
        <w:rPr>
          <w:rFonts w:ascii="Segoe UI Emoji" w:hAnsi="Segoe UI Emoji" w:cs="Segoe UI Emoji"/>
          <w:b/>
          <w:bCs/>
        </w:rPr>
      </w:pPr>
    </w:p>
    <w:p w14:paraId="1932DC22" w14:textId="77777777" w:rsidR="00E312F1" w:rsidRDefault="00E312F1" w:rsidP="005C196B">
      <w:pPr>
        <w:jc w:val="center"/>
        <w:rPr>
          <w:rFonts w:ascii="Segoe UI Emoji" w:hAnsi="Segoe UI Emoji" w:cs="Segoe UI Emoji"/>
          <w:b/>
          <w:bCs/>
        </w:rPr>
      </w:pPr>
    </w:p>
    <w:p w14:paraId="10285A48" w14:textId="77777777" w:rsidR="00E312F1" w:rsidRDefault="00E312F1" w:rsidP="005C196B">
      <w:pPr>
        <w:jc w:val="center"/>
        <w:rPr>
          <w:rFonts w:ascii="Segoe UI Emoji" w:hAnsi="Segoe UI Emoji" w:cs="Segoe UI Emoji"/>
          <w:b/>
          <w:bCs/>
        </w:rPr>
      </w:pPr>
    </w:p>
    <w:p w14:paraId="127E2772" w14:textId="77777777" w:rsidR="00E312F1" w:rsidRDefault="00E312F1" w:rsidP="005C196B">
      <w:pPr>
        <w:jc w:val="center"/>
        <w:rPr>
          <w:rFonts w:ascii="Segoe UI Emoji" w:hAnsi="Segoe UI Emoji" w:cs="Segoe UI Emoji"/>
          <w:b/>
          <w:bCs/>
        </w:rPr>
      </w:pPr>
    </w:p>
    <w:p w14:paraId="21A50235" w14:textId="77777777" w:rsidR="00E312F1" w:rsidRDefault="00E312F1" w:rsidP="005C196B">
      <w:pPr>
        <w:jc w:val="center"/>
        <w:rPr>
          <w:rFonts w:ascii="Segoe UI Emoji" w:hAnsi="Segoe UI Emoji" w:cs="Segoe UI Emoji"/>
          <w:b/>
          <w:bCs/>
        </w:rPr>
      </w:pPr>
    </w:p>
    <w:p w14:paraId="424A4115" w14:textId="77777777" w:rsidR="00E312F1" w:rsidRDefault="00E312F1" w:rsidP="005C196B">
      <w:pPr>
        <w:jc w:val="center"/>
        <w:rPr>
          <w:rFonts w:ascii="Segoe UI Emoji" w:hAnsi="Segoe UI Emoji" w:cs="Segoe UI Emoji"/>
          <w:b/>
          <w:bCs/>
        </w:rPr>
      </w:pPr>
    </w:p>
    <w:p w14:paraId="4110F1C2" w14:textId="77777777" w:rsidR="00795EBB" w:rsidRDefault="00795EBB" w:rsidP="007F4FB4">
      <w:pPr>
        <w:rPr>
          <w:rFonts w:ascii="Segoe UI Emoji" w:hAnsi="Segoe UI Emoji" w:cs="Segoe UI Emoji"/>
          <w:b/>
          <w:bCs/>
        </w:rPr>
      </w:pPr>
    </w:p>
    <w:p w14:paraId="39309D99" w14:textId="34181532" w:rsidR="00D172E2" w:rsidRPr="00D172E2" w:rsidRDefault="00D172E2" w:rsidP="00400EE7">
      <w:pPr>
        <w:pStyle w:val="Heading2"/>
      </w:pPr>
      <w:r w:rsidRPr="00D172E2">
        <w:t>Task 3: Preprocessing — Final Summary</w:t>
      </w:r>
    </w:p>
    <w:p w14:paraId="383CD3F2"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t>In Task 3, we carefully prepared the Bitcoin dataset for modeling by addressing missing values, normalization, dimensionality reduction, and outlier detection. The following steps were completed:</w:t>
      </w:r>
    </w:p>
    <w:p w14:paraId="109BBB64"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72B743A5">
          <v:rect id="_x0000_i1178" style="width:0;height:1.5pt" o:hralign="center" o:hrstd="t" o:hr="t" fillcolor="#a0a0a0" stroked="f"/>
        </w:pict>
      </w:r>
    </w:p>
    <w:p w14:paraId="4170A1F3" w14:textId="77777777" w:rsidR="002539DF" w:rsidRPr="002539DF" w:rsidRDefault="002539DF" w:rsidP="002539DF">
      <w:pPr>
        <w:numPr>
          <w:ilvl w:val="0"/>
          <w:numId w:val="19"/>
        </w:numPr>
        <w:rPr>
          <w:rFonts w:ascii="Segoe UI Emoji" w:hAnsi="Segoe UI Emoji" w:cs="Segoe UI Emoji"/>
          <w:b/>
          <w:bCs/>
        </w:rPr>
      </w:pPr>
      <w:r w:rsidRPr="002539DF">
        <w:rPr>
          <w:rFonts w:ascii="Segoe UI Emoji" w:hAnsi="Segoe UI Emoji" w:cs="Segoe UI Emoji"/>
          <w:b/>
          <w:bCs/>
        </w:rPr>
        <w:t>Knowledge Discovery in Databases (KDD) Process Explanation:</w:t>
      </w:r>
      <w:r w:rsidRPr="002539DF">
        <w:rPr>
          <w:rFonts w:ascii="Segoe UI Emoji" w:hAnsi="Segoe UI Emoji" w:cs="Segoe UI Emoji"/>
          <w:b/>
          <w:bCs/>
        </w:rPr>
        <w:br/>
        <w:t>We began by following the KDD process, which involves data selection, preprocessing, transformation, data mining, and interpretation. This structured approach ensured a systematic preparation of the Bitcoin dataset for analysis.</w:t>
      </w:r>
    </w:p>
    <w:p w14:paraId="1901D114"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7BAB0920">
          <v:rect id="_x0000_i1179" style="width:0;height:1.5pt" o:hralign="center" o:hrstd="t" o:hr="t" fillcolor="#a0a0a0" stroked="f"/>
        </w:pict>
      </w:r>
    </w:p>
    <w:p w14:paraId="75BEB205" w14:textId="77777777" w:rsidR="002539DF" w:rsidRPr="002539DF" w:rsidRDefault="002539DF" w:rsidP="002539DF">
      <w:pPr>
        <w:numPr>
          <w:ilvl w:val="0"/>
          <w:numId w:val="20"/>
        </w:numPr>
        <w:rPr>
          <w:rFonts w:ascii="Segoe UI Emoji" w:hAnsi="Segoe UI Emoji" w:cs="Segoe UI Emoji"/>
          <w:b/>
          <w:bCs/>
        </w:rPr>
      </w:pPr>
      <w:r w:rsidRPr="002539DF">
        <w:rPr>
          <w:rFonts w:ascii="Segoe UI Emoji" w:hAnsi="Segoe UI Emoji" w:cs="Segoe UI Emoji"/>
          <w:b/>
          <w:bCs/>
        </w:rPr>
        <w:t>Missing Value Handling:</w:t>
      </w:r>
      <w:r w:rsidRPr="002539DF">
        <w:rPr>
          <w:rFonts w:ascii="Segoe UI Emoji" w:hAnsi="Segoe UI Emoji" w:cs="Segoe UI Emoji"/>
          <w:b/>
          <w:bCs/>
        </w:rPr>
        <w:br/>
        <w:t xml:space="preserve">Missing values in the </w:t>
      </w:r>
      <w:proofErr w:type="spellStart"/>
      <w:r w:rsidRPr="002539DF">
        <w:rPr>
          <w:rFonts w:ascii="Segoe UI Emoji" w:hAnsi="Segoe UI Emoji" w:cs="Segoe UI Emoji"/>
          <w:b/>
          <w:bCs/>
        </w:rPr>
        <w:t>btc_trade_volume</w:t>
      </w:r>
      <w:proofErr w:type="spellEnd"/>
      <w:r w:rsidRPr="002539DF">
        <w:rPr>
          <w:rFonts w:ascii="Segoe UI Emoji" w:hAnsi="Segoe UI Emoji" w:cs="Segoe UI Emoji"/>
          <w:b/>
          <w:bCs/>
        </w:rPr>
        <w:t xml:space="preserve"> attribute were addressed using a hybrid two-step approach. We first applied a 22-day moving average to interpolate small gaps, preserving local trends. Remaining missing values, particularly in larger gaps, were filled using forward-fill (previous value propagation), ensuring temporal continuity without introducing artificial patterns.</w:t>
      </w:r>
    </w:p>
    <w:p w14:paraId="2FC06E24"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6B89F7F3">
          <v:rect id="_x0000_i1180" style="width:0;height:1.5pt" o:hralign="center" o:hrstd="t" o:hr="t" fillcolor="#a0a0a0" stroked="f"/>
        </w:pict>
      </w:r>
    </w:p>
    <w:p w14:paraId="044E2C87" w14:textId="77777777" w:rsidR="002539DF" w:rsidRPr="002539DF" w:rsidRDefault="002539DF" w:rsidP="002539DF">
      <w:pPr>
        <w:numPr>
          <w:ilvl w:val="0"/>
          <w:numId w:val="21"/>
        </w:numPr>
        <w:rPr>
          <w:rFonts w:ascii="Segoe UI Emoji" w:hAnsi="Segoe UI Emoji" w:cs="Segoe UI Emoji"/>
          <w:b/>
          <w:bCs/>
        </w:rPr>
      </w:pPr>
      <w:r w:rsidRPr="002539DF">
        <w:rPr>
          <w:rFonts w:ascii="Segoe UI Emoji" w:hAnsi="Segoe UI Emoji" w:cs="Segoe UI Emoji"/>
          <w:b/>
          <w:bCs/>
        </w:rPr>
        <w:t>Feature Selection:</w:t>
      </w:r>
      <w:r w:rsidRPr="002539DF">
        <w:rPr>
          <w:rFonts w:ascii="Segoe UI Emoji" w:hAnsi="Segoe UI Emoji" w:cs="Segoe UI Emoji"/>
          <w:b/>
          <w:bCs/>
        </w:rPr>
        <w:br/>
        <w:t>Attributes were carefully reviewed and selected based on their relevance to Bitcoin price prediction. Non-informative or redundant attributes were excluded to streamline the dataset and avoid unnecessary noise.</w:t>
      </w:r>
    </w:p>
    <w:p w14:paraId="460EFB87"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26FA11B3">
          <v:rect id="_x0000_i1181" style="width:0;height:1.5pt" o:hralign="center" o:hrstd="t" o:hr="t" fillcolor="#a0a0a0" stroked="f"/>
        </w:pict>
      </w:r>
    </w:p>
    <w:p w14:paraId="47D444A2" w14:textId="77777777" w:rsidR="002539DF" w:rsidRPr="002539DF" w:rsidRDefault="002539DF" w:rsidP="002539DF">
      <w:pPr>
        <w:numPr>
          <w:ilvl w:val="0"/>
          <w:numId w:val="22"/>
        </w:numPr>
        <w:rPr>
          <w:rFonts w:ascii="Segoe UI Emoji" w:hAnsi="Segoe UI Emoji" w:cs="Segoe UI Emoji"/>
          <w:b/>
          <w:bCs/>
        </w:rPr>
      </w:pPr>
      <w:r w:rsidRPr="002539DF">
        <w:rPr>
          <w:rFonts w:ascii="Segoe UI Emoji" w:hAnsi="Segoe UI Emoji" w:cs="Segoe UI Emoji"/>
          <w:b/>
          <w:bCs/>
        </w:rPr>
        <w:t>Normalization:</w:t>
      </w:r>
      <w:r w:rsidRPr="002539DF">
        <w:rPr>
          <w:rFonts w:ascii="Segoe UI Emoji" w:hAnsi="Segoe UI Emoji" w:cs="Segoe UI Emoji"/>
          <w:b/>
          <w:bCs/>
        </w:rPr>
        <w:br/>
        <w:t>Selected numeric features were normalized using Z-transformation (statistical normalization), centering them around a mean of zero and scaling them to unit variance. This step ensures consistent feature scaling, improving model training efficiency and stability.</w:t>
      </w:r>
    </w:p>
    <w:p w14:paraId="3559C57B"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6285D392">
          <v:rect id="_x0000_i1182" style="width:0;height:1.5pt" o:hralign="center" o:hrstd="t" o:hr="t" fillcolor="#a0a0a0" stroked="f"/>
        </w:pict>
      </w:r>
    </w:p>
    <w:p w14:paraId="4FF9D63A" w14:textId="77777777" w:rsidR="002539DF" w:rsidRPr="002539DF" w:rsidRDefault="002539DF" w:rsidP="002539DF">
      <w:pPr>
        <w:numPr>
          <w:ilvl w:val="0"/>
          <w:numId w:val="23"/>
        </w:numPr>
        <w:rPr>
          <w:rFonts w:ascii="Segoe UI Emoji" w:hAnsi="Segoe UI Emoji" w:cs="Segoe UI Emoji"/>
          <w:b/>
          <w:bCs/>
        </w:rPr>
      </w:pPr>
      <w:r w:rsidRPr="002539DF">
        <w:rPr>
          <w:rFonts w:ascii="Segoe UI Emoji" w:hAnsi="Segoe UI Emoji" w:cs="Segoe UI Emoji"/>
          <w:b/>
          <w:bCs/>
        </w:rPr>
        <w:t>Visualization and Outlier Analysis:</w:t>
      </w:r>
      <w:r w:rsidRPr="002539DF">
        <w:rPr>
          <w:rFonts w:ascii="Segoe UI Emoji" w:hAnsi="Segoe UI Emoji" w:cs="Segoe UI Emoji"/>
          <w:b/>
          <w:bCs/>
        </w:rPr>
        <w:br/>
        <w:t>Histograms, scatter plots, and boxplots were generated to visually inspect the dataset. While natural outliers were observed due to Bitcoin's volatility, no unrealistic or erroneous data points were found. As a result, no outliers were removed, preserving the real-world behavior of Bitcoin markets.</w:t>
      </w:r>
    </w:p>
    <w:p w14:paraId="3E9C410B"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4312762F">
          <v:rect id="_x0000_i1183" style="width:0;height:1.5pt" o:hralign="center" o:hrstd="t" o:hr="t" fillcolor="#a0a0a0" stroked="f"/>
        </w:pict>
      </w:r>
    </w:p>
    <w:p w14:paraId="0B7811E6" w14:textId="77777777" w:rsidR="002539DF" w:rsidRPr="002539DF" w:rsidRDefault="002539DF" w:rsidP="002539DF">
      <w:pPr>
        <w:numPr>
          <w:ilvl w:val="0"/>
          <w:numId w:val="24"/>
        </w:numPr>
        <w:rPr>
          <w:rFonts w:ascii="Segoe UI Emoji" w:hAnsi="Segoe UI Emoji" w:cs="Segoe UI Emoji"/>
          <w:b/>
          <w:bCs/>
        </w:rPr>
      </w:pPr>
      <w:r w:rsidRPr="002539DF">
        <w:rPr>
          <w:rFonts w:ascii="Segoe UI Emoji" w:hAnsi="Segoe UI Emoji" w:cs="Segoe UI Emoji"/>
          <w:b/>
          <w:bCs/>
        </w:rPr>
        <w:t>Dimensionality Reduction (PCA):</w:t>
      </w:r>
      <w:r w:rsidRPr="002539DF">
        <w:rPr>
          <w:rFonts w:ascii="Segoe UI Emoji" w:hAnsi="Segoe UI Emoji" w:cs="Segoe UI Emoji"/>
          <w:b/>
          <w:bCs/>
        </w:rPr>
        <w:br/>
        <w:t>Principal Component Analysis (PCA) was applied to the normalized dataset to reduce dimensionality and capture the major variance patterns in fewer synthetic features. The first two principal components (PC1 and PC2) were visualized through scatter plots, confirming that the primary information of the original dataset was effectively retained.</w:t>
      </w:r>
    </w:p>
    <w:p w14:paraId="1853624C"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364CC35D">
          <v:rect id="_x0000_i1184" style="width:0;height:1.5pt" o:hralign="center" o:hrstd="t" o:hr="t" fillcolor="#a0a0a0" stroked="f"/>
        </w:pict>
      </w:r>
    </w:p>
    <w:p w14:paraId="51EECADC" w14:textId="77777777" w:rsidR="002539DF" w:rsidRPr="002539DF" w:rsidRDefault="002539DF" w:rsidP="002539DF">
      <w:pPr>
        <w:numPr>
          <w:ilvl w:val="0"/>
          <w:numId w:val="25"/>
        </w:numPr>
        <w:rPr>
          <w:rFonts w:ascii="Segoe UI Emoji" w:hAnsi="Segoe UI Emoji" w:cs="Segoe UI Emoji"/>
          <w:b/>
          <w:bCs/>
        </w:rPr>
      </w:pPr>
      <w:r w:rsidRPr="002539DF">
        <w:rPr>
          <w:rFonts w:ascii="Segoe UI Emoji" w:hAnsi="Segoe UI Emoji" w:cs="Segoe UI Emoji"/>
          <w:b/>
          <w:bCs/>
        </w:rPr>
        <w:t>Comparison of Initial vs Preprocessed Data:</w:t>
      </w:r>
      <w:r w:rsidRPr="002539DF">
        <w:rPr>
          <w:rFonts w:ascii="Segoe UI Emoji" w:hAnsi="Segoe UI Emoji" w:cs="Segoe UI Emoji"/>
          <w:b/>
          <w:bCs/>
        </w:rPr>
        <w:br/>
        <w:t>After preprocessing, the dataset transitioned from a noisy, inconsistent state to a clean, normalized, and variance-optimized form. The original dataset contained missing values and uneven scaling, whereas the preprocessed version is complete, standardized, and ready for modeling, while still preserving meaningful patterns and natural behaviors observed in Bitcoin market dynamics.</w:t>
      </w:r>
    </w:p>
    <w:p w14:paraId="50E93E2D"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pict w14:anchorId="39EF9BE8">
          <v:rect id="_x0000_i1185" style="width:0;height:1.5pt" o:hralign="center" o:hrstd="t" o:hr="t" fillcolor="#a0a0a0" stroked="f"/>
        </w:pict>
      </w:r>
    </w:p>
    <w:p w14:paraId="1F031F8A" w14:textId="77777777" w:rsidR="002539DF" w:rsidRPr="002539DF" w:rsidRDefault="002539DF" w:rsidP="002539DF">
      <w:pPr>
        <w:rPr>
          <w:rFonts w:ascii="Segoe UI Emoji" w:hAnsi="Segoe UI Emoji" w:cs="Segoe UI Emoji"/>
          <w:b/>
          <w:bCs/>
        </w:rPr>
      </w:pPr>
      <w:r w:rsidRPr="002539DF">
        <w:rPr>
          <w:rFonts w:ascii="Segoe UI Emoji" w:hAnsi="Segoe UI Emoji" w:cs="Segoe UI Emoji"/>
          <w:b/>
          <w:bCs/>
        </w:rPr>
        <w:t>Through these steps, we ensured the dataset is clean, well-structured, and fully prepared for feature engineering and modeling in the next phases of the project.</w:t>
      </w:r>
    </w:p>
    <w:p w14:paraId="2D50793E" w14:textId="77777777" w:rsidR="00D172E2" w:rsidRDefault="00D172E2" w:rsidP="00B568C6">
      <w:pPr>
        <w:rPr>
          <w:rFonts w:ascii="Segoe UI Emoji" w:hAnsi="Segoe UI Emoji" w:cs="Segoe UI Emoji"/>
          <w:b/>
          <w:bCs/>
        </w:rPr>
      </w:pPr>
    </w:p>
    <w:p w14:paraId="7D60DD34" w14:textId="77777777" w:rsidR="00B81D9E" w:rsidRDefault="00B81D9E" w:rsidP="00B568C6">
      <w:pPr>
        <w:rPr>
          <w:rFonts w:ascii="Segoe UI Emoji" w:hAnsi="Segoe UI Emoji" w:cs="Segoe UI Emoji"/>
          <w:b/>
          <w:bCs/>
        </w:rPr>
      </w:pPr>
    </w:p>
    <w:p w14:paraId="5F07EDB0" w14:textId="77777777" w:rsidR="00B81D9E" w:rsidRDefault="00B81D9E" w:rsidP="00B568C6">
      <w:pPr>
        <w:rPr>
          <w:rFonts w:ascii="Segoe UI Emoji" w:hAnsi="Segoe UI Emoji" w:cs="Segoe UI Emoji"/>
          <w:b/>
          <w:bCs/>
        </w:rPr>
      </w:pPr>
    </w:p>
    <w:p w14:paraId="1817AB2E" w14:textId="77777777" w:rsidR="00B81D9E" w:rsidRDefault="00B81D9E" w:rsidP="00B568C6">
      <w:pPr>
        <w:rPr>
          <w:rFonts w:ascii="Segoe UI Emoji" w:hAnsi="Segoe UI Emoji" w:cs="Segoe UI Emoji"/>
          <w:b/>
          <w:bCs/>
        </w:rPr>
      </w:pPr>
    </w:p>
    <w:p w14:paraId="531D9808" w14:textId="77777777" w:rsidR="00B81D9E" w:rsidRDefault="00B81D9E" w:rsidP="00B568C6">
      <w:pPr>
        <w:rPr>
          <w:rFonts w:ascii="Segoe UI Emoji" w:hAnsi="Segoe UI Emoji" w:cs="Segoe UI Emoji"/>
          <w:b/>
          <w:bCs/>
        </w:rPr>
      </w:pPr>
    </w:p>
    <w:p w14:paraId="08270912" w14:textId="77777777" w:rsidR="00B81D9E" w:rsidRDefault="00B81D9E" w:rsidP="00B568C6">
      <w:pPr>
        <w:rPr>
          <w:rFonts w:ascii="Segoe UI Emoji" w:hAnsi="Segoe UI Emoji" w:cs="Segoe UI Emoji"/>
          <w:b/>
          <w:bCs/>
        </w:rPr>
      </w:pPr>
    </w:p>
    <w:p w14:paraId="29E9150C" w14:textId="77777777" w:rsidR="00B81D9E" w:rsidRDefault="00B81D9E" w:rsidP="00B568C6">
      <w:pPr>
        <w:rPr>
          <w:rFonts w:ascii="Segoe UI Emoji" w:hAnsi="Segoe UI Emoji" w:cs="Segoe UI Emoji"/>
          <w:b/>
          <w:bCs/>
        </w:rPr>
      </w:pPr>
    </w:p>
    <w:p w14:paraId="408DC3BB" w14:textId="77777777" w:rsidR="00B81D9E" w:rsidRDefault="00B81D9E" w:rsidP="00B568C6">
      <w:pPr>
        <w:rPr>
          <w:rFonts w:ascii="Segoe UI Emoji" w:hAnsi="Segoe UI Emoji" w:cs="Segoe UI Emoji"/>
          <w:b/>
          <w:bCs/>
        </w:rPr>
      </w:pPr>
    </w:p>
    <w:p w14:paraId="2474D86B" w14:textId="76B03C1E" w:rsidR="00811CDE" w:rsidRDefault="00811CDE" w:rsidP="00811CDE">
      <w:pPr>
        <w:pStyle w:val="Heading2"/>
      </w:pPr>
      <w:r w:rsidRPr="00811CDE">
        <w:t xml:space="preserve">Operator Flow Explanation for Task 3 </w:t>
      </w:r>
    </w:p>
    <w:p w14:paraId="30F23D1A" w14:textId="5CC1D1C7" w:rsidR="00723B99" w:rsidRPr="00723B99" w:rsidRDefault="00723B99" w:rsidP="00723B99">
      <w:pPr>
        <w:jc w:val="center"/>
      </w:pPr>
      <w:r>
        <w:rPr>
          <w:noProof/>
        </w:rPr>
        <w:drawing>
          <wp:inline distT="0" distB="0" distL="0" distR="0" wp14:anchorId="12999E9B" wp14:editId="2077674B">
            <wp:extent cx="4104128" cy="2433099"/>
            <wp:effectExtent l="0" t="0" r="0" b="5715"/>
            <wp:docPr id="62155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7347" name=""/>
                    <pic:cNvPicPr/>
                  </pic:nvPicPr>
                  <pic:blipFill>
                    <a:blip r:embed="rId11"/>
                    <a:stretch>
                      <a:fillRect/>
                    </a:stretch>
                  </pic:blipFill>
                  <pic:spPr>
                    <a:xfrm>
                      <a:off x="0" y="0"/>
                      <a:ext cx="4109975" cy="2436566"/>
                    </a:xfrm>
                    <a:prstGeom prst="rect">
                      <a:avLst/>
                    </a:prstGeom>
                  </pic:spPr>
                </pic:pic>
              </a:graphicData>
            </a:graphic>
          </wp:inline>
        </w:drawing>
      </w:r>
    </w:p>
    <w:p w14:paraId="319F5205"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53FA8BBF">
          <v:rect id="_x0000_i1027" style="width:0;height:1.5pt" o:hralign="center" o:hrstd="t" o:hr="t" fillcolor="#a0a0a0" stroked="f"/>
        </w:pict>
      </w:r>
    </w:p>
    <w:p w14:paraId="481A58CA" w14:textId="39054410" w:rsidR="00811CDE" w:rsidRPr="00DC1542" w:rsidRDefault="00DC1542" w:rsidP="00DC1542">
      <w:pPr>
        <w:rPr>
          <w:rFonts w:ascii="Segoe UI Emoji" w:hAnsi="Segoe UI Emoji" w:cs="Segoe UI Emoji"/>
          <w:b/>
          <w:bCs/>
        </w:rPr>
      </w:pPr>
      <w:r>
        <w:rPr>
          <w:rFonts w:ascii="Segoe UI Emoji" w:hAnsi="Segoe UI Emoji" w:cs="Segoe UI Emoji"/>
          <w:b/>
          <w:bCs/>
        </w:rPr>
        <w:t xml:space="preserve">      1-</w:t>
      </w:r>
      <w:r w:rsidR="00811CDE" w:rsidRPr="00DC1542">
        <w:rPr>
          <w:rFonts w:ascii="Segoe UI Emoji" w:hAnsi="Segoe UI Emoji" w:cs="Segoe UI Emoji"/>
          <w:b/>
          <w:bCs/>
        </w:rPr>
        <w:t xml:space="preserve">📂 Retrieve (Retrieve </w:t>
      </w:r>
      <w:proofErr w:type="spellStart"/>
      <w:r w:rsidR="00811CDE" w:rsidRPr="00DC1542">
        <w:rPr>
          <w:rFonts w:ascii="Segoe UI Emoji" w:hAnsi="Segoe UI Emoji" w:cs="Segoe UI Emoji"/>
          <w:b/>
          <w:bCs/>
        </w:rPr>
        <w:t>bitcoin_dataset</w:t>
      </w:r>
      <w:proofErr w:type="spellEnd"/>
      <w:r w:rsidR="00811CDE" w:rsidRPr="00DC1542">
        <w:rPr>
          <w:rFonts w:ascii="Segoe UI Emoji" w:hAnsi="Segoe UI Emoji" w:cs="Segoe UI Emoji"/>
          <w:b/>
          <w:bCs/>
        </w:rPr>
        <w:t>)</w:t>
      </w:r>
    </w:p>
    <w:p w14:paraId="35CD2875" w14:textId="77777777" w:rsidR="00811CDE" w:rsidRPr="00811CDE" w:rsidRDefault="00811CDE" w:rsidP="00811CDE">
      <w:pPr>
        <w:numPr>
          <w:ilvl w:val="0"/>
          <w:numId w:val="9"/>
        </w:numPr>
        <w:rPr>
          <w:rFonts w:ascii="Segoe UI Emoji" w:hAnsi="Segoe UI Emoji" w:cs="Segoe UI Emoji"/>
          <w:b/>
          <w:bCs/>
        </w:rPr>
      </w:pPr>
      <w:r w:rsidRPr="00811CDE">
        <w:rPr>
          <w:rFonts w:ascii="Segoe UI Emoji" w:hAnsi="Segoe UI Emoji" w:cs="Segoe UI Emoji"/>
          <w:b/>
          <w:bCs/>
        </w:rPr>
        <w:t>Purpose: Load the original Bitcoin dataset into the process.</w:t>
      </w:r>
    </w:p>
    <w:p w14:paraId="1A95D9A3" w14:textId="77777777" w:rsidR="00811CDE" w:rsidRPr="00811CDE" w:rsidRDefault="00811CDE" w:rsidP="00811CDE">
      <w:pPr>
        <w:numPr>
          <w:ilvl w:val="0"/>
          <w:numId w:val="9"/>
        </w:numPr>
        <w:rPr>
          <w:rFonts w:ascii="Segoe UI Emoji" w:hAnsi="Segoe UI Emoji" w:cs="Segoe UI Emoji"/>
          <w:b/>
          <w:bCs/>
        </w:rPr>
      </w:pPr>
      <w:r w:rsidRPr="00811CDE">
        <w:rPr>
          <w:rFonts w:ascii="Segoe UI Emoji" w:hAnsi="Segoe UI Emoji" w:cs="Segoe UI Emoji"/>
          <w:b/>
          <w:bCs/>
        </w:rPr>
        <w:t>Why: This is where all the raw data comes from.</w:t>
      </w:r>
    </w:p>
    <w:p w14:paraId="01CB007C"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4DD010BA">
          <v:rect id="_x0000_i1028" style="width:0;height:1.5pt" o:hralign="center" o:hrstd="t" o:hr="t" fillcolor="#a0a0a0" stroked="f"/>
        </w:pict>
      </w:r>
    </w:p>
    <w:p w14:paraId="63DE4659" w14:textId="14945F8C" w:rsidR="00811CDE" w:rsidRPr="00811CDE" w:rsidRDefault="00DC1542" w:rsidP="00DC1542">
      <w:pPr>
        <w:ind w:left="360"/>
        <w:rPr>
          <w:rFonts w:ascii="Segoe UI Emoji" w:hAnsi="Segoe UI Emoji" w:cs="Segoe UI Emoji"/>
          <w:b/>
          <w:bCs/>
        </w:rPr>
      </w:pPr>
      <w:r>
        <w:rPr>
          <w:rFonts w:ascii="Segoe UI Emoji" w:hAnsi="Segoe UI Emoji" w:cs="Segoe UI Emoji"/>
          <w:b/>
          <w:bCs/>
        </w:rPr>
        <w:t>2-</w:t>
      </w:r>
      <w:r w:rsidR="00811CDE" w:rsidRPr="00811CDE">
        <w:rPr>
          <w:rFonts w:ascii="Segoe UI Emoji" w:hAnsi="Segoe UI Emoji" w:cs="Segoe UI Emoji"/>
          <w:b/>
          <w:bCs/>
        </w:rPr>
        <w:t>📈 Moving Average</w:t>
      </w:r>
    </w:p>
    <w:p w14:paraId="613DB21A" w14:textId="77777777" w:rsidR="00811CDE" w:rsidRPr="00811CDE" w:rsidRDefault="00811CDE" w:rsidP="00811CDE">
      <w:pPr>
        <w:numPr>
          <w:ilvl w:val="0"/>
          <w:numId w:val="10"/>
        </w:numPr>
        <w:rPr>
          <w:rFonts w:ascii="Segoe UI Emoji" w:hAnsi="Segoe UI Emoji" w:cs="Segoe UI Emoji"/>
          <w:b/>
          <w:bCs/>
        </w:rPr>
      </w:pPr>
      <w:r w:rsidRPr="00811CDE">
        <w:rPr>
          <w:rFonts w:ascii="Segoe UI Emoji" w:hAnsi="Segoe UI Emoji" w:cs="Segoe UI Emoji"/>
          <w:b/>
          <w:bCs/>
        </w:rPr>
        <w:t xml:space="preserve">Purpose: Create a smoothed version of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xml:space="preserve"> by calculating a 22-day moving average.</w:t>
      </w:r>
    </w:p>
    <w:p w14:paraId="16E68443" w14:textId="77777777" w:rsidR="00811CDE" w:rsidRPr="00811CDE" w:rsidRDefault="00811CDE" w:rsidP="00811CDE">
      <w:pPr>
        <w:numPr>
          <w:ilvl w:val="0"/>
          <w:numId w:val="10"/>
        </w:numPr>
        <w:rPr>
          <w:rFonts w:ascii="Segoe UI Emoji" w:hAnsi="Segoe UI Emoji" w:cs="Segoe UI Emoji"/>
          <w:b/>
          <w:bCs/>
        </w:rPr>
      </w:pPr>
      <w:r w:rsidRPr="00811CDE">
        <w:rPr>
          <w:rFonts w:ascii="Segoe UI Emoji" w:hAnsi="Segoe UI Emoji" w:cs="Segoe UI Emoji"/>
          <w:b/>
          <w:bCs/>
        </w:rPr>
        <w:t>Why: To fill small missing gaps using real historical patterns.</w:t>
      </w:r>
    </w:p>
    <w:p w14:paraId="246CB8A3"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421E9074">
          <v:rect id="_x0000_i1029" style="width:0;height:1.5pt" o:hralign="center" o:hrstd="t" o:hr="t" fillcolor="#a0a0a0" stroked="f"/>
        </w:pict>
      </w:r>
    </w:p>
    <w:p w14:paraId="79F404D3" w14:textId="08477360" w:rsidR="00811CDE" w:rsidRPr="00811CDE" w:rsidRDefault="00DC1542" w:rsidP="00DC1542">
      <w:pPr>
        <w:ind w:left="360"/>
        <w:rPr>
          <w:rFonts w:ascii="Segoe UI Emoji" w:hAnsi="Segoe UI Emoji" w:cs="Segoe UI Emoji"/>
          <w:b/>
          <w:bCs/>
        </w:rPr>
      </w:pPr>
      <w:r>
        <w:rPr>
          <w:rFonts w:ascii="Segoe UI Emoji" w:hAnsi="Segoe UI Emoji" w:cs="Segoe UI Emoji"/>
          <w:b/>
          <w:bCs/>
        </w:rPr>
        <w:t>3-</w:t>
      </w:r>
      <w:r w:rsidR="00811CDE" w:rsidRPr="00811CDE">
        <w:rPr>
          <w:rFonts w:ascii="Segoe UI Emoji" w:hAnsi="Segoe UI Emoji" w:cs="Segoe UI Emoji"/>
          <w:b/>
          <w:bCs/>
        </w:rPr>
        <w:t>🧮 Generate Attributes</w:t>
      </w:r>
    </w:p>
    <w:p w14:paraId="216A1B06" w14:textId="77777777" w:rsidR="00811CDE" w:rsidRPr="00811CDE" w:rsidRDefault="00811CDE" w:rsidP="00811CDE">
      <w:pPr>
        <w:numPr>
          <w:ilvl w:val="0"/>
          <w:numId w:val="11"/>
        </w:numPr>
        <w:rPr>
          <w:rFonts w:ascii="Segoe UI Emoji" w:hAnsi="Segoe UI Emoji" w:cs="Segoe UI Emoji"/>
          <w:b/>
          <w:bCs/>
        </w:rPr>
      </w:pPr>
      <w:r w:rsidRPr="00811CDE">
        <w:rPr>
          <w:rFonts w:ascii="Segoe UI Emoji" w:hAnsi="Segoe UI Emoji" w:cs="Segoe UI Emoji"/>
          <w:b/>
          <w:bCs/>
        </w:rPr>
        <w:t>Purpose: Create a new column that uses the moving average to replace missing values, but keeps original values when available.</w:t>
      </w:r>
    </w:p>
    <w:p w14:paraId="7E9B7F21" w14:textId="77777777" w:rsidR="00811CDE" w:rsidRPr="00811CDE" w:rsidRDefault="00811CDE" w:rsidP="00811CDE">
      <w:pPr>
        <w:numPr>
          <w:ilvl w:val="0"/>
          <w:numId w:val="11"/>
        </w:numPr>
        <w:rPr>
          <w:rFonts w:ascii="Segoe UI Emoji" w:hAnsi="Segoe UI Emoji" w:cs="Segoe UI Emoji"/>
          <w:b/>
          <w:bCs/>
        </w:rPr>
      </w:pPr>
      <w:r w:rsidRPr="00811CDE">
        <w:rPr>
          <w:rFonts w:ascii="Segoe UI Emoji" w:hAnsi="Segoe UI Emoji" w:cs="Segoe UI Emoji"/>
          <w:b/>
          <w:bCs/>
        </w:rPr>
        <w:t>Why: Combine original values and moving averages into one clean feature.</w:t>
      </w:r>
    </w:p>
    <w:p w14:paraId="2E691FE8"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299886A9">
          <v:rect id="_x0000_i1030" style="width:0;height:1.5pt" o:hralign="center" o:hrstd="t" o:hr="t" fillcolor="#a0a0a0" stroked="f"/>
        </w:pict>
      </w:r>
    </w:p>
    <w:p w14:paraId="11F9D822" w14:textId="090716E9" w:rsidR="00811CDE" w:rsidRPr="00811CDE" w:rsidRDefault="00DC1542" w:rsidP="00DC1542">
      <w:pPr>
        <w:ind w:left="360"/>
        <w:rPr>
          <w:rFonts w:ascii="Segoe UI Emoji" w:hAnsi="Segoe UI Emoji" w:cs="Segoe UI Emoji"/>
          <w:b/>
          <w:bCs/>
        </w:rPr>
      </w:pPr>
      <w:r>
        <w:rPr>
          <w:rFonts w:ascii="Segoe UI Emoji" w:hAnsi="Segoe UI Emoji" w:cs="Segoe UI Emoji"/>
          <w:b/>
          <w:bCs/>
        </w:rPr>
        <w:t>4-</w:t>
      </w:r>
      <w:r w:rsidR="00811CDE" w:rsidRPr="00811CDE">
        <w:rPr>
          <w:rFonts w:ascii="Segoe UI Emoji" w:hAnsi="Segoe UI Emoji" w:cs="Segoe UI Emoji"/>
          <w:b/>
          <w:bCs/>
        </w:rPr>
        <w:t>🔁 Replace Missing Values</w:t>
      </w:r>
    </w:p>
    <w:p w14:paraId="38E54374" w14:textId="77777777" w:rsidR="00811CDE" w:rsidRPr="00811CDE" w:rsidRDefault="00811CDE" w:rsidP="00811CDE">
      <w:pPr>
        <w:numPr>
          <w:ilvl w:val="0"/>
          <w:numId w:val="12"/>
        </w:numPr>
        <w:rPr>
          <w:rFonts w:ascii="Segoe UI Emoji" w:hAnsi="Segoe UI Emoji" w:cs="Segoe UI Emoji"/>
          <w:b/>
          <w:bCs/>
        </w:rPr>
      </w:pPr>
      <w:r w:rsidRPr="00811CDE">
        <w:rPr>
          <w:rFonts w:ascii="Segoe UI Emoji" w:hAnsi="Segoe UI Emoji" w:cs="Segoe UI Emoji"/>
          <w:b/>
          <w:bCs/>
        </w:rPr>
        <w:t xml:space="preserve">Purpose: Fill any remaining missing values in the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xml:space="preserve"> column by using the previous known value (forward fill).</w:t>
      </w:r>
    </w:p>
    <w:p w14:paraId="4E598E55" w14:textId="77777777" w:rsidR="00811CDE" w:rsidRPr="00811CDE" w:rsidRDefault="00811CDE" w:rsidP="00811CDE">
      <w:pPr>
        <w:numPr>
          <w:ilvl w:val="0"/>
          <w:numId w:val="12"/>
        </w:numPr>
        <w:rPr>
          <w:rFonts w:ascii="Segoe UI Emoji" w:hAnsi="Segoe UI Emoji" w:cs="Segoe UI Emoji"/>
          <w:b/>
          <w:bCs/>
        </w:rPr>
      </w:pPr>
      <w:r w:rsidRPr="00811CDE">
        <w:rPr>
          <w:rFonts w:ascii="Segoe UI Emoji" w:hAnsi="Segoe UI Emoji" w:cs="Segoe UI Emoji"/>
          <w:b/>
          <w:bCs/>
        </w:rPr>
        <w:t>Why: To make sure there are no missing values left, especially in large gaps.</w:t>
      </w:r>
    </w:p>
    <w:p w14:paraId="5CB640DF"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5B72D709">
          <v:rect id="_x0000_i1031" style="width:0;height:1.5pt" o:hralign="center" o:hrstd="t" o:hr="t" fillcolor="#a0a0a0" stroked="f"/>
        </w:pict>
      </w:r>
    </w:p>
    <w:p w14:paraId="56E39DBA" w14:textId="48C58141" w:rsidR="00811CDE" w:rsidRPr="00811CDE" w:rsidRDefault="00DC1542" w:rsidP="00DC1542">
      <w:pPr>
        <w:ind w:left="360"/>
        <w:rPr>
          <w:rFonts w:ascii="Segoe UI Emoji" w:hAnsi="Segoe UI Emoji" w:cs="Segoe UI Emoji"/>
          <w:b/>
          <w:bCs/>
        </w:rPr>
      </w:pPr>
      <w:r>
        <w:rPr>
          <w:rFonts w:ascii="Segoe UI Emoji" w:hAnsi="Segoe UI Emoji" w:cs="Segoe UI Emoji"/>
          <w:b/>
          <w:bCs/>
        </w:rPr>
        <w:t>5-</w:t>
      </w:r>
      <w:r w:rsidR="00811CDE" w:rsidRPr="00811CDE">
        <w:rPr>
          <w:rFonts w:ascii="Segoe UI Emoji" w:hAnsi="Segoe UI Emoji" w:cs="Segoe UI Emoji"/>
          <w:b/>
          <w:bCs/>
        </w:rPr>
        <w:t>📋 Select Attributes</w:t>
      </w:r>
    </w:p>
    <w:p w14:paraId="7526C5EE" w14:textId="77777777" w:rsidR="00811CDE" w:rsidRPr="00811CDE" w:rsidRDefault="00811CDE" w:rsidP="00811CDE">
      <w:pPr>
        <w:numPr>
          <w:ilvl w:val="0"/>
          <w:numId w:val="13"/>
        </w:numPr>
        <w:rPr>
          <w:rFonts w:ascii="Segoe UI Emoji" w:hAnsi="Segoe UI Emoji" w:cs="Segoe UI Emoji"/>
          <w:b/>
          <w:bCs/>
        </w:rPr>
      </w:pPr>
      <w:r w:rsidRPr="00811CDE">
        <w:rPr>
          <w:rFonts w:ascii="Segoe UI Emoji" w:hAnsi="Segoe UI Emoji" w:cs="Segoe UI Emoji"/>
          <w:b/>
          <w:bCs/>
        </w:rPr>
        <w:t xml:space="preserve">Purpose: Choose only the important columns we want to keep (like </w:t>
      </w:r>
      <w:proofErr w:type="spellStart"/>
      <w:r w:rsidRPr="00811CDE">
        <w:rPr>
          <w:rFonts w:ascii="Segoe UI Emoji" w:hAnsi="Segoe UI Emoji" w:cs="Segoe UI Emoji"/>
          <w:b/>
          <w:bCs/>
        </w:rPr>
        <w:t>btc_market_price</w:t>
      </w:r>
      <w:proofErr w:type="spellEnd"/>
      <w:r w:rsidRPr="00811CDE">
        <w:rPr>
          <w:rFonts w:ascii="Segoe UI Emoji" w:hAnsi="Segoe UI Emoji" w:cs="Segoe UI Emoji"/>
          <w:b/>
          <w:bCs/>
        </w:rPr>
        <w:t xml:space="preserv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 etc.).</w:t>
      </w:r>
    </w:p>
    <w:p w14:paraId="6B8421BC" w14:textId="77777777" w:rsidR="00811CDE" w:rsidRPr="00811CDE" w:rsidRDefault="00811CDE" w:rsidP="00811CDE">
      <w:pPr>
        <w:numPr>
          <w:ilvl w:val="0"/>
          <w:numId w:val="13"/>
        </w:numPr>
        <w:rPr>
          <w:rFonts w:ascii="Segoe UI Emoji" w:hAnsi="Segoe UI Emoji" w:cs="Segoe UI Emoji"/>
          <w:b/>
          <w:bCs/>
        </w:rPr>
      </w:pPr>
      <w:r w:rsidRPr="00811CDE">
        <w:rPr>
          <w:rFonts w:ascii="Segoe UI Emoji" w:hAnsi="Segoe UI Emoji" w:cs="Segoe UI Emoji"/>
          <w:b/>
          <w:bCs/>
        </w:rPr>
        <w:t>Why: Remove temporary or unnecessary columns and clean the dataset for next steps.</w:t>
      </w:r>
    </w:p>
    <w:p w14:paraId="470F2740"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5FB065B6">
          <v:rect id="_x0000_i1032" style="width:0;height:1.5pt" o:hralign="center" o:hrstd="t" o:hr="t" fillcolor="#a0a0a0" stroked="f"/>
        </w:pict>
      </w:r>
    </w:p>
    <w:p w14:paraId="2B61A921" w14:textId="7CB672B5" w:rsidR="00811CDE" w:rsidRPr="00811CDE" w:rsidRDefault="00DC1542" w:rsidP="00DC1542">
      <w:pPr>
        <w:ind w:left="360"/>
        <w:rPr>
          <w:rFonts w:ascii="Segoe UI Emoji" w:hAnsi="Segoe UI Emoji" w:cs="Segoe UI Emoji"/>
          <w:b/>
          <w:bCs/>
        </w:rPr>
      </w:pPr>
      <w:r>
        <w:rPr>
          <w:rFonts w:ascii="Segoe UI Emoji" w:hAnsi="Segoe UI Emoji" w:cs="Segoe UI Emoji"/>
          <w:b/>
          <w:bCs/>
        </w:rPr>
        <w:t>6-</w:t>
      </w:r>
      <w:r w:rsidR="00811CDE" w:rsidRPr="00811CDE">
        <w:rPr>
          <w:rFonts w:ascii="Segoe UI Emoji" w:hAnsi="Segoe UI Emoji" w:cs="Segoe UI Emoji"/>
          <w:b/>
          <w:bCs/>
        </w:rPr>
        <w:t>✏️ Rename</w:t>
      </w:r>
    </w:p>
    <w:p w14:paraId="5CA21986" w14:textId="5DE289C3" w:rsidR="00811CDE" w:rsidRPr="00811CDE" w:rsidRDefault="00811CDE" w:rsidP="00811CDE">
      <w:pPr>
        <w:numPr>
          <w:ilvl w:val="0"/>
          <w:numId w:val="14"/>
        </w:numPr>
        <w:rPr>
          <w:rFonts w:ascii="Segoe UI Emoji" w:hAnsi="Segoe UI Emoji" w:cs="Segoe UI Emoji"/>
          <w:b/>
          <w:bCs/>
        </w:rPr>
      </w:pPr>
      <w:r w:rsidRPr="00811CDE">
        <w:rPr>
          <w:rFonts w:ascii="Segoe UI Emoji" w:hAnsi="Segoe UI Emoji" w:cs="Segoe UI Emoji"/>
          <w:b/>
          <w:bCs/>
        </w:rPr>
        <w:t xml:space="preserve">Purpose: Rename the final filled volume column (e.g., </w:t>
      </w:r>
      <w:proofErr w:type="spellStart"/>
      <w:r w:rsidRPr="00811CDE">
        <w:rPr>
          <w:rFonts w:ascii="Segoe UI Emoji" w:hAnsi="Segoe UI Emoji" w:cs="Segoe UI Emoji"/>
          <w:b/>
          <w:bCs/>
        </w:rPr>
        <w:t>btc_trade_volume_</w:t>
      </w:r>
      <w:r w:rsidR="00C621F9">
        <w:rPr>
          <w:rFonts w:ascii="Segoe UI Emoji" w:hAnsi="Segoe UI Emoji" w:cs="Segoe UI Emoji"/>
          <w:b/>
          <w:bCs/>
        </w:rPr>
        <w:t>RMV</w:t>
      </w:r>
      <w:proofErr w:type="spellEnd"/>
      <w:r w:rsidRPr="00811CDE">
        <w:rPr>
          <w:rFonts w:ascii="Segoe UI Emoji" w:hAnsi="Segoe UI Emoji" w:cs="Segoe UI Emoji"/>
          <w:b/>
          <w:bCs/>
        </w:rPr>
        <w:t>) to a clean name (</w:t>
      </w:r>
      <w:proofErr w:type="spellStart"/>
      <w:r w:rsidRPr="00811CDE">
        <w:rPr>
          <w:rFonts w:ascii="Segoe UI Emoji" w:hAnsi="Segoe UI Emoji" w:cs="Segoe UI Emoji"/>
          <w:b/>
          <w:bCs/>
        </w:rPr>
        <w:t>btc_trade_volume</w:t>
      </w:r>
      <w:proofErr w:type="spellEnd"/>
      <w:r w:rsidRPr="00811CDE">
        <w:rPr>
          <w:rFonts w:ascii="Segoe UI Emoji" w:hAnsi="Segoe UI Emoji" w:cs="Segoe UI Emoji"/>
          <w:b/>
          <w:bCs/>
        </w:rPr>
        <w:t>).</w:t>
      </w:r>
    </w:p>
    <w:p w14:paraId="51BA0EE8" w14:textId="77777777" w:rsidR="00811CDE" w:rsidRPr="00811CDE" w:rsidRDefault="00811CDE" w:rsidP="00811CDE">
      <w:pPr>
        <w:numPr>
          <w:ilvl w:val="0"/>
          <w:numId w:val="14"/>
        </w:numPr>
        <w:rPr>
          <w:rFonts w:ascii="Segoe UI Emoji" w:hAnsi="Segoe UI Emoji" w:cs="Segoe UI Emoji"/>
          <w:b/>
          <w:bCs/>
        </w:rPr>
      </w:pPr>
      <w:r w:rsidRPr="00811CDE">
        <w:rPr>
          <w:rFonts w:ascii="Segoe UI Emoji" w:hAnsi="Segoe UI Emoji" w:cs="Segoe UI Emoji"/>
          <w:b/>
          <w:bCs/>
        </w:rPr>
        <w:t>Why: Standardize column names so it's clear and easier for modeling later.</w:t>
      </w:r>
    </w:p>
    <w:p w14:paraId="69DAC354" w14:textId="77777777" w:rsidR="00811CDE" w:rsidRPr="00811CDE" w:rsidRDefault="00BF08FD" w:rsidP="00811CDE">
      <w:pPr>
        <w:rPr>
          <w:rFonts w:ascii="Segoe UI Emoji" w:hAnsi="Segoe UI Emoji" w:cs="Segoe UI Emoji"/>
          <w:b/>
          <w:bCs/>
        </w:rPr>
      </w:pPr>
      <w:r>
        <w:rPr>
          <w:rFonts w:ascii="Segoe UI Emoji" w:hAnsi="Segoe UI Emoji" w:cs="Segoe UI Emoji"/>
          <w:b/>
          <w:bCs/>
        </w:rPr>
        <w:pict w14:anchorId="0D3AD11C">
          <v:rect id="_x0000_i1033" style="width:0;height:1.5pt" o:hralign="center" o:hrstd="t" o:hr="t" fillcolor="#a0a0a0" stroked="f"/>
        </w:pict>
      </w:r>
    </w:p>
    <w:p w14:paraId="088460AF" w14:textId="1AB0F7C5" w:rsidR="00811CDE" w:rsidRPr="00811CDE" w:rsidRDefault="00DC1542" w:rsidP="00DC1542">
      <w:pPr>
        <w:ind w:left="360"/>
        <w:rPr>
          <w:rFonts w:ascii="Segoe UI Emoji" w:hAnsi="Segoe UI Emoji" w:cs="Segoe UI Emoji"/>
          <w:b/>
          <w:bCs/>
        </w:rPr>
      </w:pPr>
      <w:r>
        <w:rPr>
          <w:rFonts w:ascii="Segoe UI Emoji" w:hAnsi="Segoe UI Emoji" w:cs="Segoe UI Emoji"/>
          <w:b/>
          <w:bCs/>
        </w:rPr>
        <w:t>7-</w:t>
      </w:r>
      <w:r w:rsidR="00811CDE" w:rsidRPr="00811CDE">
        <w:rPr>
          <w:rFonts w:ascii="Segoe UI Emoji" w:hAnsi="Segoe UI Emoji" w:cs="Segoe UI Emoji"/>
          <w:b/>
          <w:bCs/>
        </w:rPr>
        <w:t>📏 Normalize</w:t>
      </w:r>
    </w:p>
    <w:p w14:paraId="597DD404" w14:textId="77777777" w:rsidR="00811CDE" w:rsidRPr="00811CDE" w:rsidRDefault="00811CDE" w:rsidP="00811CDE">
      <w:pPr>
        <w:numPr>
          <w:ilvl w:val="0"/>
          <w:numId w:val="15"/>
        </w:numPr>
        <w:rPr>
          <w:rFonts w:ascii="Segoe UI Emoji" w:hAnsi="Segoe UI Emoji" w:cs="Segoe UI Emoji"/>
          <w:b/>
          <w:bCs/>
        </w:rPr>
      </w:pPr>
      <w:r w:rsidRPr="00811CDE">
        <w:rPr>
          <w:rFonts w:ascii="Segoe UI Emoji" w:hAnsi="Segoe UI Emoji" w:cs="Segoe UI Emoji"/>
          <w:b/>
          <w:bCs/>
        </w:rPr>
        <w:t>Purpose: Apply Z-transformation to selected numeric columns to center them around 0 and scale them to unit variance (standard deviation = 1).</w:t>
      </w:r>
    </w:p>
    <w:p w14:paraId="4B3B915E" w14:textId="77777777" w:rsidR="00811CDE" w:rsidRPr="00811CDE" w:rsidRDefault="00811CDE" w:rsidP="00811CDE">
      <w:pPr>
        <w:numPr>
          <w:ilvl w:val="0"/>
          <w:numId w:val="15"/>
        </w:numPr>
        <w:rPr>
          <w:rFonts w:ascii="Segoe UI Emoji" w:hAnsi="Segoe UI Emoji" w:cs="Segoe UI Emoji"/>
          <w:b/>
          <w:bCs/>
        </w:rPr>
      </w:pPr>
      <w:r w:rsidRPr="00811CDE">
        <w:rPr>
          <w:rFonts w:ascii="Segoe UI Emoji" w:hAnsi="Segoe UI Emoji" w:cs="Segoe UI Emoji"/>
          <w:b/>
          <w:bCs/>
        </w:rPr>
        <w:t>Why: Helps models treat all features fairly, and improves model learning and stability.</w:t>
      </w:r>
    </w:p>
    <w:p w14:paraId="0436AAAF" w14:textId="77777777" w:rsidR="00B758FD" w:rsidRDefault="00B758FD" w:rsidP="00B568C6">
      <w:pPr>
        <w:rPr>
          <w:rFonts w:ascii="Segoe UI Emoji" w:hAnsi="Segoe UI Emoji" w:cs="Segoe UI Emoji"/>
          <w:b/>
          <w:bCs/>
        </w:rPr>
      </w:pPr>
    </w:p>
    <w:p w14:paraId="7BB39BDA" w14:textId="77777777" w:rsidR="00B758FD" w:rsidRDefault="00B758FD" w:rsidP="00B568C6">
      <w:pPr>
        <w:rPr>
          <w:rFonts w:ascii="Segoe UI Emoji" w:hAnsi="Segoe UI Emoji" w:cs="Segoe UI Emoji"/>
          <w:b/>
          <w:bCs/>
        </w:rPr>
      </w:pPr>
    </w:p>
    <w:p w14:paraId="08879517" w14:textId="77777777" w:rsidR="00FC09AC" w:rsidRDefault="00FC09AC" w:rsidP="00B568C6">
      <w:pPr>
        <w:rPr>
          <w:rFonts w:ascii="Segoe UI Emoji" w:hAnsi="Segoe UI Emoji" w:cs="Segoe UI Emoji"/>
          <w:b/>
          <w:bCs/>
        </w:rPr>
      </w:pPr>
    </w:p>
    <w:p w14:paraId="4BDD8C79" w14:textId="77777777" w:rsidR="00FC09AC" w:rsidRDefault="00FC09AC" w:rsidP="00B568C6">
      <w:pPr>
        <w:rPr>
          <w:rFonts w:ascii="Segoe UI Emoji" w:hAnsi="Segoe UI Emoji" w:cs="Segoe UI Emoji"/>
          <w:b/>
          <w:bCs/>
        </w:rPr>
      </w:pPr>
    </w:p>
    <w:p w14:paraId="24F79388" w14:textId="77777777" w:rsidR="00FC09AC" w:rsidRDefault="00FC09AC" w:rsidP="00B568C6">
      <w:pPr>
        <w:rPr>
          <w:rFonts w:ascii="Segoe UI Emoji" w:hAnsi="Segoe UI Emoji" w:cs="Segoe UI Emoji"/>
          <w:b/>
          <w:bCs/>
        </w:rPr>
      </w:pPr>
    </w:p>
    <w:p w14:paraId="5DC61439" w14:textId="77777777" w:rsidR="00FC09AC" w:rsidRDefault="00FC09AC" w:rsidP="00B568C6">
      <w:pPr>
        <w:rPr>
          <w:rFonts w:ascii="Segoe UI Emoji" w:hAnsi="Segoe UI Emoji" w:cs="Segoe UI Emoji"/>
          <w:b/>
          <w:bCs/>
        </w:rPr>
      </w:pPr>
    </w:p>
    <w:p w14:paraId="1180627E" w14:textId="48E39488" w:rsidR="00B568C6" w:rsidRPr="00B568C6" w:rsidRDefault="00B568C6" w:rsidP="00B568C6">
      <w:pPr>
        <w:rPr>
          <w:b/>
          <w:bCs/>
        </w:rPr>
      </w:pPr>
      <w:r w:rsidRPr="00B568C6">
        <w:rPr>
          <w:rFonts w:ascii="Segoe UI Emoji" w:hAnsi="Segoe UI Emoji" w:cs="Segoe UI Emoji"/>
          <w:b/>
          <w:bCs/>
        </w:rPr>
        <w:t>📚</w:t>
      </w:r>
      <w:r w:rsidRPr="00B568C6">
        <w:rPr>
          <w:b/>
          <w:bCs/>
        </w:rPr>
        <w:t xml:space="preserve"> Answer 2: What if we used Moving Average on large gaps (40–36</w:t>
      </w:r>
      <w:r w:rsidR="00811CDE">
        <w:rPr>
          <w:b/>
          <w:bCs/>
        </w:rPr>
        <w:t>7</w:t>
      </w:r>
      <w:r w:rsidRPr="00B568C6">
        <w:rPr>
          <w:b/>
          <w:bCs/>
        </w:rPr>
        <w:t xml:space="preserve"> days)?</w:t>
      </w:r>
    </w:p>
    <w:p w14:paraId="054F32DA" w14:textId="77777777" w:rsidR="00B568C6" w:rsidRPr="00B568C6" w:rsidRDefault="00B568C6" w:rsidP="00B568C6">
      <w:r w:rsidRPr="00B568C6">
        <w:rPr>
          <w:rFonts w:ascii="Segoe UI Emoji" w:hAnsi="Segoe UI Emoji" w:cs="Segoe UI Emoji"/>
        </w:rPr>
        <w:t>👉</w:t>
      </w:r>
      <w:r w:rsidRPr="00B568C6">
        <w:t xml:space="preserve"> It would </w:t>
      </w:r>
      <w:r w:rsidRPr="00B568C6">
        <w:rPr>
          <w:b/>
          <w:bCs/>
        </w:rPr>
        <w:t>fail badly</w:t>
      </w:r>
      <w:r w:rsidRPr="00B568C6">
        <w:t xml:space="preserve"> or give </w:t>
      </w:r>
      <w:r w:rsidRPr="00B568C6">
        <w:rPr>
          <w:b/>
          <w:bCs/>
        </w:rPr>
        <w:t>wrong artificial values</w:t>
      </w:r>
      <w:r w:rsidRPr="00B568C6">
        <w:t>.</w:t>
      </w:r>
    </w:p>
    <w:p w14:paraId="4A5E75B7" w14:textId="77777777" w:rsidR="00B568C6" w:rsidRPr="00B568C6" w:rsidRDefault="00B568C6" w:rsidP="00B568C6">
      <w:r w:rsidRPr="00B568C6">
        <w:t>Why?</w:t>
      </w:r>
    </w:p>
    <w:p w14:paraId="24D6C0E1" w14:textId="77777777" w:rsidR="00B568C6" w:rsidRPr="00B568C6" w:rsidRDefault="00B568C6" w:rsidP="00B568C6">
      <w:pPr>
        <w:numPr>
          <w:ilvl w:val="0"/>
          <w:numId w:val="1"/>
        </w:numPr>
      </w:pPr>
      <w:r w:rsidRPr="00B568C6">
        <w:t>In large gaps, the previous 22 days (or even 50 days) are often missing too.</w:t>
      </w:r>
    </w:p>
    <w:p w14:paraId="5DB23195" w14:textId="77777777" w:rsidR="00B568C6" w:rsidRPr="00B568C6" w:rsidRDefault="00B568C6" w:rsidP="00B568C6">
      <w:pPr>
        <w:numPr>
          <w:ilvl w:val="0"/>
          <w:numId w:val="1"/>
        </w:numPr>
      </w:pPr>
      <w:r w:rsidRPr="00B568C6">
        <w:rPr>
          <w:b/>
          <w:bCs/>
        </w:rPr>
        <w:t>Moving Average would either:</w:t>
      </w:r>
    </w:p>
    <w:p w14:paraId="182503AA" w14:textId="77777777" w:rsidR="00B568C6" w:rsidRPr="00B568C6" w:rsidRDefault="00B568C6" w:rsidP="00B568C6">
      <w:pPr>
        <w:numPr>
          <w:ilvl w:val="1"/>
          <w:numId w:val="1"/>
        </w:numPr>
      </w:pPr>
      <w:r w:rsidRPr="00B568C6">
        <w:t>Fail to calculate (no enough non-missing points).</w:t>
      </w:r>
    </w:p>
    <w:p w14:paraId="5F0A3EC3" w14:textId="77777777" w:rsidR="00B568C6" w:rsidRPr="00B568C6" w:rsidRDefault="00B568C6" w:rsidP="00B568C6">
      <w:pPr>
        <w:numPr>
          <w:ilvl w:val="1"/>
          <w:numId w:val="1"/>
        </w:numPr>
      </w:pPr>
      <w:r w:rsidRPr="00B568C6">
        <w:t>Calculate a meaningless value based on unrelated points far back in time.</w:t>
      </w:r>
    </w:p>
    <w:p w14:paraId="2716ACE9" w14:textId="77777777" w:rsidR="00B568C6" w:rsidRPr="00B568C6" w:rsidRDefault="00B568C6" w:rsidP="00B568C6">
      <w:pPr>
        <w:numPr>
          <w:ilvl w:val="0"/>
          <w:numId w:val="1"/>
        </w:numPr>
      </w:pPr>
      <w:r w:rsidRPr="00B568C6">
        <w:t xml:space="preserve">It would </w:t>
      </w:r>
      <w:r w:rsidRPr="00B568C6">
        <w:rPr>
          <w:b/>
          <w:bCs/>
        </w:rPr>
        <w:t>fabricate fake gradual movements</w:t>
      </w:r>
      <w:r w:rsidRPr="00B568C6">
        <w:t xml:space="preserve"> in long empty periods where Bitcoin might have actually spiked, crashed, or done nothing at all.</w:t>
      </w:r>
    </w:p>
    <w:p w14:paraId="2BF439F7" w14:textId="77777777" w:rsidR="00B568C6" w:rsidRPr="00B568C6" w:rsidRDefault="00B568C6" w:rsidP="00B568C6">
      <w:r w:rsidRPr="00B568C6">
        <w:rPr>
          <w:rFonts w:ascii="Segoe UI Emoji" w:hAnsi="Segoe UI Emoji" w:cs="Segoe UI Emoji"/>
        </w:rPr>
        <w:t>✅</w:t>
      </w:r>
      <w:r w:rsidRPr="00B568C6">
        <w:t xml:space="preserve"> </w:t>
      </w:r>
      <w:r w:rsidRPr="00B568C6">
        <w:rPr>
          <w:b/>
          <w:bCs/>
        </w:rPr>
        <w:t>Forward Fill</w:t>
      </w:r>
      <w:r w:rsidRPr="00B568C6">
        <w:t xml:space="preserve"> in long gaps simply says:</w:t>
      </w:r>
    </w:p>
    <w:p w14:paraId="536091F8" w14:textId="77777777" w:rsidR="00B568C6" w:rsidRPr="00B568C6" w:rsidRDefault="00B568C6" w:rsidP="00B568C6">
      <w:r w:rsidRPr="00B568C6">
        <w:t>"I don't know new information, so I’ll repeat the last known situation."</w:t>
      </w:r>
    </w:p>
    <w:p w14:paraId="3ACCBDBF" w14:textId="77777777" w:rsidR="00B568C6" w:rsidRPr="00B568C6" w:rsidRDefault="00B568C6" w:rsidP="00B568C6">
      <w:r w:rsidRPr="00B568C6">
        <w:t xml:space="preserve">This is </w:t>
      </w:r>
      <w:r w:rsidRPr="00B568C6">
        <w:rPr>
          <w:b/>
          <w:bCs/>
        </w:rPr>
        <w:t>much more honest and safer</w:t>
      </w:r>
      <w:r w:rsidRPr="00B568C6">
        <w:t xml:space="preserve"> in data science.</w:t>
      </w:r>
    </w:p>
    <w:p w14:paraId="7D2548D0" w14:textId="77777777" w:rsidR="00DF687C" w:rsidRDefault="00DF687C"/>
    <w:sectPr w:rsidR="00DF6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4E79E" w14:textId="77777777" w:rsidR="00720CF3" w:rsidRDefault="00720CF3" w:rsidP="00DF687C">
      <w:pPr>
        <w:spacing w:after="0" w:line="240" w:lineRule="auto"/>
      </w:pPr>
      <w:r>
        <w:separator/>
      </w:r>
    </w:p>
  </w:endnote>
  <w:endnote w:type="continuationSeparator" w:id="0">
    <w:p w14:paraId="2D7EA332" w14:textId="77777777" w:rsidR="00720CF3" w:rsidRDefault="00720CF3" w:rsidP="00DF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0A60A" w14:textId="77777777" w:rsidR="00720CF3" w:rsidRDefault="00720CF3" w:rsidP="00DF687C">
      <w:pPr>
        <w:spacing w:after="0" w:line="240" w:lineRule="auto"/>
      </w:pPr>
      <w:r>
        <w:separator/>
      </w:r>
    </w:p>
  </w:footnote>
  <w:footnote w:type="continuationSeparator" w:id="0">
    <w:p w14:paraId="3E94C6EC" w14:textId="77777777" w:rsidR="00720CF3" w:rsidRDefault="00720CF3" w:rsidP="00DF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E14"/>
    <w:multiLevelType w:val="multilevel"/>
    <w:tmpl w:val="5E0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F07"/>
    <w:multiLevelType w:val="multilevel"/>
    <w:tmpl w:val="095A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822A1"/>
    <w:multiLevelType w:val="multilevel"/>
    <w:tmpl w:val="4B28D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54E47"/>
    <w:multiLevelType w:val="multilevel"/>
    <w:tmpl w:val="99F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C1B83"/>
    <w:multiLevelType w:val="multilevel"/>
    <w:tmpl w:val="673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61372"/>
    <w:multiLevelType w:val="multilevel"/>
    <w:tmpl w:val="56DC8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75FB"/>
    <w:multiLevelType w:val="multilevel"/>
    <w:tmpl w:val="0420B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D7D17"/>
    <w:multiLevelType w:val="multilevel"/>
    <w:tmpl w:val="6B9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3487C"/>
    <w:multiLevelType w:val="multilevel"/>
    <w:tmpl w:val="013239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939EA"/>
    <w:multiLevelType w:val="multilevel"/>
    <w:tmpl w:val="28B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41366"/>
    <w:multiLevelType w:val="multilevel"/>
    <w:tmpl w:val="B72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B0F28"/>
    <w:multiLevelType w:val="multilevel"/>
    <w:tmpl w:val="6C7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F046B"/>
    <w:multiLevelType w:val="multilevel"/>
    <w:tmpl w:val="6722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C7331"/>
    <w:multiLevelType w:val="hybridMultilevel"/>
    <w:tmpl w:val="41FE3FCA"/>
    <w:lvl w:ilvl="0" w:tplc="A3B04A46">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A0CB1"/>
    <w:multiLevelType w:val="multilevel"/>
    <w:tmpl w:val="4464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23831"/>
    <w:multiLevelType w:val="multilevel"/>
    <w:tmpl w:val="E95E64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96EFE"/>
    <w:multiLevelType w:val="multilevel"/>
    <w:tmpl w:val="8C8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D7FFE"/>
    <w:multiLevelType w:val="multilevel"/>
    <w:tmpl w:val="08B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D3275C"/>
    <w:multiLevelType w:val="multilevel"/>
    <w:tmpl w:val="6C2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01AFF"/>
    <w:multiLevelType w:val="multilevel"/>
    <w:tmpl w:val="BC98B0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656E5"/>
    <w:multiLevelType w:val="multilevel"/>
    <w:tmpl w:val="A0A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83EF1"/>
    <w:multiLevelType w:val="multilevel"/>
    <w:tmpl w:val="AC1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F78DA"/>
    <w:multiLevelType w:val="multilevel"/>
    <w:tmpl w:val="4C526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126933">
    <w:abstractNumId w:val="14"/>
  </w:num>
  <w:num w:numId="2" w16cid:durableId="614290765">
    <w:abstractNumId w:val="10"/>
  </w:num>
  <w:num w:numId="3" w16cid:durableId="1896962715">
    <w:abstractNumId w:val="3"/>
  </w:num>
  <w:num w:numId="4" w16cid:durableId="293096448">
    <w:abstractNumId w:val="16"/>
  </w:num>
  <w:num w:numId="5" w16cid:durableId="519858648">
    <w:abstractNumId w:val="20"/>
  </w:num>
  <w:num w:numId="6" w16cid:durableId="964703153">
    <w:abstractNumId w:val="12"/>
  </w:num>
  <w:num w:numId="7" w16cid:durableId="1776174719">
    <w:abstractNumId w:val="19"/>
  </w:num>
  <w:num w:numId="8" w16cid:durableId="1424449024">
    <w:abstractNumId w:val="13"/>
  </w:num>
  <w:num w:numId="9" w16cid:durableId="1213887902">
    <w:abstractNumId w:val="11"/>
  </w:num>
  <w:num w:numId="10" w16cid:durableId="1431312992">
    <w:abstractNumId w:val="21"/>
  </w:num>
  <w:num w:numId="11" w16cid:durableId="92752754">
    <w:abstractNumId w:val="0"/>
  </w:num>
  <w:num w:numId="12" w16cid:durableId="1938513674">
    <w:abstractNumId w:val="4"/>
  </w:num>
  <w:num w:numId="13" w16cid:durableId="2125534188">
    <w:abstractNumId w:val="9"/>
  </w:num>
  <w:num w:numId="14" w16cid:durableId="1236745811">
    <w:abstractNumId w:val="18"/>
  </w:num>
  <w:num w:numId="15" w16cid:durableId="685861396">
    <w:abstractNumId w:val="7"/>
  </w:num>
  <w:num w:numId="16" w16cid:durableId="266626014">
    <w:abstractNumId w:val="1"/>
  </w:num>
  <w:num w:numId="17" w16cid:durableId="1836257837">
    <w:abstractNumId w:val="13"/>
    <w:lvlOverride w:ilvl="0"/>
  </w:num>
  <w:num w:numId="18" w16cid:durableId="578322125">
    <w:abstractNumId w:val="13"/>
    <w:lvlOverride w:ilvl="0"/>
  </w:num>
  <w:num w:numId="19" w16cid:durableId="1708675144">
    <w:abstractNumId w:val="17"/>
  </w:num>
  <w:num w:numId="20" w16cid:durableId="1372605801">
    <w:abstractNumId w:val="5"/>
  </w:num>
  <w:num w:numId="21" w16cid:durableId="37703027">
    <w:abstractNumId w:val="2"/>
  </w:num>
  <w:num w:numId="22" w16cid:durableId="943879940">
    <w:abstractNumId w:val="22"/>
  </w:num>
  <w:num w:numId="23" w16cid:durableId="1125809268">
    <w:abstractNumId w:val="6"/>
  </w:num>
  <w:num w:numId="24" w16cid:durableId="1563369089">
    <w:abstractNumId w:val="8"/>
  </w:num>
  <w:num w:numId="25" w16cid:durableId="16626618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7C"/>
    <w:rsid w:val="00110F54"/>
    <w:rsid w:val="001D6A5E"/>
    <w:rsid w:val="001F1C27"/>
    <w:rsid w:val="00236AAF"/>
    <w:rsid w:val="002539DF"/>
    <w:rsid w:val="003267F9"/>
    <w:rsid w:val="00394743"/>
    <w:rsid w:val="00400EE7"/>
    <w:rsid w:val="004E5B3E"/>
    <w:rsid w:val="005372AC"/>
    <w:rsid w:val="005C196B"/>
    <w:rsid w:val="00616D19"/>
    <w:rsid w:val="00720CF3"/>
    <w:rsid w:val="00723B99"/>
    <w:rsid w:val="00731C8E"/>
    <w:rsid w:val="00795EBB"/>
    <w:rsid w:val="007F4FB4"/>
    <w:rsid w:val="00811CDE"/>
    <w:rsid w:val="00864839"/>
    <w:rsid w:val="008B48B0"/>
    <w:rsid w:val="009D6E1E"/>
    <w:rsid w:val="00AB0929"/>
    <w:rsid w:val="00AB472A"/>
    <w:rsid w:val="00AC2A8B"/>
    <w:rsid w:val="00B24DC0"/>
    <w:rsid w:val="00B568C6"/>
    <w:rsid w:val="00B758FD"/>
    <w:rsid w:val="00B81D9E"/>
    <w:rsid w:val="00BF08FD"/>
    <w:rsid w:val="00C621F9"/>
    <w:rsid w:val="00CB3E5E"/>
    <w:rsid w:val="00D0097C"/>
    <w:rsid w:val="00D172E2"/>
    <w:rsid w:val="00DC1542"/>
    <w:rsid w:val="00DF687C"/>
    <w:rsid w:val="00E312F1"/>
    <w:rsid w:val="00F12A82"/>
    <w:rsid w:val="00F14A68"/>
    <w:rsid w:val="00F16B57"/>
    <w:rsid w:val="00F62404"/>
    <w:rsid w:val="00F7764B"/>
    <w:rsid w:val="00FC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893F78"/>
  <w15:chartTrackingRefBased/>
  <w15:docId w15:val="{9719A64F-9425-4C16-A41F-34639C5D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ListParagraph"/>
    <w:next w:val="Normal"/>
    <w:link w:val="Heading2Char"/>
    <w:uiPriority w:val="9"/>
    <w:unhideWhenUsed/>
    <w:qFormat/>
    <w:rsid w:val="00236AAF"/>
    <w:pPr>
      <w:numPr>
        <w:numId w:val="8"/>
      </w:numPr>
      <w:ind w:left="720"/>
      <w:outlineLvl w:val="1"/>
    </w:pPr>
    <w:rPr>
      <w:rFonts w:asciiTheme="majorBidi" w:hAnsiTheme="majorBidi" w:cstheme="majorBidi"/>
      <w:b/>
      <w:bCs/>
      <w:sz w:val="36"/>
      <w:szCs w:val="36"/>
    </w:rPr>
  </w:style>
  <w:style w:type="paragraph" w:styleId="Heading3">
    <w:name w:val="heading 3"/>
    <w:basedOn w:val="Normal"/>
    <w:next w:val="Normal"/>
    <w:link w:val="Heading3Char"/>
    <w:uiPriority w:val="9"/>
    <w:semiHidden/>
    <w:unhideWhenUsed/>
    <w:qFormat/>
    <w:rsid w:val="00DF6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AAF"/>
    <w:rPr>
      <w:rFonts w:asciiTheme="majorBidi" w:hAnsiTheme="majorBidi" w:cstheme="majorBidi"/>
      <w:b/>
      <w:bCs/>
      <w:sz w:val="36"/>
      <w:szCs w:val="36"/>
    </w:rPr>
  </w:style>
  <w:style w:type="character" w:customStyle="1" w:styleId="Heading3Char">
    <w:name w:val="Heading 3 Char"/>
    <w:basedOn w:val="DefaultParagraphFont"/>
    <w:link w:val="Heading3"/>
    <w:uiPriority w:val="9"/>
    <w:semiHidden/>
    <w:rsid w:val="00DF6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87C"/>
    <w:rPr>
      <w:rFonts w:eastAsiaTheme="majorEastAsia" w:cstheme="majorBidi"/>
      <w:color w:val="272727" w:themeColor="text1" w:themeTint="D8"/>
    </w:rPr>
  </w:style>
  <w:style w:type="paragraph" w:styleId="Title">
    <w:name w:val="Title"/>
    <w:basedOn w:val="Normal"/>
    <w:next w:val="Normal"/>
    <w:link w:val="TitleChar"/>
    <w:uiPriority w:val="10"/>
    <w:qFormat/>
    <w:rsid w:val="00DF6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87C"/>
    <w:pPr>
      <w:spacing w:before="160"/>
      <w:jc w:val="center"/>
    </w:pPr>
    <w:rPr>
      <w:i/>
      <w:iCs/>
      <w:color w:val="404040" w:themeColor="text1" w:themeTint="BF"/>
    </w:rPr>
  </w:style>
  <w:style w:type="character" w:customStyle="1" w:styleId="QuoteChar">
    <w:name w:val="Quote Char"/>
    <w:basedOn w:val="DefaultParagraphFont"/>
    <w:link w:val="Quote"/>
    <w:uiPriority w:val="29"/>
    <w:rsid w:val="00DF687C"/>
    <w:rPr>
      <w:i/>
      <w:iCs/>
      <w:color w:val="404040" w:themeColor="text1" w:themeTint="BF"/>
    </w:rPr>
  </w:style>
  <w:style w:type="paragraph" w:styleId="ListParagraph">
    <w:name w:val="List Paragraph"/>
    <w:basedOn w:val="Normal"/>
    <w:uiPriority w:val="34"/>
    <w:qFormat/>
    <w:rsid w:val="00DF687C"/>
    <w:pPr>
      <w:ind w:left="720"/>
      <w:contextualSpacing/>
    </w:pPr>
  </w:style>
  <w:style w:type="character" w:styleId="IntenseEmphasis">
    <w:name w:val="Intense Emphasis"/>
    <w:basedOn w:val="DefaultParagraphFont"/>
    <w:uiPriority w:val="21"/>
    <w:qFormat/>
    <w:rsid w:val="00DF687C"/>
    <w:rPr>
      <w:i/>
      <w:iCs/>
      <w:color w:val="0F4761" w:themeColor="accent1" w:themeShade="BF"/>
    </w:rPr>
  </w:style>
  <w:style w:type="paragraph" w:styleId="IntenseQuote">
    <w:name w:val="Intense Quote"/>
    <w:basedOn w:val="Normal"/>
    <w:next w:val="Normal"/>
    <w:link w:val="IntenseQuoteChar"/>
    <w:uiPriority w:val="30"/>
    <w:qFormat/>
    <w:rsid w:val="00DF6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87C"/>
    <w:rPr>
      <w:i/>
      <w:iCs/>
      <w:color w:val="0F4761" w:themeColor="accent1" w:themeShade="BF"/>
    </w:rPr>
  </w:style>
  <w:style w:type="character" w:styleId="IntenseReference">
    <w:name w:val="Intense Reference"/>
    <w:basedOn w:val="DefaultParagraphFont"/>
    <w:uiPriority w:val="32"/>
    <w:qFormat/>
    <w:rsid w:val="00DF687C"/>
    <w:rPr>
      <w:b/>
      <w:bCs/>
      <w:smallCaps/>
      <w:color w:val="0F4761" w:themeColor="accent1" w:themeShade="BF"/>
      <w:spacing w:val="5"/>
    </w:rPr>
  </w:style>
  <w:style w:type="paragraph" w:styleId="Header">
    <w:name w:val="header"/>
    <w:basedOn w:val="Normal"/>
    <w:link w:val="HeaderChar"/>
    <w:uiPriority w:val="99"/>
    <w:unhideWhenUsed/>
    <w:rsid w:val="00DF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7C"/>
  </w:style>
  <w:style w:type="paragraph" w:styleId="Footer">
    <w:name w:val="footer"/>
    <w:basedOn w:val="Normal"/>
    <w:link w:val="FooterChar"/>
    <w:uiPriority w:val="99"/>
    <w:unhideWhenUsed/>
    <w:rsid w:val="00DF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7C"/>
  </w:style>
  <w:style w:type="character" w:styleId="Strong">
    <w:name w:val="Strong"/>
    <w:basedOn w:val="DefaultParagraphFont"/>
    <w:uiPriority w:val="22"/>
    <w:qFormat/>
    <w:rsid w:val="00795EBB"/>
    <w:rPr>
      <w:b/>
      <w:bCs/>
    </w:rPr>
  </w:style>
  <w:style w:type="character" w:styleId="HTMLCode">
    <w:name w:val="HTML Code"/>
    <w:basedOn w:val="DefaultParagraphFont"/>
    <w:uiPriority w:val="99"/>
    <w:semiHidden/>
    <w:unhideWhenUsed/>
    <w:rsid w:val="007F4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945">
      <w:bodyDiv w:val="1"/>
      <w:marLeft w:val="0"/>
      <w:marRight w:val="0"/>
      <w:marTop w:val="0"/>
      <w:marBottom w:val="0"/>
      <w:divBdr>
        <w:top w:val="none" w:sz="0" w:space="0" w:color="auto"/>
        <w:left w:val="none" w:sz="0" w:space="0" w:color="auto"/>
        <w:bottom w:val="none" w:sz="0" w:space="0" w:color="auto"/>
        <w:right w:val="none" w:sz="0" w:space="0" w:color="auto"/>
      </w:divBdr>
    </w:div>
    <w:div w:id="263534248">
      <w:bodyDiv w:val="1"/>
      <w:marLeft w:val="0"/>
      <w:marRight w:val="0"/>
      <w:marTop w:val="0"/>
      <w:marBottom w:val="0"/>
      <w:divBdr>
        <w:top w:val="none" w:sz="0" w:space="0" w:color="auto"/>
        <w:left w:val="none" w:sz="0" w:space="0" w:color="auto"/>
        <w:bottom w:val="none" w:sz="0" w:space="0" w:color="auto"/>
        <w:right w:val="none" w:sz="0" w:space="0" w:color="auto"/>
      </w:divBdr>
    </w:div>
    <w:div w:id="319310838">
      <w:bodyDiv w:val="1"/>
      <w:marLeft w:val="0"/>
      <w:marRight w:val="0"/>
      <w:marTop w:val="0"/>
      <w:marBottom w:val="0"/>
      <w:divBdr>
        <w:top w:val="none" w:sz="0" w:space="0" w:color="auto"/>
        <w:left w:val="none" w:sz="0" w:space="0" w:color="auto"/>
        <w:bottom w:val="none" w:sz="0" w:space="0" w:color="auto"/>
        <w:right w:val="none" w:sz="0" w:space="0" w:color="auto"/>
      </w:divBdr>
    </w:div>
    <w:div w:id="331224248">
      <w:bodyDiv w:val="1"/>
      <w:marLeft w:val="0"/>
      <w:marRight w:val="0"/>
      <w:marTop w:val="0"/>
      <w:marBottom w:val="0"/>
      <w:divBdr>
        <w:top w:val="none" w:sz="0" w:space="0" w:color="auto"/>
        <w:left w:val="none" w:sz="0" w:space="0" w:color="auto"/>
        <w:bottom w:val="none" w:sz="0" w:space="0" w:color="auto"/>
        <w:right w:val="none" w:sz="0" w:space="0" w:color="auto"/>
      </w:divBdr>
    </w:div>
    <w:div w:id="504130771">
      <w:bodyDiv w:val="1"/>
      <w:marLeft w:val="0"/>
      <w:marRight w:val="0"/>
      <w:marTop w:val="0"/>
      <w:marBottom w:val="0"/>
      <w:divBdr>
        <w:top w:val="none" w:sz="0" w:space="0" w:color="auto"/>
        <w:left w:val="none" w:sz="0" w:space="0" w:color="auto"/>
        <w:bottom w:val="none" w:sz="0" w:space="0" w:color="auto"/>
        <w:right w:val="none" w:sz="0" w:space="0" w:color="auto"/>
      </w:divBdr>
    </w:div>
    <w:div w:id="560293912">
      <w:bodyDiv w:val="1"/>
      <w:marLeft w:val="0"/>
      <w:marRight w:val="0"/>
      <w:marTop w:val="0"/>
      <w:marBottom w:val="0"/>
      <w:divBdr>
        <w:top w:val="none" w:sz="0" w:space="0" w:color="auto"/>
        <w:left w:val="none" w:sz="0" w:space="0" w:color="auto"/>
        <w:bottom w:val="none" w:sz="0" w:space="0" w:color="auto"/>
        <w:right w:val="none" w:sz="0" w:space="0" w:color="auto"/>
      </w:divBdr>
    </w:div>
    <w:div w:id="674843744">
      <w:bodyDiv w:val="1"/>
      <w:marLeft w:val="0"/>
      <w:marRight w:val="0"/>
      <w:marTop w:val="0"/>
      <w:marBottom w:val="0"/>
      <w:divBdr>
        <w:top w:val="none" w:sz="0" w:space="0" w:color="auto"/>
        <w:left w:val="none" w:sz="0" w:space="0" w:color="auto"/>
        <w:bottom w:val="none" w:sz="0" w:space="0" w:color="auto"/>
        <w:right w:val="none" w:sz="0" w:space="0" w:color="auto"/>
      </w:divBdr>
    </w:div>
    <w:div w:id="953944370">
      <w:bodyDiv w:val="1"/>
      <w:marLeft w:val="0"/>
      <w:marRight w:val="0"/>
      <w:marTop w:val="0"/>
      <w:marBottom w:val="0"/>
      <w:divBdr>
        <w:top w:val="none" w:sz="0" w:space="0" w:color="auto"/>
        <w:left w:val="none" w:sz="0" w:space="0" w:color="auto"/>
        <w:bottom w:val="none" w:sz="0" w:space="0" w:color="auto"/>
        <w:right w:val="none" w:sz="0" w:space="0" w:color="auto"/>
      </w:divBdr>
    </w:div>
    <w:div w:id="955520650">
      <w:bodyDiv w:val="1"/>
      <w:marLeft w:val="0"/>
      <w:marRight w:val="0"/>
      <w:marTop w:val="0"/>
      <w:marBottom w:val="0"/>
      <w:divBdr>
        <w:top w:val="none" w:sz="0" w:space="0" w:color="auto"/>
        <w:left w:val="none" w:sz="0" w:space="0" w:color="auto"/>
        <w:bottom w:val="none" w:sz="0" w:space="0" w:color="auto"/>
        <w:right w:val="none" w:sz="0" w:space="0" w:color="auto"/>
      </w:divBdr>
    </w:div>
    <w:div w:id="972752842">
      <w:bodyDiv w:val="1"/>
      <w:marLeft w:val="0"/>
      <w:marRight w:val="0"/>
      <w:marTop w:val="0"/>
      <w:marBottom w:val="0"/>
      <w:divBdr>
        <w:top w:val="none" w:sz="0" w:space="0" w:color="auto"/>
        <w:left w:val="none" w:sz="0" w:space="0" w:color="auto"/>
        <w:bottom w:val="none" w:sz="0" w:space="0" w:color="auto"/>
        <w:right w:val="none" w:sz="0" w:space="0" w:color="auto"/>
      </w:divBdr>
    </w:div>
    <w:div w:id="995498947">
      <w:bodyDiv w:val="1"/>
      <w:marLeft w:val="0"/>
      <w:marRight w:val="0"/>
      <w:marTop w:val="0"/>
      <w:marBottom w:val="0"/>
      <w:divBdr>
        <w:top w:val="none" w:sz="0" w:space="0" w:color="auto"/>
        <w:left w:val="none" w:sz="0" w:space="0" w:color="auto"/>
        <w:bottom w:val="none" w:sz="0" w:space="0" w:color="auto"/>
        <w:right w:val="none" w:sz="0" w:space="0" w:color="auto"/>
      </w:divBdr>
    </w:div>
    <w:div w:id="999894669">
      <w:bodyDiv w:val="1"/>
      <w:marLeft w:val="0"/>
      <w:marRight w:val="0"/>
      <w:marTop w:val="0"/>
      <w:marBottom w:val="0"/>
      <w:divBdr>
        <w:top w:val="none" w:sz="0" w:space="0" w:color="auto"/>
        <w:left w:val="none" w:sz="0" w:space="0" w:color="auto"/>
        <w:bottom w:val="none" w:sz="0" w:space="0" w:color="auto"/>
        <w:right w:val="none" w:sz="0" w:space="0" w:color="auto"/>
      </w:divBdr>
    </w:div>
    <w:div w:id="1015109246">
      <w:bodyDiv w:val="1"/>
      <w:marLeft w:val="0"/>
      <w:marRight w:val="0"/>
      <w:marTop w:val="0"/>
      <w:marBottom w:val="0"/>
      <w:divBdr>
        <w:top w:val="none" w:sz="0" w:space="0" w:color="auto"/>
        <w:left w:val="none" w:sz="0" w:space="0" w:color="auto"/>
        <w:bottom w:val="none" w:sz="0" w:space="0" w:color="auto"/>
        <w:right w:val="none" w:sz="0" w:space="0" w:color="auto"/>
      </w:divBdr>
    </w:div>
    <w:div w:id="1060515103">
      <w:bodyDiv w:val="1"/>
      <w:marLeft w:val="0"/>
      <w:marRight w:val="0"/>
      <w:marTop w:val="0"/>
      <w:marBottom w:val="0"/>
      <w:divBdr>
        <w:top w:val="none" w:sz="0" w:space="0" w:color="auto"/>
        <w:left w:val="none" w:sz="0" w:space="0" w:color="auto"/>
        <w:bottom w:val="none" w:sz="0" w:space="0" w:color="auto"/>
        <w:right w:val="none" w:sz="0" w:space="0" w:color="auto"/>
      </w:divBdr>
    </w:div>
    <w:div w:id="1155610224">
      <w:bodyDiv w:val="1"/>
      <w:marLeft w:val="0"/>
      <w:marRight w:val="0"/>
      <w:marTop w:val="0"/>
      <w:marBottom w:val="0"/>
      <w:divBdr>
        <w:top w:val="none" w:sz="0" w:space="0" w:color="auto"/>
        <w:left w:val="none" w:sz="0" w:space="0" w:color="auto"/>
        <w:bottom w:val="none" w:sz="0" w:space="0" w:color="auto"/>
        <w:right w:val="none" w:sz="0" w:space="0" w:color="auto"/>
      </w:divBdr>
    </w:div>
    <w:div w:id="1258828621">
      <w:bodyDiv w:val="1"/>
      <w:marLeft w:val="0"/>
      <w:marRight w:val="0"/>
      <w:marTop w:val="0"/>
      <w:marBottom w:val="0"/>
      <w:divBdr>
        <w:top w:val="none" w:sz="0" w:space="0" w:color="auto"/>
        <w:left w:val="none" w:sz="0" w:space="0" w:color="auto"/>
        <w:bottom w:val="none" w:sz="0" w:space="0" w:color="auto"/>
        <w:right w:val="none" w:sz="0" w:space="0" w:color="auto"/>
      </w:divBdr>
    </w:div>
    <w:div w:id="1356540432">
      <w:bodyDiv w:val="1"/>
      <w:marLeft w:val="0"/>
      <w:marRight w:val="0"/>
      <w:marTop w:val="0"/>
      <w:marBottom w:val="0"/>
      <w:divBdr>
        <w:top w:val="none" w:sz="0" w:space="0" w:color="auto"/>
        <w:left w:val="none" w:sz="0" w:space="0" w:color="auto"/>
        <w:bottom w:val="none" w:sz="0" w:space="0" w:color="auto"/>
        <w:right w:val="none" w:sz="0" w:space="0" w:color="auto"/>
      </w:divBdr>
    </w:div>
    <w:div w:id="1553809272">
      <w:bodyDiv w:val="1"/>
      <w:marLeft w:val="0"/>
      <w:marRight w:val="0"/>
      <w:marTop w:val="0"/>
      <w:marBottom w:val="0"/>
      <w:divBdr>
        <w:top w:val="none" w:sz="0" w:space="0" w:color="auto"/>
        <w:left w:val="none" w:sz="0" w:space="0" w:color="auto"/>
        <w:bottom w:val="none" w:sz="0" w:space="0" w:color="auto"/>
        <w:right w:val="none" w:sz="0" w:space="0" w:color="auto"/>
      </w:divBdr>
    </w:div>
    <w:div w:id="1622878102">
      <w:bodyDiv w:val="1"/>
      <w:marLeft w:val="0"/>
      <w:marRight w:val="0"/>
      <w:marTop w:val="0"/>
      <w:marBottom w:val="0"/>
      <w:divBdr>
        <w:top w:val="none" w:sz="0" w:space="0" w:color="auto"/>
        <w:left w:val="none" w:sz="0" w:space="0" w:color="auto"/>
        <w:bottom w:val="none" w:sz="0" w:space="0" w:color="auto"/>
        <w:right w:val="none" w:sz="0" w:space="0" w:color="auto"/>
      </w:divBdr>
    </w:div>
    <w:div w:id="1744720526">
      <w:bodyDiv w:val="1"/>
      <w:marLeft w:val="0"/>
      <w:marRight w:val="0"/>
      <w:marTop w:val="0"/>
      <w:marBottom w:val="0"/>
      <w:divBdr>
        <w:top w:val="none" w:sz="0" w:space="0" w:color="auto"/>
        <w:left w:val="none" w:sz="0" w:space="0" w:color="auto"/>
        <w:bottom w:val="none" w:sz="0" w:space="0" w:color="auto"/>
        <w:right w:val="none" w:sz="0" w:space="0" w:color="auto"/>
      </w:divBdr>
      <w:divsChild>
        <w:div w:id="3875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597640">
      <w:bodyDiv w:val="1"/>
      <w:marLeft w:val="0"/>
      <w:marRight w:val="0"/>
      <w:marTop w:val="0"/>
      <w:marBottom w:val="0"/>
      <w:divBdr>
        <w:top w:val="none" w:sz="0" w:space="0" w:color="auto"/>
        <w:left w:val="none" w:sz="0" w:space="0" w:color="auto"/>
        <w:bottom w:val="none" w:sz="0" w:space="0" w:color="auto"/>
        <w:right w:val="none" w:sz="0" w:space="0" w:color="auto"/>
      </w:divBdr>
    </w:div>
    <w:div w:id="1965228792">
      <w:bodyDiv w:val="1"/>
      <w:marLeft w:val="0"/>
      <w:marRight w:val="0"/>
      <w:marTop w:val="0"/>
      <w:marBottom w:val="0"/>
      <w:divBdr>
        <w:top w:val="none" w:sz="0" w:space="0" w:color="auto"/>
        <w:left w:val="none" w:sz="0" w:space="0" w:color="auto"/>
        <w:bottom w:val="none" w:sz="0" w:space="0" w:color="auto"/>
        <w:right w:val="none" w:sz="0" w:space="0" w:color="auto"/>
      </w:divBdr>
      <w:divsChild>
        <w:div w:id="75610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5253">
      <w:bodyDiv w:val="1"/>
      <w:marLeft w:val="0"/>
      <w:marRight w:val="0"/>
      <w:marTop w:val="0"/>
      <w:marBottom w:val="0"/>
      <w:divBdr>
        <w:top w:val="none" w:sz="0" w:space="0" w:color="auto"/>
        <w:left w:val="none" w:sz="0" w:space="0" w:color="auto"/>
        <w:bottom w:val="none" w:sz="0" w:space="0" w:color="auto"/>
        <w:right w:val="none" w:sz="0" w:space="0" w:color="auto"/>
      </w:divBdr>
    </w:div>
    <w:div w:id="20288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Wael Jameel Abdulla Alhawaj</dc:creator>
  <cp:keywords/>
  <dc:description/>
  <cp:lastModifiedBy>Ali ALarab</cp:lastModifiedBy>
  <cp:revision>39</cp:revision>
  <dcterms:created xsi:type="dcterms:W3CDTF">2025-04-20T08:17:00Z</dcterms:created>
  <dcterms:modified xsi:type="dcterms:W3CDTF">2025-04-28T00:27:00Z</dcterms:modified>
</cp:coreProperties>
</file>