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709" w:left="0"/>
        <w:rPr>
          <w:b w:val="1"/>
        </w:rPr>
      </w:pPr>
      <w:r>
        <w:rPr>
          <w:b w:val="1"/>
        </w:rPr>
        <w:t>Задание</w:t>
      </w:r>
    </w:p>
    <w:p w14:paraId="02000000">
      <w:pPr>
        <w:ind w:firstLine="709" w:left="0"/>
      </w:pPr>
      <w:r>
        <w:t>Спроектировать модель базы данных информационной системы согласно поставленной задаче.</w:t>
      </w:r>
    </w:p>
    <w:p w14:paraId="03000000">
      <w:pPr>
        <w:ind w:firstLine="709" w:left="0"/>
      </w:pPr>
      <w:r>
        <w:t>Дистанционное обучение.</w:t>
      </w:r>
      <w:r>
        <w:t> </w:t>
      </w:r>
      <w:r>
        <w:t>Модуль «</w:t>
      </w:r>
      <w:r>
        <w:t>Работа с преподавателями</w:t>
      </w:r>
      <w:r>
        <w:t>».</w:t>
      </w:r>
    </w:p>
    <w:p w14:paraId="04000000">
      <w:pPr>
        <w:ind w:firstLine="709" w:left="0"/>
      </w:pPr>
      <w:r>
        <w:t>Вуз проводит заочное платное обучение студентов. Студент может выбрать и оплатить изучаемые предметы, по каждому из них вуз назначает студенту преподавателя - консультанта, сообщает индивидуальный график обучения (сроки выполнения контрольных работ, срок сдачи зачета или экзамена). Вуз снабжает студента всей необходимой методической литературой и консультациями. В процессе обучения участвует студент, преподаватели-консультанты, деканат, бухгалтерия.</w:t>
      </w:r>
    </w:p>
    <w:p w14:paraId="05000000">
      <w:pPr>
        <w:ind w:firstLine="709" w:left="0"/>
      </w:pPr>
      <w:r>
        <w:t>Менеджер распределяет преподавателей - консультантов между группами студентов в соответствии с изучаемыми дисциплинами и учитывает количество оказанных образовательных услуг. В конце месяца ведомости оказанных образовательных услуг передаются в бухгалтерию (отдельно для преподавателей и для студентов).</w:t>
      </w:r>
    </w:p>
    <w:p w14:paraId="06000000">
      <w:pPr>
        <w:ind w:firstLine="709" w:left="0"/>
      </w:pPr>
      <w:r>
        <w:t>Программное обеспечение менеджера должно позволять:</w:t>
      </w:r>
    </w:p>
    <w:p w14:paraId="07000000">
      <w:pPr>
        <w:ind w:firstLine="709" w:left="0"/>
      </w:pPr>
      <w:r>
        <w:t>·       </w:t>
      </w:r>
      <w:r>
        <w:t> </w:t>
      </w:r>
      <w:r>
        <w:t>хранить сведения о преподавателях, справочник специализации каждого преподавателя (какие предметы он может вести), прейскурант образовательных услуг, в течение учебного года - график работы преподавателей;</w:t>
      </w:r>
    </w:p>
    <w:p w14:paraId="08000000">
      <w:pPr>
        <w:ind w:firstLine="709" w:left="0"/>
      </w:pPr>
      <w:r>
        <w:t>·       </w:t>
      </w:r>
      <w:r>
        <w:t> </w:t>
      </w:r>
      <w:r>
        <w:t>автоматизировать обработку информации при следующих операциях:</w:t>
      </w:r>
    </w:p>
    <w:p w14:paraId="09000000">
      <w:pPr>
        <w:ind w:firstLine="709" w:left="0"/>
      </w:pPr>
      <w:r>
        <w:t>o  </w:t>
      </w:r>
      <w:r>
        <w:t> </w:t>
      </w:r>
      <w:r>
        <w:t>прием или увольнение преподавателя;</w:t>
      </w:r>
    </w:p>
    <w:p w14:paraId="0A000000">
      <w:pPr>
        <w:ind w:firstLine="709" w:left="0"/>
      </w:pPr>
      <w:r>
        <w:t>o  </w:t>
      </w:r>
      <w:r>
        <w:t> </w:t>
      </w:r>
      <w:r>
        <w:t>составление и коррекция графика работы преподавателя;</w:t>
      </w:r>
    </w:p>
    <w:p w14:paraId="0B000000">
      <w:pPr>
        <w:ind w:firstLine="709" w:left="0"/>
      </w:pPr>
      <w:r>
        <w:t>o  </w:t>
      </w:r>
      <w:r>
        <w:t> </w:t>
      </w:r>
      <w:r>
        <w:t>ввод данных об образовательных услугах с группировкой по предметам;</w:t>
      </w:r>
    </w:p>
    <w:p w14:paraId="0C000000">
      <w:pPr>
        <w:ind w:firstLine="709" w:left="0"/>
      </w:pPr>
      <w:r>
        <w:t>o  </w:t>
      </w:r>
      <w:r>
        <w:t> </w:t>
      </w:r>
      <w:r>
        <w:t>изменение данных о цене образовательных услуг, например, повышение цены на услуги по заданному предмету на X руб.</w:t>
      </w:r>
    </w:p>
    <w:p w14:paraId="0D000000">
      <w:pPr>
        <w:pStyle w:val="Style_1"/>
      </w:pPr>
      <w:r>
        <w:t>o  </w:t>
      </w:r>
      <w:r>
        <w:t> </w:t>
      </w:r>
      <w:r>
        <w:t>ежемесячное формирование ведомости оказанных образовательных услуг по каждому преподавателю.</w:t>
      </w:r>
    </w:p>
    <w:p w14:paraId="0E000000">
      <w:pPr>
        <w:pStyle w:val="Style_1"/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  <w:r>
        <w:drawing>
          <wp:inline>
            <wp:extent cx="6257145" cy="3361906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57145" cy="33619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2022-06-26T21:08:12Z</dcterms:modified>
</cp:coreProperties>
</file>