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5D551B86" w:rsidR="0092751E" w:rsidRDefault="004F27CE">
      <w:pPr>
        <w:pStyle w:val="BodyText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אחראי:  ד"ר אראל סגל-הלוי</w:t>
      </w:r>
      <w:r>
        <w:rPr>
          <w:color w:val="0000CC"/>
          <w:sz w:val="20"/>
          <w:szCs w:val="20"/>
          <w:rtl/>
          <w:lang w:val="he-IL"/>
        </w:rPr>
        <w:br/>
        <w:t>מרצ</w:t>
      </w:r>
      <w:r w:rsidR="003F3C44">
        <w:rPr>
          <w:rFonts w:hint="cs"/>
          <w:color w:val="0000CC"/>
          <w:sz w:val="20"/>
          <w:szCs w:val="20"/>
          <w:rtl/>
          <w:lang w:val="he-IL"/>
        </w:rPr>
        <w:t>ה</w:t>
      </w:r>
      <w:r>
        <w:rPr>
          <w:color w:val="0000CC"/>
          <w:sz w:val="20"/>
          <w:szCs w:val="20"/>
          <w:rtl/>
          <w:lang w:val="he-IL"/>
        </w:rPr>
        <w:t xml:space="preserve"> </w:t>
      </w:r>
      <w:r w:rsidR="00EF7A52">
        <w:rPr>
          <w:rFonts w:hint="cs"/>
          <w:color w:val="0000CC"/>
          <w:sz w:val="20"/>
          <w:szCs w:val="20"/>
          <w:rtl/>
          <w:lang w:val="he-IL"/>
        </w:rPr>
        <w:t>בפועל</w:t>
      </w:r>
      <w:r>
        <w:rPr>
          <w:color w:val="0000CC"/>
          <w:sz w:val="20"/>
          <w:szCs w:val="20"/>
          <w:rtl/>
          <w:lang w:val="he-IL"/>
        </w:rPr>
        <w:t xml:space="preserve">: </w:t>
      </w:r>
      <w:r w:rsidR="003F3C44">
        <w:rPr>
          <w:rFonts w:hint="cs"/>
          <w:color w:val="0000CC"/>
          <w:sz w:val="20"/>
          <w:szCs w:val="20"/>
          <w:rtl/>
          <w:lang w:val="he-IL"/>
        </w:rPr>
        <w:t>מור בסן.</w:t>
      </w:r>
      <w:r>
        <w:rPr>
          <w:color w:val="0000CC"/>
          <w:sz w:val="20"/>
          <w:szCs w:val="20"/>
          <w:rtl/>
          <w:lang w:val="he-IL"/>
        </w:rPr>
        <w:br/>
        <w:t>שנת לימודים: ה’תשפ"ב;      סמסטר: ב</w:t>
      </w:r>
    </w:p>
    <w:p w14:paraId="442C32D0" w14:textId="77777777" w:rsidR="0092751E" w:rsidRDefault="004F27CE">
      <w:pPr>
        <w:pStyle w:val="BodyText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 xml:space="preserve">אתר הקורס:  </w:t>
      </w:r>
      <w:hyperlink r:id="rId5">
        <w:r>
          <w:rPr>
            <w:rStyle w:val="Hyperlink"/>
            <w:sz w:val="24"/>
            <w:szCs w:val="24"/>
          </w:rPr>
          <w:t>https://github.com/erelsgl-at-ariel/cpp-578</w:t>
        </w:r>
      </w:hyperlink>
      <w:r>
        <w:rPr>
          <w:sz w:val="24"/>
          <w:szCs w:val="24"/>
        </w:rPr>
        <w:t>2</w:t>
      </w:r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לאמן אתכם בתיכנות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קוד, עמידה בלוחות זמנים, והתמודדות עם תקלות ושינויים לא צפויים.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 xml:space="preserve">תוצרי למידה: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בהצלחה, תוכלו: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לתכנת מערכות תוכנה מורכבות בשפת 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בדיקות-יחידה מקיפות בעזרת מערכת </w:t>
      </w:r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קבצי בניה (</w:t>
      </w:r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על מערכת לינוקס.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להציג ולהסביר תוכניות שכתבתם בפני אנשים אחרים.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בנוסף: המטלות יוגשו בגיטהאב וייבדקו בסביבת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16CF90D4" w14:textId="77777777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bookmarkStart w:id="0" w:name="_Hlk64231920"/>
      <w:r>
        <w:rPr>
          <w:b/>
          <w:color w:val="222222"/>
          <w:sz w:val="32"/>
          <w:szCs w:val="32"/>
          <w:rtl/>
        </w:rPr>
        <w:t xml:space="preserve"> </w:t>
      </w:r>
      <w:bookmarkEnd w:id="0"/>
      <w:r>
        <w:rPr>
          <w:b/>
          <w:color w:val="222222"/>
          <w:sz w:val="32"/>
          <w:szCs w:val="32"/>
          <w:rtl/>
        </w:rPr>
        <w:t>(שימו לב לשינוי ביחס לשנה שעברה):</w:t>
      </w:r>
    </w:p>
    <w:p w14:paraId="33F3C8CB" w14:textId="624E9D3B" w:rsidR="0092751E" w:rsidRDefault="00BD1EBB">
      <w:pPr>
        <w:bidi/>
        <w:spacing w:before="57" w:after="57" w:line="240" w:lineRule="auto"/>
      </w:pPr>
      <w:r>
        <w:rPr>
          <w:rFonts w:hint="cs"/>
          <w:sz w:val="24"/>
          <w:szCs w:val="24"/>
          <w:rtl/>
        </w:rPr>
        <w:t xml:space="preserve">ישנם מפגשים משלושה </w:t>
      </w:r>
      <w:r w:rsidR="004F27CE">
        <w:rPr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>:</w:t>
      </w:r>
    </w:p>
    <w:p w14:paraId="2A6ADAEE" w14:textId="4B6D7BD5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שעות בשבוע. מיכסה: </w:t>
      </w:r>
      <w:r>
        <w:rPr>
          <w:sz w:val="24"/>
          <w:szCs w:val="24"/>
        </w:rPr>
        <w:t>40</w:t>
      </w:r>
      <w:r>
        <w:rPr>
          <w:sz w:val="24"/>
          <w:szCs w:val="24"/>
          <w:rtl/>
        </w:rPr>
        <w:t xml:space="preserve"> סטודנטים. מיועדת ללימוד החומר.</w:t>
      </w:r>
      <w:r w:rsidR="00BD1EBB">
        <w:rPr>
          <w:rFonts w:hint="cs"/>
          <w:sz w:val="24"/>
          <w:szCs w:val="24"/>
          <w:rtl/>
        </w:rPr>
        <w:t xml:space="preserve"> תתקיים בקמפוס.</w:t>
      </w:r>
    </w:p>
    <w:p w14:paraId="605DA55D" w14:textId="73193E44" w:rsidR="0092751E" w:rsidRPr="00BB3D45" w:rsidRDefault="004F27CE">
      <w:pPr>
        <w:numPr>
          <w:ilvl w:val="0"/>
          <w:numId w:val="4"/>
        </w:numPr>
        <w:bidi/>
        <w:spacing w:before="57" w:after="57" w:line="240" w:lineRule="auto"/>
      </w:pPr>
      <w:r w:rsidRPr="00BB3D45">
        <w:rPr>
          <w:b/>
          <w:bCs/>
          <w:sz w:val="24"/>
          <w:szCs w:val="24"/>
          <w:rtl/>
        </w:rPr>
        <w:t>תרגול</w:t>
      </w:r>
      <w:r w:rsidRPr="00BB3D45">
        <w:rPr>
          <w:sz w:val="24"/>
          <w:szCs w:val="24"/>
          <w:rtl/>
        </w:rPr>
        <w:t xml:space="preserve"> – שעה אחת בשבוע. מיכסה: </w:t>
      </w:r>
      <w:r w:rsidRPr="00BB3D45">
        <w:rPr>
          <w:sz w:val="24"/>
          <w:szCs w:val="24"/>
        </w:rPr>
        <w:t>40</w:t>
      </w:r>
      <w:r w:rsidRPr="00BB3D45">
        <w:rPr>
          <w:sz w:val="24"/>
          <w:szCs w:val="24"/>
          <w:rtl/>
        </w:rPr>
        <w:t xml:space="preserve"> סטודנטים. מיועד לחזרה על החומר.</w:t>
      </w:r>
      <w:r w:rsidR="00BD1EBB" w:rsidRPr="00BB3D45">
        <w:rPr>
          <w:rFonts w:hint="cs"/>
          <w:sz w:val="24"/>
          <w:szCs w:val="24"/>
          <w:rtl/>
        </w:rPr>
        <w:t xml:space="preserve"> יתקיים בקמפוס.</w:t>
      </w:r>
    </w:p>
    <w:p w14:paraId="039DD6E0" w14:textId="5869DEF6" w:rsidR="0092751E" w:rsidRDefault="004F27CE" w:rsidP="00BD1EBB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בשבוע. מיכסה: </w:t>
      </w:r>
      <w:r>
        <w:rPr>
          <w:sz w:val="24"/>
          <w:szCs w:val="24"/>
        </w:rPr>
        <w:t>13</w:t>
      </w:r>
      <w:r>
        <w:rPr>
          <w:sz w:val="24"/>
          <w:szCs w:val="24"/>
          <w:rtl/>
        </w:rPr>
        <w:t xml:space="preserve"> סטודנטים. מיועדת להצגת פתרונות למטלות. 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43FB5FB8" w14:textId="10C34562" w:rsidR="00BD1EBB" w:rsidRPr="004C1CB3" w:rsidRDefault="00BD1EBB" w:rsidP="00ED0B00">
      <w:pPr>
        <w:numPr>
          <w:ilvl w:val="1"/>
          <w:numId w:val="4"/>
        </w:numPr>
        <w:bidi/>
        <w:spacing w:before="57" w:after="57" w:line="240" w:lineRule="auto"/>
        <w:rPr>
          <w:sz w:val="24"/>
          <w:szCs w:val="24"/>
        </w:rPr>
      </w:pPr>
      <w:r w:rsidRPr="004C1CB3">
        <w:rPr>
          <w:rFonts w:hint="cs"/>
          <w:b/>
          <w:bCs/>
          <w:sz w:val="24"/>
          <w:szCs w:val="24"/>
          <w:rtl/>
        </w:rPr>
        <w:t>שימו לב</w:t>
      </w:r>
      <w:r w:rsidRPr="004C1CB3">
        <w:rPr>
          <w:rFonts w:hint="cs"/>
          <w:sz w:val="24"/>
          <w:szCs w:val="24"/>
          <w:rtl/>
        </w:rPr>
        <w:t xml:space="preserve">: המעבדות יתקיימו </w:t>
      </w:r>
      <w:r w:rsidRPr="004C1CB3">
        <w:rPr>
          <w:rFonts w:hint="cs"/>
          <w:b/>
          <w:bCs/>
          <w:sz w:val="24"/>
          <w:szCs w:val="24"/>
          <w:rtl/>
        </w:rPr>
        <w:t>בזום</w:t>
      </w:r>
      <w:r w:rsidRPr="004C1CB3">
        <w:rPr>
          <w:rFonts w:hint="cs"/>
          <w:sz w:val="24"/>
          <w:szCs w:val="24"/>
          <w:rtl/>
        </w:rPr>
        <w:t xml:space="preserve"> בלבד. </w:t>
      </w:r>
      <w:r w:rsidR="00937885">
        <w:rPr>
          <w:rFonts w:hint="cs"/>
          <w:sz w:val="24"/>
          <w:szCs w:val="24"/>
          <w:rtl/>
        </w:rPr>
        <w:t xml:space="preserve">מסיבות טכניות, </w:t>
      </w:r>
      <w:r w:rsidRPr="004C1CB3">
        <w:rPr>
          <w:rFonts w:hint="cs"/>
          <w:sz w:val="24"/>
          <w:szCs w:val="24"/>
          <w:rtl/>
        </w:rPr>
        <w:t xml:space="preserve">השעות שבהן יתקיימו המעבדות בפועל, </w:t>
      </w:r>
      <w:r w:rsidRPr="004C1CB3">
        <w:rPr>
          <w:rFonts w:hint="cs"/>
          <w:b/>
          <w:bCs/>
          <w:sz w:val="24"/>
          <w:szCs w:val="24"/>
          <w:rtl/>
        </w:rPr>
        <w:t>שונות</w:t>
      </w:r>
      <w:r w:rsidRPr="004C1CB3">
        <w:rPr>
          <w:rFonts w:hint="cs"/>
          <w:sz w:val="24"/>
          <w:szCs w:val="24"/>
          <w:rtl/>
        </w:rPr>
        <w:t xml:space="preserve"> מהשעות הרשומות במערכת</w:t>
      </w:r>
      <w:r w:rsidR="002056B7" w:rsidRPr="004C1CB3">
        <w:rPr>
          <w:rFonts w:hint="cs"/>
          <w:sz w:val="24"/>
          <w:szCs w:val="24"/>
          <w:rtl/>
        </w:rPr>
        <w:t xml:space="preserve"> השעות שלכם</w:t>
      </w:r>
      <w:r w:rsidRPr="004C1CB3">
        <w:rPr>
          <w:rFonts w:hint="cs"/>
          <w:sz w:val="24"/>
          <w:szCs w:val="24"/>
          <w:rtl/>
        </w:rPr>
        <w:t xml:space="preserve">. </w:t>
      </w:r>
      <w:r w:rsidRPr="004C1CB3">
        <w:rPr>
          <w:rFonts w:hint="cs"/>
          <w:b/>
          <w:bCs/>
          <w:sz w:val="24"/>
          <w:szCs w:val="24"/>
          <w:rtl/>
        </w:rPr>
        <w:t>אין צורך</w:t>
      </w:r>
      <w:r w:rsidRPr="004C1CB3">
        <w:rPr>
          <w:rFonts w:hint="cs"/>
          <w:sz w:val="24"/>
          <w:szCs w:val="24"/>
          <w:rtl/>
        </w:rPr>
        <w:t xml:space="preserve"> להגיע </w:t>
      </w:r>
      <w:r w:rsidR="002056B7" w:rsidRPr="004C1CB3">
        <w:rPr>
          <w:rFonts w:hint="cs"/>
          <w:sz w:val="24"/>
          <w:szCs w:val="24"/>
          <w:rtl/>
        </w:rPr>
        <w:t>לאוניברסיטה ב</w:t>
      </w:r>
      <w:r w:rsidRPr="004C1CB3">
        <w:rPr>
          <w:rFonts w:hint="cs"/>
          <w:sz w:val="24"/>
          <w:szCs w:val="24"/>
          <w:rtl/>
        </w:rPr>
        <w:t>שעות הרשומות במערכת</w:t>
      </w:r>
      <w:r w:rsidR="002056B7" w:rsidRPr="004C1CB3">
        <w:rPr>
          <w:rFonts w:hint="cs"/>
          <w:sz w:val="24"/>
          <w:szCs w:val="24"/>
          <w:rtl/>
        </w:rPr>
        <w:t xml:space="preserve"> כ"מעבדה". </w:t>
      </w:r>
      <w:r w:rsidR="00ED0B00">
        <w:rPr>
          <w:rFonts w:hint="cs"/>
          <w:sz w:val="24"/>
          <w:szCs w:val="24"/>
          <w:rtl/>
        </w:rPr>
        <w:t>השעות יתואמו אתכם במהלך הסמסטר דרך "מודל" וקבוצת הדיוור של הקורס</w:t>
      </w:r>
      <w:r w:rsidR="00223002">
        <w:rPr>
          <w:rFonts w:hint="cs"/>
          <w:sz w:val="24"/>
          <w:szCs w:val="24"/>
          <w:rtl/>
        </w:rPr>
        <w:t xml:space="preserve">. </w:t>
      </w:r>
      <w:r w:rsidR="00ED0B00">
        <w:rPr>
          <w:rFonts w:hint="cs"/>
          <w:sz w:val="24"/>
          <w:szCs w:val="24"/>
          <w:rtl/>
        </w:rPr>
        <w:t>אנא עקבו אחר הפרסומים.</w:t>
      </w:r>
    </w:p>
    <w:p w14:paraId="47058253" w14:textId="6C295E80" w:rsidR="00D8397B" w:rsidRDefault="004F27CE" w:rsidP="004F27CE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b/>
          <w:bCs/>
          <w:color w:val="222222"/>
          <w:sz w:val="32"/>
          <w:szCs w:val="32"/>
          <w:rtl/>
        </w:rPr>
        <w:t>המטלות</w:t>
      </w:r>
      <w:r>
        <w:rPr>
          <w:b/>
          <w:color w:val="222222"/>
          <w:sz w:val="32"/>
          <w:szCs w:val="32"/>
          <w:rtl/>
        </w:rPr>
        <w:t xml:space="preserve">: </w:t>
      </w:r>
      <w:r>
        <w:rPr>
          <w:rFonts w:eastAsia="Times New Roman"/>
          <w:sz w:val="24"/>
          <w:szCs w:val="24"/>
          <w:rtl/>
        </w:rPr>
        <w:t xml:space="preserve">מתוכננות </w:t>
      </w:r>
      <w:r>
        <w:rPr>
          <w:rFonts w:eastAsia="Times New Roman"/>
          <w:sz w:val="24"/>
          <w:szCs w:val="24"/>
        </w:rPr>
        <w:t>5-6</w:t>
      </w:r>
      <w:r>
        <w:rPr>
          <w:rFonts w:eastAsia="Times New Roman"/>
          <w:sz w:val="24"/>
          <w:szCs w:val="24"/>
          <w:rtl/>
        </w:rPr>
        <w:t xml:space="preserve"> מטלות, כל מטלה תתחלק ל-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  <w:rtl/>
        </w:rPr>
        <w:t xml:space="preserve"> הגשות, בסה"כ </w:t>
      </w:r>
      <w:r>
        <w:rPr>
          <w:rFonts w:eastAsia="Times New Roman"/>
          <w:sz w:val="24"/>
          <w:szCs w:val="24"/>
        </w:rPr>
        <w:t>10-12</w:t>
      </w:r>
      <w:r>
        <w:rPr>
          <w:rFonts w:eastAsia="Times New Roman"/>
          <w:sz w:val="24"/>
          <w:szCs w:val="24"/>
          <w:rtl/>
        </w:rPr>
        <w:t xml:space="preserve"> הגשות. ההגשה אישית. עבור כל מטלה, יש להגיש קוד לבדיקה אוטומטית. </w:t>
      </w:r>
      <w:r w:rsidR="00D8397B">
        <w:rPr>
          <w:rFonts w:eastAsia="Times New Roman"/>
          <w:sz w:val="24"/>
          <w:szCs w:val="24"/>
          <w:rtl/>
        </w:rPr>
        <w:t>פרטים נוספים על המטלות יתפרסמו בקבוצת הדיוור של הקורס.</w:t>
      </w:r>
      <w:r w:rsidR="00D8397B" w:rsidRPr="00D8397B">
        <w:rPr>
          <w:rFonts w:eastAsia="Times New Roman"/>
          <w:sz w:val="24"/>
          <w:szCs w:val="24"/>
          <w:rtl/>
        </w:rPr>
        <w:t xml:space="preserve"> </w:t>
      </w:r>
      <w:r w:rsidR="00D8397B">
        <w:rPr>
          <w:rFonts w:eastAsia="Times New Roman"/>
          <w:sz w:val="24"/>
          <w:szCs w:val="24"/>
          <w:rtl/>
        </w:rPr>
        <w:t>עומס עבודה: כ-</w:t>
      </w:r>
      <w:r w:rsidR="00D8397B">
        <w:rPr>
          <w:rFonts w:eastAsia="Times New Roman"/>
          <w:sz w:val="24"/>
          <w:szCs w:val="24"/>
        </w:rPr>
        <w:t>10</w:t>
      </w:r>
      <w:r w:rsidR="00D8397B">
        <w:rPr>
          <w:rFonts w:eastAsia="Times New Roman"/>
          <w:sz w:val="24"/>
          <w:szCs w:val="24"/>
          <w:rtl/>
        </w:rPr>
        <w:t xml:space="preserve"> שעות בשבוע.</w:t>
      </w:r>
    </w:p>
    <w:p w14:paraId="62862547" w14:textId="0B9419AF" w:rsidR="0092751E" w:rsidRDefault="004F27CE" w:rsidP="005765B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rtl/>
        </w:rPr>
        <w:t>בנוסף, יש להציג</w:t>
      </w:r>
      <w:r w:rsidR="00D8397B">
        <w:rPr>
          <w:rFonts w:eastAsia="Times New Roman" w:hint="cs"/>
          <w:sz w:val="24"/>
          <w:szCs w:val="24"/>
          <w:rtl/>
        </w:rPr>
        <w:t xml:space="preserve"> פתרונות ל</w:t>
      </w:r>
      <w:r w:rsidR="005F3F31">
        <w:rPr>
          <w:rFonts w:eastAsia="Times New Roman" w:hint="cs"/>
          <w:sz w:val="24"/>
          <w:szCs w:val="24"/>
          <w:rtl/>
        </w:rPr>
        <w:t>שלוש</w:t>
      </w:r>
      <w:r w:rsidR="00D8397B">
        <w:rPr>
          <w:rFonts w:eastAsia="Times New Roman" w:hint="cs"/>
          <w:sz w:val="24"/>
          <w:szCs w:val="24"/>
          <w:rtl/>
        </w:rPr>
        <w:t xml:space="preserve"> מטלות </w:t>
      </w:r>
      <w:r>
        <w:rPr>
          <w:rFonts w:eastAsia="Times New Roman"/>
          <w:sz w:val="24"/>
          <w:szCs w:val="24"/>
          <w:rtl/>
        </w:rPr>
        <w:t>בשעת המעבדה</w:t>
      </w:r>
      <w:r w:rsidR="007171DF">
        <w:rPr>
          <w:rFonts w:eastAsia="Times New Roman" w:hint="cs"/>
          <w:sz w:val="24"/>
          <w:szCs w:val="24"/>
          <w:rtl/>
        </w:rPr>
        <w:t>: מטלה 1 או 2, מטלה 3 או 4, ומטלה 5 או 6.</w:t>
      </w:r>
      <w:r>
        <w:rPr>
          <w:rFonts w:eastAsia="Times New Roman"/>
          <w:sz w:val="24"/>
          <w:szCs w:val="24"/>
          <w:rtl/>
        </w:rPr>
        <w:t xml:space="preserve"> </w:t>
      </w:r>
    </w:p>
    <w:p w14:paraId="520C9631" w14:textId="77777777" w:rsidR="005765B0" w:rsidRDefault="004F27CE" w:rsidP="005765B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lastRenderedPageBreak/>
        <w:t>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D8397B">
        <w:rPr>
          <w:rFonts w:eastAsia="Times New Roman"/>
          <w:sz w:val="24"/>
          <w:szCs w:val="24"/>
        </w:rPr>
        <w:t>50%</w:t>
      </w:r>
      <w:r w:rsidRPr="00D8397B">
        <w:rPr>
          <w:rFonts w:eastAsia="Times New Roman"/>
          <w:sz w:val="24"/>
          <w:szCs w:val="24"/>
          <w:rtl/>
        </w:rPr>
        <w:t xml:space="preserve"> בחינה סופית, </w:t>
      </w:r>
      <w:r w:rsidRPr="00D8397B">
        <w:rPr>
          <w:rFonts w:eastAsia="Times New Roman"/>
          <w:sz w:val="24"/>
          <w:szCs w:val="24"/>
        </w:rPr>
        <w:t>50%</w:t>
      </w:r>
      <w:r w:rsidRPr="00D8397B">
        <w:rPr>
          <w:rFonts w:eastAsia="Times New Roman"/>
          <w:sz w:val="24"/>
          <w:szCs w:val="24"/>
          <w:rtl/>
        </w:rPr>
        <w:t xml:space="preserve"> מטלות.</w:t>
      </w:r>
      <w:r w:rsidRPr="00D8397B">
        <w:rPr>
          <w:rFonts w:hint="cs"/>
          <w:sz w:val="24"/>
          <w:szCs w:val="24"/>
          <w:rtl/>
        </w:rPr>
        <w:t xml:space="preserve"> כדי לעבור את הקורס, חובה לקבל ציון עובר גם בבחינה הסופית וגם בכל אחת מהמטלות.</w:t>
      </w:r>
      <w:r w:rsidR="005765B0">
        <w:rPr>
          <w:rFonts w:hint="cs"/>
          <w:sz w:val="24"/>
          <w:szCs w:val="24"/>
          <w:rtl/>
        </w:rPr>
        <w:t xml:space="preserve"> </w:t>
      </w:r>
      <w:r w:rsidR="005765B0" w:rsidRPr="0001766D">
        <w:rPr>
          <w:rFonts w:eastAsia="Times New Roman" w:hint="cs"/>
          <w:sz w:val="24"/>
          <w:szCs w:val="24"/>
          <w:rtl/>
        </w:rPr>
        <w:t>שימו לב</w:t>
      </w:r>
      <w:r w:rsidR="005765B0">
        <w:rPr>
          <w:rFonts w:eastAsia="Times New Roman" w:hint="cs"/>
          <w:sz w:val="24"/>
          <w:szCs w:val="24"/>
          <w:rtl/>
        </w:rPr>
        <w:t xml:space="preserve">: חובה לפתור ולהגיש את כל המטלות באופן עצמאי </w:t>
      </w:r>
      <w:r w:rsidR="005765B0">
        <w:rPr>
          <w:rFonts w:eastAsia="Times New Roman"/>
          <w:sz w:val="24"/>
          <w:szCs w:val="24"/>
          <w:rtl/>
        </w:rPr>
        <w:t>–</w:t>
      </w:r>
      <w:r w:rsidR="005765B0">
        <w:rPr>
          <w:rFonts w:eastAsia="Times New Roman" w:hint="cs"/>
          <w:sz w:val="24"/>
          <w:szCs w:val="24"/>
          <w:rtl/>
        </w:rPr>
        <w:t xml:space="preserve"> לא רק את המטלות שאתם מציגים.</w:t>
      </w:r>
    </w:p>
    <w:p w14:paraId="48E201F8" w14:textId="05FC1BFA" w:rsidR="00654266" w:rsidRPr="00654266" w:rsidRDefault="00654266" w:rsidP="00654266">
      <w:pPr>
        <w:bidi/>
        <w:spacing w:before="280" w:after="280" w:line="240" w:lineRule="auto"/>
        <w:rPr>
          <w:lang w:val="en-IL"/>
        </w:rPr>
      </w:pPr>
      <w:r>
        <w:rPr>
          <w:rFonts w:hint="cs"/>
          <w:b/>
          <w:bCs/>
          <w:color w:val="222222"/>
          <w:sz w:val="32"/>
          <w:szCs w:val="32"/>
          <w:rtl/>
        </w:rPr>
        <w:t>אפשרות לשינוי 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654266">
        <w:rPr>
          <w:sz w:val="24"/>
          <w:szCs w:val="24"/>
          <w:rtl/>
        </w:rPr>
        <w:t xml:space="preserve">אם מסיבה כלשהי (כגון: </w:t>
      </w:r>
      <w:r w:rsidR="000F68D8">
        <w:rPr>
          <w:rFonts w:hint="cs"/>
          <w:sz w:val="24"/>
          <w:szCs w:val="24"/>
          <w:rtl/>
        </w:rPr>
        <w:t>מגיפה</w:t>
      </w:r>
      <w:r w:rsidRPr="00654266">
        <w:rPr>
          <w:sz w:val="24"/>
          <w:szCs w:val="24"/>
          <w:rtl/>
        </w:rPr>
        <w:t>) לא תהיה אפשרות לקיים בחינה סופית בקמפוס</w:t>
      </w:r>
      <w:r w:rsidRPr="00654266">
        <w:rPr>
          <w:sz w:val="24"/>
          <w:szCs w:val="24"/>
          <w:lang w:val="en-IL"/>
        </w:rPr>
        <w:t>,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Pr="00654266">
        <w:rPr>
          <w:sz w:val="24"/>
          <w:szCs w:val="24"/>
          <w:rtl/>
        </w:rPr>
        <w:t>ייתכן שהרכב הציון בקורס ישתנה ויתבסס על מטלות בלבד</w:t>
      </w:r>
      <w:r w:rsidRPr="00654266">
        <w:rPr>
          <w:sz w:val="24"/>
          <w:szCs w:val="24"/>
          <w:lang w:val="en-IL"/>
        </w:rPr>
        <w:t>.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Pr="00654266">
        <w:rPr>
          <w:sz w:val="24"/>
          <w:szCs w:val="24"/>
          <w:rtl/>
        </w:rPr>
        <w:t>במקרה זה, ייתכן שתקבלו הזדמנות להיבחן על מטלות נוספות מבין המטלות שהגשתם</w:t>
      </w:r>
      <w:r w:rsidRPr="00654266">
        <w:rPr>
          <w:sz w:val="24"/>
          <w:szCs w:val="24"/>
          <w:lang w:val="en-IL"/>
        </w:rPr>
        <w:t>.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="007171DF">
        <w:rPr>
          <w:rFonts w:hint="cs"/>
          <w:sz w:val="24"/>
          <w:szCs w:val="24"/>
          <w:rtl/>
          <w:lang w:val="en-IL"/>
        </w:rPr>
        <w:t xml:space="preserve">גם </w:t>
      </w:r>
      <w:r w:rsidRPr="00D8397B">
        <w:rPr>
          <w:rFonts w:hint="cs"/>
          <w:sz w:val="24"/>
          <w:szCs w:val="24"/>
          <w:rtl/>
        </w:rPr>
        <w:t xml:space="preserve">מסיבה זו, </w:t>
      </w:r>
      <w:r w:rsidRPr="00D8397B">
        <w:rPr>
          <w:rFonts w:hint="cs"/>
          <w:b/>
          <w:bCs/>
          <w:sz w:val="24"/>
          <w:szCs w:val="24"/>
          <w:rtl/>
        </w:rPr>
        <w:t xml:space="preserve">יש להקפיד </w:t>
      </w:r>
      <w:r w:rsidRPr="00654266">
        <w:rPr>
          <w:b/>
          <w:bCs/>
          <w:sz w:val="24"/>
          <w:szCs w:val="24"/>
          <w:rtl/>
        </w:rPr>
        <w:t>לפתור את כל המטלות בזמן ובאופן עצמאי</w:t>
      </w:r>
      <w:r w:rsidRPr="00D8397B">
        <w:rPr>
          <w:rFonts w:hint="cs"/>
          <w:sz w:val="24"/>
          <w:szCs w:val="24"/>
          <w:rtl/>
          <w:lang w:val="en-IL"/>
        </w:rPr>
        <w:t>, ולא רק את המטלות שאתם מציגים במעבדה.</w:t>
      </w:r>
    </w:p>
    <w:p w14:paraId="21725C37" w14:textId="77777777" w:rsidR="00654266" w:rsidRPr="00654266" w:rsidRDefault="00654266" w:rsidP="00654266">
      <w:pPr>
        <w:bidi/>
        <w:spacing w:before="280" w:after="280" w:line="240" w:lineRule="auto"/>
        <w:rPr>
          <w:lang w:val="en-IL"/>
        </w:rPr>
      </w:pPr>
    </w:p>
    <w:p w14:paraId="3A478662" w14:textId="77777777" w:rsidR="00654266" w:rsidRPr="00654266" w:rsidRDefault="00654266" w:rsidP="00654266">
      <w:pPr>
        <w:bidi/>
        <w:spacing w:before="280" w:after="280" w:line="240" w:lineRule="auto"/>
        <w:rPr>
          <w:rtl/>
          <w:lang w:val="en-IL"/>
        </w:rPr>
      </w:pPr>
    </w:p>
    <w:p w14:paraId="11CD5B48" w14:textId="62C35E01" w:rsidR="009B2EEC" w:rsidRDefault="009B2EEC" w:rsidP="00654266">
      <w:pPr>
        <w:bidi/>
        <w:spacing w:before="280" w:after="280" w:line="240" w:lineRule="auto"/>
        <w:rPr>
          <w:rtl/>
        </w:rPr>
      </w:pPr>
      <w:r>
        <w:rPr>
          <w:rtl/>
        </w:rPr>
        <w:br w:type="page"/>
      </w:r>
    </w:p>
    <w:p w14:paraId="710D356E" w14:textId="64FB2528" w:rsidR="0092751E" w:rsidRDefault="004F27CE" w:rsidP="009B2EEC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2751E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2751E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914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154D70A7" w14:textId="77777777" w:rsidR="0092751E" w:rsidRDefault="004F27CE">
            <w:pPr>
              <w:pStyle w:val="TableContents"/>
              <w:bidi/>
            </w:pPr>
            <w:r>
              <w:t>valgrind, make/cmake</w:t>
            </w:r>
          </w:p>
          <w:p w14:paraId="56E76FF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2751E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031878D7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5CE087B3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2D5B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8CB4DA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7656A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65E816EE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5F4F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58D45B16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D1517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F2ED692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50116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6357568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2751E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89E84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77260A7D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E757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253E48F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2751E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1C5C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461C7DE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2751E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5400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39A7437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2751E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7777777" w:rsidR="0092751E" w:rsidRDefault="004F27CE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  <w:t xml:space="preserve">(א) פוינטרים חכמים; (ב) שילוב </w:t>
            </w:r>
            <w:r>
              <w:t>C</w:t>
            </w:r>
            <w:r>
              <w:rPr>
                <w:rtl/>
              </w:rPr>
              <w:t>++ ופייתון.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C29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50E9E8B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2751E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92751E" w:rsidRDefault="004F27CE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Heading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Heading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title1"/>
      <w:bookmarkStart w:id="2" w:name="productTitle1"/>
      <w:bookmarkEnd w:id="1"/>
      <w:bookmarkEnd w:id="2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504F7DA3" w14:textId="77777777" w:rsidR="0092751E" w:rsidRDefault="0092751E">
      <w:pPr>
        <w:pStyle w:val="Heading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Heading1"/>
      </w:pPr>
      <w:bookmarkStart w:id="3" w:name="title"/>
      <w:bookmarkStart w:id="4" w:name="product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5" w:name="__DdeLink__229_118636882"/>
        <w:r>
          <w:rPr>
            <w:rStyle w:val="Hyperlink"/>
            <w:b/>
            <w:bCs/>
          </w:rPr>
          <w:t>h</w:t>
        </w:r>
      </w:hyperlink>
      <w:hyperlink r:id="rId11">
        <w:bookmarkEnd w:id="5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3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sectPr w:rsidR="0092751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785608"/>
    <w:multiLevelType w:val="multilevel"/>
    <w:tmpl w:val="278ED1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01766D"/>
    <w:rsid w:val="000F68D8"/>
    <w:rsid w:val="001E6283"/>
    <w:rsid w:val="002056B7"/>
    <w:rsid w:val="00223002"/>
    <w:rsid w:val="002B3FAF"/>
    <w:rsid w:val="003330A9"/>
    <w:rsid w:val="003F3C44"/>
    <w:rsid w:val="00454516"/>
    <w:rsid w:val="004C1CB3"/>
    <w:rsid w:val="004F27CE"/>
    <w:rsid w:val="005765B0"/>
    <w:rsid w:val="005F3F31"/>
    <w:rsid w:val="00654266"/>
    <w:rsid w:val="007171DF"/>
    <w:rsid w:val="0092751E"/>
    <w:rsid w:val="00937885"/>
    <w:rsid w:val="00941F3D"/>
    <w:rsid w:val="009B2EEC"/>
    <w:rsid w:val="009F751D"/>
    <w:rsid w:val="00A93A12"/>
    <w:rsid w:val="00B716F5"/>
    <w:rsid w:val="00BB3D45"/>
    <w:rsid w:val="00BD1EBB"/>
    <w:rsid w:val="00D8397B"/>
    <w:rsid w:val="00ED0B00"/>
    <w:rsid w:val="00E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F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1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368</cp:revision>
  <cp:lastPrinted>2021-02-28T18:59:00Z</cp:lastPrinted>
  <dcterms:created xsi:type="dcterms:W3CDTF">2017-03-06T13:42:00Z</dcterms:created>
  <dcterms:modified xsi:type="dcterms:W3CDTF">2022-01-14T13:20:00Z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