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57C8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Modul-Dokumentation: Touren (Frontend / Gäste-App)</w:t>
      </w:r>
    </w:p>
    <w:p w14:paraId="0BFE7691" w14:textId="77777777" w:rsidR="00F14806" w:rsidRPr="00F14806" w:rsidRDefault="00F14806" w:rsidP="00F14806">
      <w:r w:rsidRPr="00F14806">
        <w:rPr>
          <w:b/>
          <w:bCs/>
        </w:rPr>
        <w:t>Zweck des Moduls:</w:t>
      </w:r>
      <w:r w:rsidRPr="00F14806">
        <w:t xml:space="preserve"> Die Darstellung der angelegten Touren (Wandern, Biken, Langlauf, Rodeln) auf dem Gäste-Tablet. Bietet eine extrem schnelle, clientseitige Filterung (nach Distanz, Höhe, Schwierigkeit etc.) und eine maßgeschneiderte, </w:t>
      </w:r>
      <w:proofErr w:type="spellStart"/>
      <w:r w:rsidRPr="00F14806">
        <w:t>touch</w:t>
      </w:r>
      <w:proofErr w:type="spellEnd"/>
      <w:r w:rsidRPr="00F14806">
        <w:t>-optimierte Bildergalerie (Lightbox).</w:t>
      </w:r>
    </w:p>
    <w:p w14:paraId="3C174329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1. Datenbeschaffung (</w:t>
      </w:r>
      <w:proofErr w:type="spellStart"/>
      <w:r w:rsidRPr="00F14806">
        <w:rPr>
          <w:b/>
          <w:bCs/>
        </w:rPr>
        <w:t>Livewire</w:t>
      </w:r>
      <w:proofErr w:type="spellEnd"/>
      <w:r w:rsidRPr="00F14806">
        <w:rPr>
          <w:b/>
          <w:bCs/>
        </w:rPr>
        <w:t xml:space="preserve"> &amp; Blade)</w:t>
      </w:r>
    </w:p>
    <w:p w14:paraId="6378555B" w14:textId="77777777" w:rsidR="00F14806" w:rsidRPr="00F14806" w:rsidRDefault="00F14806" w:rsidP="00F14806">
      <w:r w:rsidRPr="00F14806">
        <w:t xml:space="preserve">Dieses Modul rendert die Touren </w:t>
      </w:r>
      <w:r w:rsidRPr="00F14806">
        <w:rPr>
          <w:b/>
          <w:bCs/>
        </w:rPr>
        <w:t>nicht</w:t>
      </w:r>
      <w:r w:rsidRPr="00F14806">
        <w:t xml:space="preserve"> mit PHP, sondern nutzt </w:t>
      </w:r>
      <w:proofErr w:type="spellStart"/>
      <w:r w:rsidRPr="00F14806">
        <w:t>Laravel</w:t>
      </w:r>
      <w:proofErr w:type="spellEnd"/>
      <w:r w:rsidRPr="00F14806">
        <w:t>/</w:t>
      </w:r>
      <w:proofErr w:type="spellStart"/>
      <w:r w:rsidRPr="00F14806">
        <w:t>Livewire</w:t>
      </w:r>
      <w:proofErr w:type="spellEnd"/>
      <w:r w:rsidRPr="00F14806">
        <w:t xml:space="preserve"> nur zum initialen Laden der Daten.</w:t>
      </w:r>
    </w:p>
    <w:p w14:paraId="1A6F7F9E" w14:textId="77777777" w:rsidR="00F14806" w:rsidRPr="00F14806" w:rsidRDefault="00F14806" w:rsidP="00F14806">
      <w:pPr>
        <w:numPr>
          <w:ilvl w:val="0"/>
          <w:numId w:val="1"/>
        </w:numPr>
      </w:pPr>
      <w:proofErr w:type="spellStart"/>
      <w:r w:rsidRPr="00F14806">
        <w:rPr>
          <w:b/>
          <w:bCs/>
        </w:rPr>
        <w:t>Component</w:t>
      </w:r>
      <w:proofErr w:type="spellEnd"/>
      <w:r w:rsidRPr="00F14806">
        <w:rPr>
          <w:b/>
          <w:bCs/>
        </w:rPr>
        <w:t xml:space="preserve"> (</w:t>
      </w:r>
      <w:proofErr w:type="spellStart"/>
      <w:r w:rsidRPr="00F14806">
        <w:rPr>
          <w:b/>
          <w:bCs/>
        </w:rPr>
        <w:t>app</w:t>
      </w:r>
      <w:proofErr w:type="spellEnd"/>
      <w:r w:rsidRPr="00F14806">
        <w:rPr>
          <w:b/>
          <w:bCs/>
        </w:rPr>
        <w:t>/</w:t>
      </w:r>
      <w:proofErr w:type="spellStart"/>
      <w:r w:rsidRPr="00F14806">
        <w:rPr>
          <w:b/>
          <w:bCs/>
        </w:rPr>
        <w:t>Livewire</w:t>
      </w:r>
      <w:proofErr w:type="spellEnd"/>
      <w:r w:rsidRPr="00F14806">
        <w:rPr>
          <w:b/>
          <w:bCs/>
        </w:rPr>
        <w:t>/</w:t>
      </w:r>
      <w:proofErr w:type="spellStart"/>
      <w:r w:rsidRPr="00F14806">
        <w:rPr>
          <w:b/>
          <w:bCs/>
        </w:rPr>
        <w:t>Tours.php</w:t>
      </w:r>
      <w:proofErr w:type="spellEnd"/>
      <w:r w:rsidRPr="00F14806">
        <w:rPr>
          <w:b/>
          <w:bCs/>
        </w:rPr>
        <w:t>):</w:t>
      </w:r>
      <w:r w:rsidRPr="00F14806">
        <w:t xml:space="preserve"> Holt alle aktiven Touren (</w:t>
      </w:r>
      <w:proofErr w:type="spellStart"/>
      <w:r w:rsidRPr="00F14806">
        <w:t>is_active</w:t>
      </w:r>
      <w:proofErr w:type="spellEnd"/>
      <w:r w:rsidRPr="00F14806">
        <w:t xml:space="preserve"> = </w:t>
      </w:r>
      <w:proofErr w:type="spellStart"/>
      <w:r w:rsidRPr="00F14806">
        <w:t>true</w:t>
      </w:r>
      <w:proofErr w:type="spellEnd"/>
      <w:r w:rsidRPr="00F14806">
        <w:t>) alphabetisch sortiert aus der Datenbank.</w:t>
      </w:r>
    </w:p>
    <w:p w14:paraId="427F9808" w14:textId="77777777" w:rsidR="00F14806" w:rsidRPr="00F14806" w:rsidRDefault="00F14806" w:rsidP="00F14806">
      <w:pPr>
        <w:numPr>
          <w:ilvl w:val="0"/>
          <w:numId w:val="1"/>
        </w:numPr>
      </w:pPr>
      <w:r w:rsidRPr="00F14806">
        <w:rPr>
          <w:b/>
          <w:bCs/>
        </w:rPr>
        <w:t>View (</w:t>
      </w:r>
      <w:proofErr w:type="spellStart"/>
      <w:r w:rsidRPr="00F14806">
        <w:rPr>
          <w:b/>
          <w:bCs/>
        </w:rPr>
        <w:t>resources</w:t>
      </w:r>
      <w:proofErr w:type="spellEnd"/>
      <w:r w:rsidRPr="00F14806">
        <w:rPr>
          <w:b/>
          <w:bCs/>
        </w:rPr>
        <w:t>/</w:t>
      </w:r>
      <w:proofErr w:type="spellStart"/>
      <w:r w:rsidRPr="00F14806">
        <w:rPr>
          <w:b/>
          <w:bCs/>
        </w:rPr>
        <w:t>views</w:t>
      </w:r>
      <w:proofErr w:type="spellEnd"/>
      <w:r w:rsidRPr="00F14806">
        <w:rPr>
          <w:b/>
          <w:bCs/>
        </w:rPr>
        <w:t>/</w:t>
      </w:r>
      <w:proofErr w:type="spellStart"/>
      <w:r w:rsidRPr="00F14806">
        <w:rPr>
          <w:b/>
          <w:bCs/>
        </w:rPr>
        <w:t>livewire</w:t>
      </w:r>
      <w:proofErr w:type="spellEnd"/>
      <w:r w:rsidRPr="00F14806">
        <w:rPr>
          <w:b/>
          <w:bCs/>
        </w:rPr>
        <w:t>/</w:t>
      </w:r>
      <w:proofErr w:type="spellStart"/>
      <w:r w:rsidRPr="00F14806">
        <w:rPr>
          <w:b/>
          <w:bCs/>
        </w:rPr>
        <w:t>tours.blade.php</w:t>
      </w:r>
      <w:proofErr w:type="spellEnd"/>
      <w:r w:rsidRPr="00F14806">
        <w:rPr>
          <w:b/>
          <w:bCs/>
        </w:rPr>
        <w:t>):</w:t>
      </w:r>
      <w:r w:rsidRPr="00F14806">
        <w:t xml:space="preserve"> Baut das HTML-Gerüst (Kategorie-Tabs, Filter-Dropdowns, Slider).</w:t>
      </w:r>
    </w:p>
    <w:p w14:paraId="33F83742" w14:textId="77777777" w:rsidR="00F14806" w:rsidRPr="00F14806" w:rsidRDefault="00F14806" w:rsidP="00F14806">
      <w:pPr>
        <w:numPr>
          <w:ilvl w:val="0"/>
          <w:numId w:val="1"/>
        </w:numPr>
      </w:pPr>
      <w:r w:rsidRPr="00F14806">
        <w:rPr>
          <w:b/>
          <w:bCs/>
        </w:rPr>
        <w:t>Der Daten-Übergabe-Trick:</w:t>
      </w:r>
      <w:r w:rsidRPr="00F14806">
        <w:t xml:space="preserve"> Die Blade-Datei packt alle Touren als riesiges JSON-Paket unsichtbar in das HTML-Attribut </w:t>
      </w:r>
      <w:proofErr w:type="spellStart"/>
      <w:r w:rsidRPr="00F14806">
        <w:t>data-tours</w:t>
      </w:r>
      <w:proofErr w:type="spellEnd"/>
      <w:r w:rsidRPr="00F14806">
        <w:t>="</w:t>
      </w:r>
      <w:proofErr w:type="gramStart"/>
      <w:r w:rsidRPr="00F14806">
        <w:t xml:space="preserve">{{ </w:t>
      </w:r>
      <w:proofErr w:type="spellStart"/>
      <w:r w:rsidRPr="00F14806">
        <w:t>json</w:t>
      </w:r>
      <w:proofErr w:type="gramEnd"/>
      <w:r w:rsidRPr="00F14806">
        <w:t>_encode</w:t>
      </w:r>
      <w:proofErr w:type="spellEnd"/>
      <w:r w:rsidRPr="00F14806">
        <w:t>($</w:t>
      </w:r>
      <w:proofErr w:type="spellStart"/>
      <w:r w:rsidRPr="00F14806">
        <w:t>tours</w:t>
      </w:r>
      <w:proofErr w:type="spellEnd"/>
      <w:proofErr w:type="gramStart"/>
      <w:r w:rsidRPr="00F14806">
        <w:t>) }}"</w:t>
      </w:r>
      <w:proofErr w:type="gramEnd"/>
      <w:r w:rsidRPr="00F14806">
        <w:t xml:space="preserve"> des Haupt-Containers. Ab hier übernimmt komplett JavaScript!</w:t>
      </w:r>
    </w:p>
    <w:p w14:paraId="546CBC56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2. Die JS-Engine (</w:t>
      </w:r>
      <w:proofErr w:type="spellStart"/>
      <w:r w:rsidRPr="00F14806">
        <w:rPr>
          <w:b/>
          <w:bCs/>
        </w:rPr>
        <w:t>public</w:t>
      </w:r>
      <w:proofErr w:type="spellEnd"/>
      <w:r w:rsidRPr="00F14806">
        <w:rPr>
          <w:b/>
          <w:bCs/>
        </w:rPr>
        <w:t>/</w:t>
      </w:r>
      <w:proofErr w:type="spellStart"/>
      <w:r w:rsidRPr="00F14806">
        <w:rPr>
          <w:b/>
          <w:bCs/>
        </w:rPr>
        <w:t>js</w:t>
      </w:r>
      <w:proofErr w:type="spellEnd"/>
      <w:r w:rsidRPr="00F14806">
        <w:rPr>
          <w:b/>
          <w:bCs/>
        </w:rPr>
        <w:t>/tours.js)</w:t>
      </w:r>
    </w:p>
    <w:p w14:paraId="6A821584" w14:textId="77777777" w:rsidR="00F14806" w:rsidRPr="00F14806" w:rsidRDefault="00F14806" w:rsidP="00F14806">
      <w:r w:rsidRPr="00F14806">
        <w:t xml:space="preserve">Das Herzstück des Moduls. Es liest das JSON beim Laden der Seite aus und speichert es in der globalen Variable </w:t>
      </w:r>
      <w:proofErr w:type="spellStart"/>
      <w:proofErr w:type="gramStart"/>
      <w:r w:rsidRPr="00F14806">
        <w:t>window.HIKES</w:t>
      </w:r>
      <w:proofErr w:type="spellEnd"/>
      <w:proofErr w:type="gramEnd"/>
      <w:r w:rsidRPr="00F14806">
        <w:t>.</w:t>
      </w:r>
    </w:p>
    <w:p w14:paraId="1B8066D6" w14:textId="77777777" w:rsidR="00F14806" w:rsidRPr="00F14806" w:rsidRDefault="00F14806" w:rsidP="00F14806">
      <w:pPr>
        <w:numPr>
          <w:ilvl w:val="0"/>
          <w:numId w:val="2"/>
        </w:numPr>
      </w:pPr>
      <w:r w:rsidRPr="00F14806">
        <w:rPr>
          <w:b/>
          <w:bCs/>
        </w:rPr>
        <w:t>Kategorien &amp; Tabs:</w:t>
      </w:r>
      <w:r w:rsidRPr="00F14806">
        <w:t xml:space="preserve"> Klickt der Gast auf "Bike &amp; Hike", wird </w:t>
      </w:r>
      <w:proofErr w:type="spellStart"/>
      <w:proofErr w:type="gramStart"/>
      <w:r w:rsidRPr="00F14806">
        <w:t>window.HIKES</w:t>
      </w:r>
      <w:proofErr w:type="spellEnd"/>
      <w:proofErr w:type="gramEnd"/>
      <w:r w:rsidRPr="00F14806">
        <w:t xml:space="preserve"> sofort auf Touren mit dieser Kategorie reduziert und die Ansicht neu gezeichnet (</w:t>
      </w:r>
      <w:proofErr w:type="spellStart"/>
      <w:r w:rsidRPr="00F14806">
        <w:t>setTourCategory</w:t>
      </w:r>
      <w:proofErr w:type="spellEnd"/>
      <w:r w:rsidRPr="00F14806">
        <w:t>).</w:t>
      </w:r>
    </w:p>
    <w:p w14:paraId="27F5D937" w14:textId="77777777" w:rsidR="00F14806" w:rsidRPr="00F14806" w:rsidRDefault="00F14806" w:rsidP="00F14806">
      <w:pPr>
        <w:numPr>
          <w:ilvl w:val="0"/>
          <w:numId w:val="2"/>
        </w:numPr>
      </w:pPr>
      <w:r w:rsidRPr="00F14806">
        <w:rPr>
          <w:b/>
          <w:bCs/>
        </w:rPr>
        <w:t>Multi-Filter (</w:t>
      </w:r>
      <w:proofErr w:type="spellStart"/>
      <w:r w:rsidRPr="00F14806">
        <w:rPr>
          <w:b/>
          <w:bCs/>
        </w:rPr>
        <w:t>activeFilters</w:t>
      </w:r>
      <w:proofErr w:type="spellEnd"/>
      <w:r w:rsidRPr="00F14806">
        <w:rPr>
          <w:b/>
          <w:bCs/>
        </w:rPr>
        <w:t>):</w:t>
      </w:r>
    </w:p>
    <w:p w14:paraId="1D9AD2AC" w14:textId="77777777" w:rsidR="00F14806" w:rsidRPr="00F14806" w:rsidRDefault="00F14806" w:rsidP="00F14806">
      <w:pPr>
        <w:numPr>
          <w:ilvl w:val="1"/>
          <w:numId w:val="2"/>
        </w:numPr>
      </w:pPr>
      <w:r w:rsidRPr="00F14806">
        <w:t>Verwaltet Arrays für ausgewählte Schwierigkeiten (</w:t>
      </w:r>
      <w:proofErr w:type="spellStart"/>
      <w:r w:rsidRPr="00F14806">
        <w:t>diff</w:t>
      </w:r>
      <w:proofErr w:type="spellEnd"/>
      <w:r w:rsidRPr="00F14806">
        <w:t>), Konditionen (fit) und Tags.</w:t>
      </w:r>
    </w:p>
    <w:p w14:paraId="5790D318" w14:textId="77777777" w:rsidR="00F14806" w:rsidRPr="00F14806" w:rsidRDefault="00F14806" w:rsidP="00F14806">
      <w:pPr>
        <w:numPr>
          <w:ilvl w:val="1"/>
          <w:numId w:val="2"/>
        </w:numPr>
      </w:pPr>
      <w:r w:rsidRPr="00F14806">
        <w:t>Die Dropdowns sind keine echten &lt;</w:t>
      </w:r>
      <w:proofErr w:type="spellStart"/>
      <w:r w:rsidRPr="00F14806">
        <w:t>select</w:t>
      </w:r>
      <w:proofErr w:type="spellEnd"/>
      <w:r w:rsidRPr="00F14806">
        <w:t>&gt;-Felder, sondern maßgeschneiderte DOM-Elemente (</w:t>
      </w:r>
      <w:proofErr w:type="spellStart"/>
      <w:r w:rsidRPr="00F14806">
        <w:t>renderFilterOptions</w:t>
      </w:r>
      <w:proofErr w:type="spellEnd"/>
      <w:r w:rsidRPr="00F14806">
        <w:t>), um das Styling komplett kontrollieren zu können.</w:t>
      </w:r>
    </w:p>
    <w:p w14:paraId="69FF2BEA" w14:textId="77777777" w:rsidR="00F14806" w:rsidRPr="00F14806" w:rsidRDefault="00F14806" w:rsidP="00F14806">
      <w:pPr>
        <w:numPr>
          <w:ilvl w:val="0"/>
          <w:numId w:val="2"/>
        </w:numPr>
      </w:pPr>
      <w:r w:rsidRPr="00F14806">
        <w:rPr>
          <w:b/>
          <w:bCs/>
        </w:rPr>
        <w:t>Slider (Distanz &amp; Höhenmeter):</w:t>
      </w:r>
      <w:r w:rsidRPr="00F14806">
        <w:t xml:space="preserve"> * Nutzt versteckte Dual-Range-Slider. Die Funktion </w:t>
      </w:r>
      <w:proofErr w:type="spellStart"/>
      <w:proofErr w:type="gramStart"/>
      <w:r w:rsidRPr="00F14806">
        <w:t>setupHikeSliders</w:t>
      </w:r>
      <w:proofErr w:type="spellEnd"/>
      <w:r w:rsidRPr="00F14806">
        <w:t>(</w:t>
      </w:r>
      <w:proofErr w:type="gramEnd"/>
      <w:r w:rsidRPr="00F14806">
        <w:t>) ermittelt automatisch den kleinsten und größten Wert aller Touren, um die Slider-Grenzen dynamisch zu setzen.</w:t>
      </w:r>
    </w:p>
    <w:p w14:paraId="7D4494EF" w14:textId="77777777" w:rsidR="00F14806" w:rsidRPr="00F14806" w:rsidRDefault="00F14806" w:rsidP="00F14806">
      <w:pPr>
        <w:numPr>
          <w:ilvl w:val="1"/>
          <w:numId w:val="2"/>
        </w:numPr>
      </w:pPr>
      <w:r w:rsidRPr="00F14806">
        <w:t xml:space="preserve">Die Funktion </w:t>
      </w:r>
      <w:proofErr w:type="spellStart"/>
      <w:r w:rsidRPr="00F14806">
        <w:t>snapSlider</w:t>
      </w:r>
      <w:proofErr w:type="spellEnd"/>
      <w:r w:rsidRPr="00F14806">
        <w:t xml:space="preserve"> sorgt dafür, dass die Regler beim Loslassen auf saubere Werte "einrasten" (z. B. auf volle 50 Höhenmeter).</w:t>
      </w:r>
    </w:p>
    <w:p w14:paraId="4B12885D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3. Der Renderer (</w:t>
      </w:r>
      <w:proofErr w:type="spellStart"/>
      <w:r w:rsidRPr="00F14806">
        <w:rPr>
          <w:b/>
          <w:bCs/>
        </w:rPr>
        <w:t>renderHikes</w:t>
      </w:r>
      <w:proofErr w:type="spellEnd"/>
      <w:r w:rsidRPr="00F14806">
        <w:rPr>
          <w:b/>
          <w:bCs/>
        </w:rPr>
        <w:t>)</w:t>
      </w:r>
    </w:p>
    <w:p w14:paraId="21063539" w14:textId="77777777" w:rsidR="00F14806" w:rsidRPr="00F14806" w:rsidRDefault="00F14806" w:rsidP="00F14806">
      <w:r w:rsidRPr="00F14806">
        <w:t>Diese Funktion zeichnet die Touren-Karten als HTML-String (</w:t>
      </w:r>
      <w:proofErr w:type="spellStart"/>
      <w:r w:rsidRPr="00F14806">
        <w:t>innerHTML</w:t>
      </w:r>
      <w:proofErr w:type="spellEnd"/>
      <w:r w:rsidRPr="00F14806">
        <w:t>) in den Container.</w:t>
      </w:r>
    </w:p>
    <w:p w14:paraId="06349298" w14:textId="77777777" w:rsidR="00F14806" w:rsidRPr="00F14806" w:rsidRDefault="00F14806" w:rsidP="00F14806">
      <w:pPr>
        <w:numPr>
          <w:ilvl w:val="0"/>
          <w:numId w:val="3"/>
        </w:numPr>
      </w:pPr>
      <w:r w:rsidRPr="00F14806">
        <w:rPr>
          <w:b/>
          <w:bCs/>
        </w:rPr>
        <w:t>Mehrsprachigkeit (i18n):</w:t>
      </w:r>
      <w:r w:rsidRPr="00F14806">
        <w:t xml:space="preserve"> Prüft auf </w:t>
      </w:r>
      <w:proofErr w:type="spellStart"/>
      <w:r w:rsidRPr="00F14806">
        <w:t>APP.lang</w:t>
      </w:r>
      <w:proofErr w:type="spellEnd"/>
      <w:r w:rsidRPr="00F14806">
        <w:t>. Wenn das Tablet auf Englisch steht, wird der englische Titel aus dem JSON-Array geladen, sonst der deutsche (inkl. Fallback-Logik).</w:t>
      </w:r>
    </w:p>
    <w:p w14:paraId="29E87E41" w14:textId="77777777" w:rsidR="00F14806" w:rsidRPr="00F14806" w:rsidRDefault="00F14806" w:rsidP="00F14806">
      <w:pPr>
        <w:numPr>
          <w:ilvl w:val="0"/>
          <w:numId w:val="3"/>
        </w:numPr>
      </w:pPr>
      <w:r w:rsidRPr="00F14806">
        <w:rPr>
          <w:b/>
          <w:bCs/>
        </w:rPr>
        <w:t>Cross-Origin Bildpfade (WICHTIG):</w:t>
      </w:r>
      <w:r w:rsidRPr="00F14806">
        <w:t xml:space="preserve"> Da die Bilder im Admin-Projekt (Homepage) liegen, das Tablet aber ein eigenes Projekt ist, wird die Konstante HOMEPAGE_URL = "http://localhost:9000" hart vor jeden Bild-Pfad gesetzt. </w:t>
      </w:r>
      <w:r w:rsidRPr="00F14806">
        <w:rPr>
          <w:i/>
          <w:iCs/>
        </w:rPr>
        <w:t>(Achtung: Muss beim Live-Gang auf die echte URL geändert werden!)</w:t>
      </w:r>
    </w:p>
    <w:p w14:paraId="57403D75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 xml:space="preserve">4. Premium Lightbox &amp; 1:1 </w:t>
      </w:r>
      <w:proofErr w:type="spellStart"/>
      <w:r w:rsidRPr="00F14806">
        <w:rPr>
          <w:b/>
          <w:bCs/>
        </w:rPr>
        <w:t>Swipe</w:t>
      </w:r>
      <w:proofErr w:type="spellEnd"/>
      <w:r w:rsidRPr="00F14806">
        <w:rPr>
          <w:b/>
          <w:bCs/>
        </w:rPr>
        <w:t>-Logik</w:t>
      </w:r>
    </w:p>
    <w:p w14:paraId="56829409" w14:textId="77777777" w:rsidR="00F14806" w:rsidRPr="00F14806" w:rsidRDefault="00F14806" w:rsidP="00F14806">
      <w:r w:rsidRPr="00F14806">
        <w:lastRenderedPageBreak/>
        <w:t xml:space="preserve">Das Modul verzichtet auf externe Plugins (wie Swiper.js) und hat eine eigene, </w:t>
      </w:r>
      <w:proofErr w:type="spellStart"/>
      <w:r w:rsidRPr="00F14806">
        <w:t>touch</w:t>
      </w:r>
      <w:proofErr w:type="spellEnd"/>
      <w:r w:rsidRPr="00F14806">
        <w:t>-optimierte Lightbox eingebaut.</w:t>
      </w:r>
    </w:p>
    <w:p w14:paraId="6A75F1A3" w14:textId="77777777" w:rsidR="00F14806" w:rsidRPr="00F14806" w:rsidRDefault="00F14806" w:rsidP="00F14806">
      <w:pPr>
        <w:numPr>
          <w:ilvl w:val="0"/>
          <w:numId w:val="4"/>
        </w:numPr>
      </w:pPr>
      <w:r w:rsidRPr="00F14806">
        <w:rPr>
          <w:b/>
          <w:bCs/>
        </w:rPr>
        <w:t>Die DOM-Struktur:</w:t>
      </w:r>
      <w:r w:rsidRPr="00F14806">
        <w:t xml:space="preserve"> Bilder werden horizontal </w:t>
      </w:r>
      <w:proofErr w:type="gramStart"/>
      <w:r w:rsidRPr="00F14806">
        <w:t>nebeneinander gelegt</w:t>
      </w:r>
      <w:proofErr w:type="gramEnd"/>
      <w:r w:rsidRPr="00F14806">
        <w:t xml:space="preserve">. Die Anzeige wechselt, indem der Container per CSS </w:t>
      </w:r>
      <w:proofErr w:type="spellStart"/>
      <w:r w:rsidRPr="00F14806">
        <w:t>transform</w:t>
      </w:r>
      <w:proofErr w:type="spellEnd"/>
      <w:r w:rsidRPr="00F14806">
        <w:t xml:space="preserve">: </w:t>
      </w:r>
      <w:proofErr w:type="spellStart"/>
      <w:r w:rsidRPr="00F14806">
        <w:t>translateX</w:t>
      </w:r>
      <w:proofErr w:type="spellEnd"/>
      <w:r w:rsidRPr="00F14806">
        <w:t>(...) verschoben wird.</w:t>
      </w:r>
    </w:p>
    <w:p w14:paraId="49C3E849" w14:textId="77777777" w:rsidR="00F14806" w:rsidRPr="00F14806" w:rsidRDefault="00F14806" w:rsidP="00F14806">
      <w:pPr>
        <w:numPr>
          <w:ilvl w:val="0"/>
          <w:numId w:val="4"/>
        </w:numPr>
      </w:pPr>
      <w:r w:rsidRPr="00F14806">
        <w:rPr>
          <w:b/>
          <w:bCs/>
        </w:rPr>
        <w:t>Touch/Drag Tracking:</w:t>
      </w:r>
    </w:p>
    <w:p w14:paraId="7BB30BD6" w14:textId="77777777" w:rsidR="00F14806" w:rsidRPr="00F14806" w:rsidRDefault="00F14806" w:rsidP="00F14806">
      <w:pPr>
        <w:numPr>
          <w:ilvl w:val="1"/>
          <w:numId w:val="4"/>
        </w:numPr>
      </w:pPr>
      <w:proofErr w:type="spellStart"/>
      <w:r w:rsidRPr="00F14806">
        <w:t>touchStart</w:t>
      </w:r>
      <w:proofErr w:type="spellEnd"/>
      <w:r w:rsidRPr="00F14806">
        <w:t xml:space="preserve">: Merkt sich die Start-X-Koordinate. Setzt die CSS-Transition auf </w:t>
      </w:r>
      <w:proofErr w:type="spellStart"/>
      <w:r w:rsidRPr="00F14806">
        <w:t>none</w:t>
      </w:r>
      <w:proofErr w:type="spellEnd"/>
      <w:r w:rsidRPr="00F14806">
        <w:t>, damit das Bild exakt am Finger "klebt".</w:t>
      </w:r>
    </w:p>
    <w:p w14:paraId="1EDA1059" w14:textId="77777777" w:rsidR="00F14806" w:rsidRPr="00F14806" w:rsidRDefault="00F14806" w:rsidP="00F14806">
      <w:pPr>
        <w:numPr>
          <w:ilvl w:val="1"/>
          <w:numId w:val="4"/>
        </w:numPr>
      </w:pPr>
      <w:proofErr w:type="spellStart"/>
      <w:r w:rsidRPr="00F14806">
        <w:t>touchMove</w:t>
      </w:r>
      <w:proofErr w:type="spellEnd"/>
      <w:r w:rsidRPr="00F14806">
        <w:t>: Berechnet die Differenz (</w:t>
      </w:r>
      <w:proofErr w:type="spellStart"/>
      <w:r w:rsidRPr="00F14806">
        <w:t>diff</w:t>
      </w:r>
      <w:proofErr w:type="spellEnd"/>
      <w:r w:rsidRPr="00F14806">
        <w:t>). Wenn sich der Finger bewegt, wird das Bild live in Pixeln mitgezogen.</w:t>
      </w:r>
    </w:p>
    <w:p w14:paraId="2EB1E6B2" w14:textId="77777777" w:rsidR="00F14806" w:rsidRPr="00F14806" w:rsidRDefault="00F14806" w:rsidP="00F14806">
      <w:pPr>
        <w:numPr>
          <w:ilvl w:val="1"/>
          <w:numId w:val="4"/>
        </w:numPr>
      </w:pPr>
      <w:proofErr w:type="spellStart"/>
      <w:r w:rsidRPr="00F14806">
        <w:t>touchEnd</w:t>
      </w:r>
      <w:proofErr w:type="spellEnd"/>
      <w:r w:rsidRPr="00F14806">
        <w:t>: Prüft, ob der Gast weit genug gewischt hat (</w:t>
      </w:r>
      <w:proofErr w:type="spellStart"/>
      <w:r w:rsidRPr="00F14806">
        <w:t>threshold</w:t>
      </w:r>
      <w:proofErr w:type="spellEnd"/>
      <w:r w:rsidRPr="00F14806">
        <w:t>). Wenn ja, springt der Index vor/zurück. Schaltet die weiche CSS-Animation (</w:t>
      </w:r>
      <w:proofErr w:type="spellStart"/>
      <w:r w:rsidRPr="00F14806">
        <w:t>transition</w:t>
      </w:r>
      <w:proofErr w:type="spellEnd"/>
      <w:r w:rsidRPr="00F14806">
        <w:t xml:space="preserve">: </w:t>
      </w:r>
      <w:proofErr w:type="spellStart"/>
      <w:r w:rsidRPr="00F14806">
        <w:t>transform</w:t>
      </w:r>
      <w:proofErr w:type="spellEnd"/>
      <w:r w:rsidRPr="00F14806">
        <w:t xml:space="preserve"> 0.3</w:t>
      </w:r>
      <w:proofErr w:type="gramStart"/>
      <w:r w:rsidRPr="00F14806">
        <w:t>s...</w:t>
      </w:r>
      <w:proofErr w:type="gramEnd"/>
      <w:r w:rsidRPr="00F14806">
        <w:t>) wieder ein, damit das Bild sanft einrastet.</w:t>
      </w:r>
    </w:p>
    <w:p w14:paraId="79EC15A0" w14:textId="77777777" w:rsidR="00F14806" w:rsidRPr="00F14806" w:rsidRDefault="00F14806" w:rsidP="00F14806">
      <w:pPr>
        <w:numPr>
          <w:ilvl w:val="0"/>
          <w:numId w:val="4"/>
        </w:numPr>
      </w:pPr>
      <w:r w:rsidRPr="00F14806">
        <w:rPr>
          <w:b/>
          <w:bCs/>
        </w:rPr>
        <w:t>Geisterklick-Schutz (</w:t>
      </w:r>
      <w:proofErr w:type="spellStart"/>
      <w:proofErr w:type="gramStart"/>
      <w:r w:rsidRPr="00F14806">
        <w:rPr>
          <w:b/>
          <w:bCs/>
        </w:rPr>
        <w:t>window.lightboxHasSwiped</w:t>
      </w:r>
      <w:proofErr w:type="spellEnd"/>
      <w:proofErr w:type="gramEnd"/>
      <w:r w:rsidRPr="00F14806">
        <w:rPr>
          <w:b/>
          <w:bCs/>
        </w:rPr>
        <w:t>):</w:t>
      </w:r>
      <w:r w:rsidRPr="00F14806">
        <w:t xml:space="preserve"> * Da Touchscreens beim Loslassen oft versehentlich einen Klick auslösen (der die Lightbox schließen würde), merkt sich das </w:t>
      </w:r>
      <w:proofErr w:type="spellStart"/>
      <w:r w:rsidRPr="00F14806">
        <w:t>Script</w:t>
      </w:r>
      <w:proofErr w:type="spellEnd"/>
      <w:r w:rsidRPr="00F14806">
        <w:t xml:space="preserve">, ob zuvor </w:t>
      </w:r>
      <w:r w:rsidRPr="00F14806">
        <w:rPr>
          <w:i/>
          <w:iCs/>
        </w:rPr>
        <w:t>gewischt</w:t>
      </w:r>
      <w:r w:rsidRPr="00F14806">
        <w:t xml:space="preserve"> wurde. Wenn ja, wird der "Schließen-Klick" einfach ignoriert (</w:t>
      </w:r>
      <w:proofErr w:type="spellStart"/>
      <w:r w:rsidRPr="00F14806">
        <w:t>closeLightbox</w:t>
      </w:r>
      <w:proofErr w:type="spellEnd"/>
      <w:r w:rsidRPr="00F14806">
        <w:t>).</w:t>
      </w:r>
    </w:p>
    <w:p w14:paraId="08A3882F" w14:textId="77777777" w:rsidR="00C04636" w:rsidRDefault="00C04636"/>
    <w:sectPr w:rsidR="00C046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1A96"/>
    <w:multiLevelType w:val="multilevel"/>
    <w:tmpl w:val="3EB4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27494"/>
    <w:multiLevelType w:val="multilevel"/>
    <w:tmpl w:val="28E8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06F02"/>
    <w:multiLevelType w:val="multilevel"/>
    <w:tmpl w:val="F58E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63180"/>
    <w:multiLevelType w:val="multilevel"/>
    <w:tmpl w:val="4D98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03204">
    <w:abstractNumId w:val="2"/>
  </w:num>
  <w:num w:numId="2" w16cid:durableId="1866596527">
    <w:abstractNumId w:val="0"/>
  </w:num>
  <w:num w:numId="3" w16cid:durableId="201329622">
    <w:abstractNumId w:val="3"/>
  </w:num>
  <w:num w:numId="4" w16cid:durableId="1414009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06"/>
    <w:rsid w:val="000F7279"/>
    <w:rsid w:val="007C28E5"/>
    <w:rsid w:val="00927B56"/>
    <w:rsid w:val="00A006D8"/>
    <w:rsid w:val="00C04636"/>
    <w:rsid w:val="00F1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BBF19"/>
  <w15:chartTrackingRefBased/>
  <w15:docId w15:val="{4A011554-6E96-4532-8D50-6E949B8B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1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4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4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4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4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4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4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4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4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4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480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480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480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480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480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48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4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480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480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480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4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480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4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Jörg</dc:creator>
  <cp:keywords/>
  <dc:description/>
  <cp:lastModifiedBy>Lukas Jörg</cp:lastModifiedBy>
  <cp:revision>1</cp:revision>
  <dcterms:created xsi:type="dcterms:W3CDTF">2026-03-14T10:31:00Z</dcterms:created>
  <dcterms:modified xsi:type="dcterms:W3CDTF">2026-03-14T10:32:00Z</dcterms:modified>
</cp:coreProperties>
</file>