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8921B8" w:rsidP="00E856DB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12 </w:t>
      </w:r>
      <w:r w:rsidRPr="008921B8">
        <w:rPr>
          <w:rStyle w:val="af5"/>
          <w:rFonts w:ascii="Times New Roman" w:hAnsi="Times New Roman"/>
          <w:b/>
          <w:i w:val="0"/>
          <w:sz w:val="28"/>
          <w:szCs w:val="28"/>
        </w:rPr>
        <w:t>ДЕЛЕГАТЫ</w:t>
      </w:r>
    </w:p>
    <w:p w:rsidR="008921B8" w:rsidRPr="008921B8" w:rsidRDefault="00DF5EA7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Объявить тип делегата, который ссылается на метод. Требования к</w:t>
      </w:r>
      <w:r w:rsidR="008921B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сигнатуре метода следующие: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метод получает входным параметром переменную типа double;</w:t>
      </w:r>
    </w:p>
    <w:p w:rsid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метод возвращает значение типа double, которое есть результатом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8921B8">
        <w:rPr>
          <w:rStyle w:val="af5"/>
          <w:rFonts w:ascii="Times New Roman" w:hAnsi="Times New Roman"/>
          <w:i w:val="0"/>
          <w:sz w:val="28"/>
          <w:szCs w:val="28"/>
        </w:rPr>
        <w:t>вычисления.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Реализовать вызов методов с помощью делегата, которые получают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8921B8">
        <w:rPr>
          <w:rStyle w:val="af5"/>
          <w:rFonts w:ascii="Times New Roman" w:hAnsi="Times New Roman"/>
          <w:i w:val="0"/>
          <w:sz w:val="28"/>
          <w:szCs w:val="28"/>
        </w:rPr>
        <w:t>радиус R и вычисляют: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длину окружности по формуле D = 2 · π · R;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площадь круга по формуле S = π · R 2 ;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объем шара. Формула: V = 4/3 * π · R 3 .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Методы должны быть объявлены как статические (с использованием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8921B8">
        <w:rPr>
          <w:rStyle w:val="af5"/>
          <w:rFonts w:ascii="Times New Roman" w:hAnsi="Times New Roman"/>
          <w:i w:val="0"/>
          <w:sz w:val="28"/>
          <w:szCs w:val="28"/>
        </w:rPr>
        <w:t>ключевого слова static).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Для работы программы выбираем такие имена: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название типа делегата – CalcFigure;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название делегата (экземпляра объекта) – CF;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название метода, который вычисляет длину окружности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8921B8">
        <w:rPr>
          <w:rStyle w:val="af5"/>
          <w:rFonts w:ascii="Times New Roman" w:hAnsi="Times New Roman"/>
          <w:i w:val="0"/>
          <w:sz w:val="28"/>
          <w:szCs w:val="28"/>
        </w:rPr>
        <w:t>– Get_Length();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название метода, который вычисляет площадь круга – Get_Area();</w:t>
      </w:r>
    </w:p>
    <w:p w:rsid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название метода, который вычисляет объем шара – Get_Volume().</w:t>
      </w:r>
    </w:p>
    <w:p w:rsidR="00DF5EA7" w:rsidRPr="008921B8" w:rsidRDefault="00F47A4A" w:rsidP="00E856D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8921B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8921B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delegate double CalcFigure(double R);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double Get_Length(double r)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921B8" w:rsidRDefault="00F47A4A" w:rsidP="00F47A4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r w:rsidR="008921B8">
        <w:rPr>
          <w:rFonts w:ascii="Times New Roman" w:hAnsi="Times New Roman"/>
          <w:sz w:val="28"/>
          <w:szCs w:val="28"/>
          <w:lang w:val="en-US"/>
        </w:rPr>
        <w:t>D = 2 * Math.PI * r;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Длина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окружности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= {Math.Round(D, 3)}");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return D;</w:t>
      </w:r>
    </w:p>
    <w:p w:rsidR="008921B8" w:rsidRPr="008921B8" w:rsidRDefault="008921B8" w:rsidP="00E856D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static double Get_Area(double r)</w:t>
      </w:r>
    </w:p>
    <w:p w:rsidR="008921B8" w:rsidRPr="00E856DB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856DB">
        <w:rPr>
          <w:rFonts w:ascii="Times New Roman" w:hAnsi="Times New Roman"/>
          <w:sz w:val="28"/>
          <w:szCs w:val="28"/>
          <w:lang w:val="en-US"/>
        </w:rPr>
        <w:t>{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double S;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S = Math.PI * Math.Pow(r, 2);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Площадь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круга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= {Math.Round(S, 3)}");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return S;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static double Get_Volume(double r)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double V;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V = 4 / 3 * Math.PI * Math.Pow(r, 3);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Объём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шара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= {Math.Round(V, 3)}");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return V;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радиус</w:t>
      </w:r>
      <w:r w:rsidRPr="008921B8">
        <w:rPr>
          <w:rFonts w:ascii="Times New Roman" w:hAnsi="Times New Roman"/>
          <w:sz w:val="28"/>
          <w:szCs w:val="28"/>
          <w:lang w:val="en-US"/>
        </w:rPr>
        <w:t>-");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double rad = Convert.ToDouble(Console.ReadLine());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CalcFigure CF = new CalcFigure(Get_Length);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CF += Get_Area;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CF += Get_Volume;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CF(rad);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8921B8" w:rsidRDefault="008921B8" w:rsidP="00E856DB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8921B8" w:rsidP="00E856DB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12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5"/>
        <w:gridCol w:w="4628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892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8921B8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679" w:type="dxa"/>
          </w:tcPr>
          <w:p w:rsidR="008921B8" w:rsidRPr="00E856DB" w:rsidRDefault="00002AEA" w:rsidP="00892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8921B8" w:rsidRPr="00E856DB">
              <w:rPr>
                <w:rFonts w:ascii="Times New Roman" w:hAnsi="Times New Roman"/>
                <w:sz w:val="28"/>
                <w:szCs w:val="28"/>
              </w:rPr>
              <w:t>Длина окружности = 43,982</w:t>
            </w:r>
          </w:p>
          <w:p w:rsidR="008921B8" w:rsidRPr="00E856DB" w:rsidRDefault="008921B8" w:rsidP="008921B8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E856DB">
              <w:rPr>
                <w:rFonts w:ascii="Times New Roman" w:hAnsi="Times New Roman"/>
                <w:sz w:val="28"/>
                <w:szCs w:val="28"/>
              </w:rPr>
              <w:t>Площадь круга = 153,938</w:t>
            </w:r>
          </w:p>
          <w:p w:rsidR="00002AEA" w:rsidRPr="00E856DB" w:rsidRDefault="008921B8" w:rsidP="008921B8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E856DB">
              <w:rPr>
                <w:rFonts w:ascii="Times New Roman" w:hAnsi="Times New Roman"/>
                <w:sz w:val="28"/>
                <w:szCs w:val="28"/>
              </w:rPr>
              <w:t>Объём шара = 1077,566</w:t>
            </w:r>
          </w:p>
        </w:tc>
      </w:tr>
    </w:tbl>
    <w:p w:rsidR="00DF5EA7" w:rsidRDefault="00002AEA" w:rsidP="00E856D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8921B8" w:rsidP="00E856DB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6A268247" wp14:editId="3C9D9633">
            <wp:extent cx="3159350" cy="1057523"/>
            <wp:effectExtent l="0" t="0" r="317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136" cy="10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8921B8">
        <w:rPr>
          <w:rStyle w:val="af5"/>
          <w:rFonts w:ascii="Times New Roman" w:hAnsi="Times New Roman"/>
          <w:i w:val="0"/>
          <w:sz w:val="28"/>
          <w:szCs w:val="28"/>
        </w:rPr>
        <w:t>12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856DB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8921B8" w:rsidRDefault="00140311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2.</w:t>
      </w:r>
      <w:r w:rsidR="00470469" w:rsidRPr="00470469">
        <w:t xml:space="preserve"> </w:t>
      </w:r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Используя Visual Studio, создайте проект по шаблону Console Application. Создайте четыре лямбда оператора для выполнения арифметических действий: (Add – сложение, Sub – вычитание, Mul – умножение, Div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</w:t>
      </w:r>
    </w:p>
    <w:p w:rsidR="00DE2F54" w:rsidRDefault="008921B8" w:rsidP="00E856DB">
      <w:pPr>
        <w:spacing w:after="36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Написать программу, которая будет выполнять арифметические действия указанные пользователем.</w:t>
      </w:r>
    </w:p>
    <w:p w:rsidR="00140311" w:rsidRPr="00E856DB" w:rsidRDefault="00F47A4A" w:rsidP="00DE2F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E856DB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E856DB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delegate double MyDelegat(double a, double b);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Введите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действие</w:t>
      </w:r>
      <w:r w:rsidRPr="004742E8">
        <w:rPr>
          <w:rFonts w:ascii="Times New Roman" w:hAnsi="Times New Roman"/>
          <w:sz w:val="28"/>
          <w:szCs w:val="28"/>
          <w:lang w:val="en-US"/>
        </w:rPr>
        <w:t>--&gt; +,-,*,/");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string a = Console.ReadLine();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Первое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--&gt;");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double x = Convert.ToDouble(Console.ReadLine());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Второе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--&gt;");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double y = Convert.ToDouble(Console.ReadLine());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switch (a)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case "+":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MyDelegat myDelegat = (c, b) =&gt; { return c + b; };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double del = myDelegat(x, y);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Ответ</w:t>
      </w:r>
      <w:r w:rsidRPr="004742E8">
        <w:rPr>
          <w:rFonts w:ascii="Times New Roman" w:hAnsi="Times New Roman"/>
          <w:sz w:val="28"/>
          <w:szCs w:val="28"/>
          <w:lang w:val="en-US"/>
        </w:rPr>
        <w:t>:{0}", del);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case "-":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MyDelegat myDelegat1 = (c, b) =&gt; { return c - b; };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double del1 = myDelegat1(x, y);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Ответ</w:t>
      </w:r>
      <w:r w:rsidRPr="004742E8">
        <w:rPr>
          <w:rFonts w:ascii="Times New Roman" w:hAnsi="Times New Roman"/>
          <w:sz w:val="28"/>
          <w:szCs w:val="28"/>
          <w:lang w:val="en-US"/>
        </w:rPr>
        <w:t>:{0}", del1);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case "*":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MyDelegat myDelegat2 = (c, b) =&gt; { return c * b; };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double del2 = myDelegat2(x, y);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Ответ</w:t>
      </w:r>
      <w:r w:rsidRPr="004742E8">
        <w:rPr>
          <w:rFonts w:ascii="Times New Roman" w:hAnsi="Times New Roman"/>
          <w:sz w:val="28"/>
          <w:szCs w:val="28"/>
          <w:lang w:val="en-US"/>
        </w:rPr>
        <w:t>:{0}", del2);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case "/":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MyDelegat myDelegat3 = (c, b) =&gt; {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if ((c != 0) &amp;&amp; (b != 0))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        return c / b;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else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Console.WriteLine("операция деления на 0 не допускается");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r w:rsidRPr="004742E8">
        <w:rPr>
          <w:rFonts w:ascii="Times New Roman" w:hAnsi="Times New Roman"/>
          <w:sz w:val="28"/>
          <w:szCs w:val="28"/>
          <w:lang w:val="en-US"/>
        </w:rPr>
        <w:t>return 0;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};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double del3 = myDelegat3(x, y);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if (del3!=0)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    Console.WriteLine("</w:t>
      </w:r>
      <w:r>
        <w:rPr>
          <w:rFonts w:ascii="Times New Roman" w:hAnsi="Times New Roman"/>
          <w:sz w:val="28"/>
          <w:szCs w:val="28"/>
        </w:rPr>
        <w:t>Ответ</w:t>
      </w:r>
      <w:r w:rsidRPr="004742E8">
        <w:rPr>
          <w:rFonts w:ascii="Times New Roman" w:hAnsi="Times New Roman"/>
          <w:sz w:val="28"/>
          <w:szCs w:val="28"/>
          <w:lang w:val="en-US"/>
        </w:rPr>
        <w:t>:{0}", del3);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default: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Выберите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предложанного</w:t>
      </w:r>
      <w:r w:rsidRPr="004742E8">
        <w:rPr>
          <w:rFonts w:ascii="Times New Roman" w:hAnsi="Times New Roman"/>
          <w:sz w:val="28"/>
          <w:szCs w:val="28"/>
          <w:lang w:val="en-US"/>
        </w:rPr>
        <w:t>");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break;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Console.ReadKey();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742E8" w:rsidRDefault="004742E8" w:rsidP="00E856DB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E856DB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4742E8">
        <w:rPr>
          <w:rFonts w:ascii="Times New Roman" w:hAnsi="Times New Roman"/>
          <w:sz w:val="28"/>
          <w:szCs w:val="28"/>
        </w:rPr>
        <w:t>аблица 12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140311" w:rsidP="004742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4742E8">
              <w:rPr>
                <w:rFonts w:ascii="Times New Roman" w:hAnsi="Times New Roman"/>
                <w:sz w:val="28"/>
                <w:szCs w:val="28"/>
                <w:lang w:val="en-US"/>
              </w:rPr>
              <w:t>/, 10, 2</w:t>
            </w:r>
          </w:p>
        </w:tc>
        <w:tc>
          <w:tcPr>
            <w:tcW w:w="4679" w:type="dxa"/>
          </w:tcPr>
          <w:p w:rsidR="00140311" w:rsidRPr="00AB16F6" w:rsidRDefault="00BA4149" w:rsidP="00474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4742E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AC3AE8" w:rsidRDefault="00140311" w:rsidP="00E856D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4742E8" w:rsidP="00E856DB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742E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5205AF8" wp14:editId="12A17D4F">
            <wp:extent cx="2581635" cy="135273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4742E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44A" w:rsidRDefault="008A644A">
      <w:r>
        <w:separator/>
      </w:r>
    </w:p>
  </w:endnote>
  <w:endnote w:type="continuationSeparator" w:id="0">
    <w:p w:rsidR="008A644A" w:rsidRDefault="008A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4EFBE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7A4A">
      <w:rPr>
        <w:rStyle w:val="a6"/>
        <w:noProof/>
      </w:rPr>
      <w:t>42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F47A4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8921B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F47A4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8921B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E278FC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EA081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8F51C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F898E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0DFF03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0928E8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19B1D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6C4D55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5236F0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C0CDB5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7A4A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8921B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8921B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F47A4A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F47A4A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BD72B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D878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45429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F47A4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8921B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F47A4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8921B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E61B25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0DC2D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815E9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4B5C54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D10F8C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58D01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26462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7CA6F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E400B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B4B09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0A330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ABD16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3DF50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41CB4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FFF73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44419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EA3E7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F47A4A">
      <w:rPr>
        <w:rStyle w:val="a6"/>
        <w:noProof/>
      </w:rPr>
      <w:t>4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F47A4A">
      <w:rPr>
        <w:rStyle w:val="a6"/>
        <w:noProof/>
      </w:rPr>
      <w:t>4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44A" w:rsidRDefault="008A644A">
      <w:r>
        <w:separator/>
      </w:r>
    </w:p>
  </w:footnote>
  <w:footnote w:type="continuationSeparator" w:id="0">
    <w:p w:rsidR="008A644A" w:rsidRDefault="008A6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654B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44A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6DB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7A4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7DA762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2022-06-23T06:07:00Z</dcterms:created>
  <dcterms:modified xsi:type="dcterms:W3CDTF">2022-06-23T06:07:00Z</dcterms:modified>
</cp:coreProperties>
</file>