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0F766E"/>
          <w:sz w:val="22"/>
        </w:rPr>
        <w:t>公益智助柜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App 用户使用手册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7"/>
        </w:rPr>
        <w:t>使用本人手机号和一次性验证码登录，预约物资并在有效期内到柜领取。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40" w:after="40" w:line="300" w:lineRule="auto"/>
            </w:pPr>
            <w:r>
              <w:t>这本手册是为领取物资的 App 用户准备的。手机号和一次性验证码请由本人保管和使用。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rPr>
          <w:rFonts w:ascii="Calibri" w:hAnsi="Calibri" w:eastAsia="Microsoft YaHei"/>
          <w:color w:val="5B6C7E"/>
          <w:sz w:val="20"/>
        </w:rPr>
        <w:t>版本日期：2026 年 8 月 5 日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使用入口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移动端：https://vending.5gogogo.top/mobile/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登录方式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本人手机号和实例管理员私下交付的 6 位一次性验证码。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主要流程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登录 → 选择柜机和物资 → 提交预约 → 到柜领取 → 等待结果。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付款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当前预约取货流程不要求付款。</w:t>
            </w:r>
          </w:p>
        </w:tc>
      </w:tr>
    </w:tbl>
    <w:p>
      <w:pPr>
        <w:spacing w:after="0"/>
      </w:pPr>
    </w:p>
    <w:p>
      <w:pPr>
        <w:pStyle w:val="Heading1"/>
      </w:pPr>
      <w:r>
        <w:t>第一次使用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首次使用前，请联系当前实例管理员完成资料建档、审核和启用。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打开移动端，输入本人手机号。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输入实例管理员私下交付的 6 位一次性验证码。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阅读页面提示并勾选免责声明，然后选择登录。</w:t>
      </w:r>
    </w:p>
    <w:p>
      <w:pPr>
        <w:spacing w:before="0" w:after="80" w:line="300" w:lineRule="auto"/>
        <w:numPr>
          <w:ilvl w:val="0"/>
          <w:numId w:val="10"/>
        </w:numPr>
      </w:pPr>
      <w:r>
        <w:t>验证码使用一次后立即失效；过期、被撤销或输错达到上限时，请联系实例管理员重新签发。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9EE"/>
          <w:left w:val="single" w:sz="4" w:space="0" w:color="E4E9EE"/>
          <w:bottom w:val="single" w:sz="4" w:space="0" w:color="E4E9EE"/>
          <w:right w:val="single" w:sz="4" w:space="0" w:color="E4E9EE"/>
          <w:insideH w:val="single" w:sz="4" w:space="0" w:color="E4E9EE"/>
          <w:insideV w:val="single" w:sz="4" w:space="0" w:color="E4E9E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1" name="身份识别页" title="身份识别页" descr="移动端身份识别页，提示用户输入本人手机号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public-login-390x844-202607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2" name="一次性验证码登录页" title="一次性验证码登录页" descr="移动端一次性验证码登录页，提示用户输入 6 位验证码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public-manual-login-390x844-2026072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B6C7E"/>
                <w:sz w:val="18"/>
              </w:rPr>
              <w:t>身份识别页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B6C7E"/>
                <w:sz w:val="18"/>
              </w:rPr>
              <w:t>一次性验证码登录页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F5EE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人工验证码不会发送短信，也不会自动创建账号。不能登录时先确认本人已经建档并启用。</w:t>
            </w:r>
          </w:p>
        </w:tc>
      </w:tr>
    </w:tbl>
    <w:p>
      <w:pPr>
        <w:spacing w:after="0"/>
      </w:pPr>
    </w:p>
    <w:p>
      <w:pPr>
        <w:pStyle w:val="Heading1"/>
      </w:pPr>
      <w:r>
        <w:t>预约物资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在首页查看当天是否开放领取。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选择在线柜机和可预约物资。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选择数量，核对柜机、物资和预约保留时间。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提交预约，并在“当前预约”确认状态。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没有在线柜机、没有可用库存或不在开放时段时，页面不会提供可提交的预约。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7E6"/>
          </w:tcPr>
          <w:p>
            <w:pPr>
              <w:spacing w:before="40" w:after="40" w:line="300" w:lineRule="auto"/>
            </w:pPr>
            <w:r>
              <w:t>预约取货不需要付款。如果页面出现付款要求，请先暂停操作并联系实例管理员。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9EE"/>
          <w:left w:val="single" w:sz="4" w:space="0" w:color="E4E9EE"/>
          <w:bottom w:val="single" w:sz="4" w:space="0" w:color="E4E9EE"/>
          <w:right w:val="single" w:sz="4" w:space="0" w:color="E4E9EE"/>
          <w:insideH w:val="single" w:sz="4" w:space="0" w:color="E4E9EE"/>
          <w:insideV w:val="single" w:sz="4" w:space="0" w:color="E4E9E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3" name="预约进行中示意" title="预约进行中示意" descr="移动端预约进行中的页面示意，显示柜机、物资和预约状态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local-isolated-reservation-active-390x844-202607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4" name="预约提交成功示意" title="预约提交成功示意" descr="移动端预约提交成功的页面示意，显示当前预约和到柜提示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local-isolated-reservation-success-390x844-202607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B6C7E"/>
                <w:sz w:val="18"/>
              </w:rPr>
              <w:t>预约进行中示意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B6C7E"/>
                <w:sz w:val="18"/>
              </w:rPr>
              <w:t>预约提交成功示意</w:t>
            </w:r>
          </w:p>
        </w:tc>
      </w:tr>
    </w:tbl>
    <w:p>
      <w:pPr>
        <w:spacing w:after="0"/>
      </w:pPr>
    </w:p>
    <w:p>
      <w:pPr>
        <w:pStyle w:val="Heading1"/>
      </w:pPr>
      <w:r>
        <w:t>到柜领取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在预约有效期内到达页面显示的柜机。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打开“当前预约”，再次核对柜机、物资和保留状态。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按页面提示完成距离确认和开柜确认。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取出物资并关好柜门。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等待页面显示最终结果后再离开。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F5EE"/>
          </w:tcPr>
          <w:p>
            <w:pPr>
              <w:spacing w:before="40" w:after="40" w:line="300" w:lineRule="auto"/>
            </w:pPr>
            <w:r>
              <w:t>页面尚未确认结果时，请先不要重复开柜。保留当前页面，记下时间和柜机编号，再联系实例管理员。</w:t>
            </w:r>
          </w:p>
        </w:tc>
      </w:tr>
    </w:tbl>
    <w:p>
      <w:pPr>
        <w:spacing w:after="0"/>
      </w:pPr>
    </w:p>
    <w:p>
      <w:pPr>
        <w:pStyle w:val="Heading1"/>
      </w:pPr>
      <w:r>
        <w:t>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无法登录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t>请确认手机号属于本人且已建档启用；验证码需要是本次签发且尚未使用的验证码。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附近柜机为空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可能没有在线柜机或没有可预约库存，请稍后刷新或联系实例管理员。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预约按钮不可用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核对开放时段、剩余额度、库存和当前预约状态。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开柜结果未确认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t>请先不要重复开柜，保留页面并联系实例管理员。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页面要求付款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t>请先暂停操作，并联系实例管理员核对预约设置。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C7E"/>
        <w:sz w:val="18"/>
      </w:rPr>
      <w:t xml:space="preserve">第 </w:t>
    </w:r>
    <w:fldSimple w:instr="PAGE"/>
    <w:r>
      <w:rPr>
        <w:rFonts w:ascii="Calibri" w:hAnsi="Calibri" w:eastAsia="Microsoft YaHei"/>
        <w:color w:val="5B6C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C7E"/>
        <w:sz w:val="18"/>
      </w:rPr>
      <w:t>公益智助柜 · App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tmpl w:val="1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00A"/>
    <w:tmpl w:val="1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00B"/>
    <w:tmpl w:val="1000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5B6C7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公益智助柜App 用户使用手册</dc:title>
  <dc:subject>亲切说明如何使用本人手机号和一次性验证码登录，预约物资并在有效期内到柜领取。</dc:subject>
  <dc:creator>公益智助柜</dc:creator>
  <cp:keywords>公益智助柜, 用户手册, App 用户</cp:keywords>
  <dc:description/>
  <cp:lastModifiedBy>公益智助柜</cp:lastModifiedBy>
  <cp:revision>2</cp:revision>
  <dcterms:created xsi:type="dcterms:W3CDTF">2013-12-23T23:15:00Z</dcterms:created>
  <dcterms:modified xsi:type="dcterms:W3CDTF">2026-08-05T04:30:00Z</dcterms:modified>
  <cp:category/>
</cp:coreProperties>
</file>