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需求分析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2"/>
          <w:szCs w:val="32"/>
          <w:shd w:val="clear" w:fill="FFFFFF"/>
        </w:rPr>
        <w:t>一、项目背景与目标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1.1 项目背景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社会发展趋势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：快节奏生活、食品安全与用餐成本问题催生用餐新需求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市场现状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：厨师上门服务从小众向大众化，存在标准化、规模化的市场空白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现有痛点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：用户找厨师难、厨师接单效率低、服务流程不规范等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8"/>
          <w:szCs w:val="28"/>
          <w:shd w:val="clear" w:fill="FFFFFF"/>
          <w:lang w:val="en-US" w:eastAsia="zh-CN" w:bidi="ar"/>
        </w:rPr>
        <w:t>1.2 项目目标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核心目标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搭建基于地理定位的O2O厨师上门服务平台，连接用户与合规厨师，实现高效匹配与服务闭环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业务目标：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满足用户便捷找厨师、厨师高效接单、平台合规管控三大核心诉求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技术目标：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基于前后端分离架构，实现高可用、易扩展的平台系统，对接第三方服务（地图、支付、存储等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firstLine="0" w:firstLineChars="0"/>
        <w:textAlignment w:val="auto"/>
        <w:rPr>
          <w:rFonts w:hint="eastAsia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核心业务诉求</w:t>
      </w:r>
    </w:p>
    <w:p>
      <w:pPr>
        <w:rPr>
          <w:rFonts w:hint="eastAsia"/>
          <w:lang w:val="en-US" w:eastAsia="zh-CN"/>
        </w:rPr>
      </w:pPr>
    </w:p>
    <w:tbl>
      <w:tblPr>
        <w:tblStyle w:val="7"/>
        <w:tblW w:w="84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66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角色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核心诉求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用户（C端）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便捷找厨师、安全预约、透明评价、省心用餐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厨师（B端）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高效接单、灵活管理、稳定收入、用户反馈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管理员（M端）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合规管控、数据运营、异常处理、业务分析</w:t>
            </w:r>
          </w:p>
        </w:tc>
      </w:tr>
    </w:tbl>
    <w:p>
      <w:pPr>
        <w:numPr>
          <w:ilvl w:val="0"/>
          <w:numId w:val="0"/>
        </w:numP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firstLine="0" w:firstLineChars="0"/>
        <w:jc w:val="left"/>
        <w:textAlignment w:val="auto"/>
        <w:rPr>
          <w:rFonts w:hint="default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功能需求详述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3.1</w:t>
      </w: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 xml:space="preserve"> 通用功能模块</w:t>
      </w:r>
    </w:p>
    <w:tbl>
      <w:tblPr>
        <w:tblStyle w:val="7"/>
        <w:tblW w:w="84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3448"/>
        <w:gridCol w:w="3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子功能点</w:t>
            </w:r>
          </w:p>
        </w:tc>
        <w:tc>
          <w:tcPr>
            <w:tcW w:w="3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核心要求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权限管理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基于RBAC的角色权限控制</w:t>
            </w:r>
          </w:p>
        </w:tc>
        <w:tc>
          <w:tcPr>
            <w:tcW w:w="3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角色细分（用户/厨师/管理员）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数据权限隔离（厨师只能操作自身数据）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接口鉴权拦截器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接口安全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JWT令牌校验、HTTPS加密</w:t>
            </w:r>
          </w:p>
        </w:tc>
        <w:tc>
          <w:tcPr>
            <w:tcW w:w="3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登录返回JWT，有效期设置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敏感接口防重放攻击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输入参数严格校验（防SQL注入/XSS）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日志管理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操作日志、异常日志、支付日志</w:t>
            </w:r>
          </w:p>
        </w:tc>
        <w:tc>
          <w:tcPr>
            <w:tcW w:w="3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操作日志记录（谁、何时、操作内容、数据快照）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异常日志分级告警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日志保存≥180天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消息通知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审核状态、订单状态、评价提醒</w:t>
            </w:r>
          </w:p>
        </w:tc>
        <w:tc>
          <w:tcPr>
            <w:tcW w:w="3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支持多通道（小程序订阅消息/短信/APP推送）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关键状态变更实时推送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消息模板可配置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default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3.2 用户端功能模块</w:t>
      </w:r>
    </w:p>
    <w:tbl>
      <w:tblPr>
        <w:tblStyle w:val="7"/>
        <w:tblW w:w="84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3448"/>
        <w:gridCol w:w="3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子功能点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核心要求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账号管理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手机号+验证码登录/注册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个人信息修改（头像、姓名）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密码修改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验证码有效时长5分钟，发送间隔60秒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登录接口防暴力破解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密码BCrypt加密存储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地址管理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地址增删改查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设为默认地址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定位自动填充地址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默认地址唯一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地址保存时调用地图API解析经纬度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地址列表按最近使用排序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厨师筛选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附近厨师推荐（按距离排序）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按菜系/价格/评分筛选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可接单状态过滤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基于Redis GEO或MySQL空间索引优化距离计算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筛选结果分页返回，支持懒加载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仅展示审核通过、可接单的厨师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厨师详情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厨师基础信息展示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特色菜品查看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用户评价查看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关联查询t_chef_info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、t_chef_dish、t_evaluation表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评价按时间倒序展示，支持图片预览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菜品图片支持多图轮播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订单管理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提交预约订单（选时间/地址）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订单支付（微信/支付宝）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订单列表/详情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4. 取消订单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订单编号规则：时间戳+随机数+业务标识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订单生成后15分钟未支付自动取消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取消订单校验状态（待接单/已接单不同策略）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4. 支付回调需验签，更新订单状态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评价管理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服务完成后评价厨师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查看自己的评价记录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仅已完成订单可评价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评价支持上传图片（≤9张，单张≤5M）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评分维度（口味/卫生/服务）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3.3 厨师端功能模块</w:t>
      </w:r>
    </w:p>
    <w:tbl>
      <w:tblPr>
        <w:tblStyle w:val="7"/>
        <w:tblW w:w="84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3448"/>
        <w:gridCol w:w="3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子功能点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核心要求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账号与资质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手机号登录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提交资质审核（身份证、健康证、烹饪年限）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查看审核状态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仅role=1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用户可访问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证件照上传至OSS，支持活体检测（可选）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审核状态变更推送通知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信息管理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厨师简介修改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服务半径/定价修改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服务状态切换（可接单/休息）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定价≥0且≤平台限价（如有）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服务状态变更实时生效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服务半径范围1-20km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菜系与菜品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新增/删除擅长菜系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标记主打菜系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菜品增删改查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菜系从t_cuisine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字典表选择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主打菜系最多3个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菜品图片支持上传/预览/删除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订单处理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待接单列表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接单/拒单（填写原因）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确认服务开始/结束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4. 收入查看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新订单到达提醒，接单时效≤5分钟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拒单原因可选（时间冲突/距离过远等）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服务完成后自动触发评价提醒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4. 收入统计按日/周/月筛选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评价管理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查看用户评价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回复评价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评价按时间倒序展示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回复内容需审核（可选）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支持恶意评价申诉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3.4 管理员端功能模块</w:t>
      </w:r>
    </w:p>
    <w:tbl>
      <w:tblPr>
        <w:tblStyle w:val="7"/>
        <w:tblW w:w="84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3448"/>
        <w:gridCol w:w="3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3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模块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子功能点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核心要求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账号管控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查看所有用户/厨师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禁用/启用账号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重置用户密码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仅role=2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用户可访问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操作记录详细日志（操作前后快照）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重置密码后短信通知用户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厨师审核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待审核厨师列表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审核通过/拒绝（填写备注）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复审已审核厨师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审核操作更新t_chef_info.audit_status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拒绝原因需明确告知厨师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审核记录留存，支持追溯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基础数据管理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菜系增删改查/排序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角色字典管理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菜系禁用后，关联菜品不可见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排序值影响前端展示顺序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支持数据批量导入导出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订单管控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全量订单查询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按状态/时间/厨师/用户筛选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强制取消异常订单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多维度组合筛选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强制取消需二次确认，记录原因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取消后同步处理退款（如有）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数据统计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核心数据看板（用户数、厨师数、订单数、GMV）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厨师/订单趋势分析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数据导出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数据缓存Redis，缓存失效策略（如5分钟）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支持按日/周/月/自定义时间维度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导出格式Excel，支持大数据量异步导出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firstLine="0" w:firstLineChars="0"/>
        <w:jc w:val="left"/>
        <w:textAlignment w:val="auto"/>
        <w:rPr>
          <w:rFonts w:hint="default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非功能需求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4.1 性能需求</w:t>
      </w:r>
    </w:p>
    <w:tbl>
      <w:tblPr>
        <w:tblStyle w:val="7"/>
        <w:tblW w:w="8389" w:type="dxa"/>
        <w:tblInd w:w="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66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指标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页面加载事件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≤2秒（首屏）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接口响应时间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核心接口（登录/筛选/下单）≤200ms，普通接口≤500ms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并发能力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核心业务（如筛选、下单）支持TPS≥500，峰值支持1000+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数据库性能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慢查询阈值1秒，超过需优化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缓存策略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热门厨师列表、统计数据缓存，缓存命中率≥85%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4.2 安全需求</w:t>
      </w:r>
    </w:p>
    <w:tbl>
      <w:tblPr>
        <w:tblStyle w:val="7"/>
        <w:tblW w:w="8389" w:type="dxa"/>
        <w:tblInd w:w="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66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维度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数据加密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密码BCrypt加密，身份证等敏感信息AES加密存储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传输安全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全站HTTPS，TLS1.2+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接口防护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防SQL注入、XSS、CSRF，接口限流（如验证码接口）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权限校验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越权访问拦截，数据权限隔离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支付安全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支付回调验签，订单金额一致性校验，退款流程安全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default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</w:t>
      </w: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.</w:t>
      </w: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</w:t>
      </w: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兼容性需求</w:t>
      </w: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ab/>
      </w: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ab/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前端兼容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：用户/厨师端适配微信小程序、iOS 15+、Android 10+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管理端兼容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：Chrome（最新2个版本）、Firefox、Edge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接口兼容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：第三方API版本管理，接口变更时提供兼容期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hanging="562" w:hangingChars="200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8"/>
          <w:szCs w:val="28"/>
          <w:shd w:val="clear" w:fill="FFFFFF"/>
          <w:lang w:val="en-US" w:eastAsia="zh-CN" w:bidi="ar"/>
        </w:rPr>
        <w:t>4.4 可拓展性需求</w:t>
      </w: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架构扩展：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关键服务无状态设计，支持横向扩容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功能扩展：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预留新角色、新服务类型（如套餐定制）接口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firstLine="482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第三方扩展：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支持新增支付渠道、存储服务商，设计适配器模式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8"/>
          <w:szCs w:val="28"/>
          <w:shd w:val="clear" w:fill="FFFFFF"/>
          <w:lang w:val="en-US" w:eastAsia="zh-CN" w:bidi="ar"/>
        </w:rPr>
        <w:t>4.5 可用性需求</w:t>
      </w:r>
    </w:p>
    <w:tbl>
      <w:tblPr>
        <w:tblStyle w:val="7"/>
        <w:tblW w:w="8389" w:type="dxa"/>
        <w:tblInd w:w="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66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3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指标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系统可用性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≥99.9%（核心服务）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容错机制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支付失败重试（最多3次）、订单状态异常回滚、第三方服务降级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1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监控告警</w:t>
            </w:r>
          </w:p>
        </w:tc>
        <w:tc>
          <w:tcPr>
            <w:tcW w:w="6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服务器/接口/数据库监控，核心接口失败率≥1%告警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firstLine="0" w:firstLineChars="0"/>
        <w:jc w:val="left"/>
        <w:textAlignment w:val="auto"/>
        <w:rPr>
          <w:rFonts w:hint="default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第三方集成需求</w:t>
      </w:r>
    </w:p>
    <w:tbl>
      <w:tblPr>
        <w:tblStyle w:val="7"/>
        <w:tblW w:w="8398" w:type="dxa"/>
        <w:tblInd w:w="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2208"/>
        <w:gridCol w:w="2573"/>
        <w:gridCol w:w="25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第三方</w:t>
            </w:r>
          </w:p>
        </w:tc>
        <w:tc>
          <w:tcPr>
            <w:tcW w:w="2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需求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选型建议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核心要求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地图API</w:t>
            </w:r>
          </w:p>
        </w:tc>
        <w:tc>
          <w:tcPr>
            <w:tcW w:w="2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地址解析、经纬度计算、距离排序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高德地图/百度地图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调用频率控制、异常降级（本地缓存兜底）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支付系统</w:t>
            </w:r>
          </w:p>
        </w:tc>
        <w:tc>
          <w:tcPr>
            <w:tcW w:w="2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订单支付、退款、支付回调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微信支付/支付宝支付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签名校验、金额一致性校验、支付日志完整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存储服务</w:t>
            </w:r>
          </w:p>
        </w:tc>
        <w:tc>
          <w:tcPr>
            <w:tcW w:w="2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图片存储、预览、下载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阿里云OSS/腾讯云COS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防盗链、格式限制（jpg/png，≤5M）、上传进度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消息推送</w:t>
            </w:r>
          </w:p>
        </w:tc>
        <w:tc>
          <w:tcPr>
            <w:tcW w:w="2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订单状态、审核结果通知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微信小程序订阅消息/阿里云短信</w:t>
            </w:r>
          </w:p>
        </w:tc>
        <w:tc>
          <w:tcPr>
            <w:tcW w:w="25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模板管理、发送记录留存、频率控制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firstLine="0" w:firstLineChars="0"/>
        <w:jc w:val="left"/>
        <w:textAlignment w:val="auto"/>
        <w:rPr>
          <w:rFonts w:hint="default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数据需求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6.1 核心数据实体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用户表（t_user）：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基础信息、角色、账号状态等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厨师信息表（t_chef_info）：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资质信息、审核状态、服务参数等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地址表（t_user_address）：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用户地址、经纬度、默认标识等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菜系表（t_cuisine）：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菜系名称、排序、状态等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菜品表（t_chef_dish）：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菜品信息、关联厨师 / 菜系、图片等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订单表（t_order）：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订单信息、状态、支付信息等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评价表（t_evaluation）：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评价内容、评分、图片、回复等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6.2 数据流转规则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订单状态流转</w:t>
      </w: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待接单→已接单→服务中→已完成/已取消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审核状态流转：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待审核→审核通过/审核拒绝→复审（可选）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数据同步规则：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地址修改同步更新经纬度，定价修改≥0校验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6.3 数据存储要求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数据库：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MySQL主从分离，核心表索引优化，分表策略（订单表按时间分表）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缓存：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Redis集群，热点数据缓存，分布式锁防并发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存储：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OSS图片持久化，设置生命周期（如评价图片保存3年）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firstLine="0" w:firstLineChars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风险与应对策略</w:t>
      </w:r>
    </w:p>
    <w:tbl>
      <w:tblPr>
        <w:tblStyle w:val="7"/>
        <w:tblW w:w="84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3448"/>
        <w:gridCol w:w="3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风险类别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具体风险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初步应对策略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业务风险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厨师资质审核不严导致服务质量问题或安全事故。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建立多级审核机制（系统校验 + 人工复审）。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引入用户评分和评价体系，对低分厨师进行再培训或清退。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为服务购买相关保险（如食品安全险）。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业务风险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订单纠纷（如厨师爽约、用户恶意差评）。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设计清晰的订单取消、争议处理流程和客服介入机制。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记录完整的行为日志（接单时间、沟通记录等）作为凭证。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技术风险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第三方支付接口变更或故障，导致支付失败。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关键支付流程设计兜底方案，如支付状态主动查询。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与多个支付渠道对接（主备模式），快速切换。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技术风险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第三方地图API服务不稳定或配额用尽。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本地缓存热门区域的坐标信息。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当API调用失败时，启用降级方案，如基于城市或区域的模糊筛选，放弃精确的距离排序。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技术风险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数据库性能瓶颈，随着数据量增长查询变慢。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核心表按时间或用户ID分表分库。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引入ES（Elasticsearch）支持复杂搜索和统计。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定期归档历史数据。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资源约束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开发周期短，人手不足。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采用敏捷开发模式，优先实现MVP（最小可行产品）核心功能。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明确功能优先级，将非核心功能延后到后续迭代。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>合规风险</w:t>
            </w:r>
          </w:p>
        </w:tc>
        <w:tc>
          <w:tcPr>
            <w:tcW w:w="3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用户隐私数据收集、存储不合规。</w:t>
            </w:r>
          </w:p>
        </w:tc>
        <w:tc>
          <w:tcPr>
            <w:tcW w:w="3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1. 严格遵守《个人信息保护法》，最小化收集原则。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2. 敏感数据脱敏展示，加密存储。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3. 定期进行合规审计。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firstLine="0" w:firstLineChars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风险与约束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8.1 业务风险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厨师资质审核不严导致服务质量问题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订单纠纷（如用户取消、厨师拒单）的处理机制不明确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支付流程异常导致的资金风险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8.2 技术约束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第三方 API 的调用限制（频率、额度）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前端多端适配的兼容性问题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数据安全与隐私保护的合规要求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8.3 资源约束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开发周期、人力成本限制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第三方服务的接入成本（API 费用、存储费用）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firstLine="0" w:firstLineChars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验收标准（初步）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9.1 功能验收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核心功能 100% 覆盖需求，子功能点无遗漏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各角色操作流程闭环，无逻辑漏洞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第三方集成功能正常（支付、地图、存储等）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9.2 性能验收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核心接口响应时间≤200ms，页面加载≤2s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支持预设并发量下的稳定运行，无服务崩溃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9.3 安全验收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敏感数据加密存储，接口防攻击测试通过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权限控制严格，无越权访问漏洞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cs="宋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9.4 兼容性验收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多端适配正常，核心功能无兼容问题</w:t>
      </w:r>
      <w:r>
        <w:rPr>
          <w:rFonts w:hint="eastAsia" w:ascii="Times New Roman" w:hAnsi="Times New Roman" w:cs="Times New Roman"/>
          <w:b w:val="0"/>
          <w:bCs w:val="0"/>
          <w:kern w:val="2"/>
          <w:sz w:val="24"/>
          <w:szCs w:val="24"/>
          <w:lang w:val="en-US" w:eastAsia="zh-CN" w:bidi="ar-SA"/>
        </w:rPr>
        <w:t>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FD19B4"/>
    <w:multiLevelType w:val="singleLevel"/>
    <w:tmpl w:val="DAFD19B4"/>
    <w:lvl w:ilvl="0" w:tentative="0">
      <w:start w:val="2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ljNGY3YmFlMWFlYzYyZjNjY2E3YmJiMzk5YTg4MGQifQ=="/>
  </w:docVars>
  <w:rsids>
    <w:rsidRoot w:val="7DB542AE"/>
    <w:rsid w:val="11DB2D8D"/>
    <w:rsid w:val="7DB54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Calibri" w:hAnsi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2026-03-06T11:53:00Z</dcterms:created>
  <dc:creator>WPS_1699269238</dc:creator>
  <cp:lastModifiedBy>WPS_1699269238</cp:lastModifiedBy>
  <dcterms:modified xsi:type="dcterms:W3CDTF">2026-03-06T12:49:01Z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C8BAB61DAC954B6CA47AE71F2DBDEF42_13</vt:lpwstr>
  </property>
</Properties>
</file>