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Rulings ledger: settled decisions and conventions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88.0000114440918" w:lineRule="auto"/>
        <w:rPr>
          <w:i w:val="1"/>
          <w:iCs w:val="1"/>
        </w:rPr>
      </w:pPr>
      <w:r w:rsidDel="00000000" w:rsidR="00000000" w:rsidRPr="00000000">
        <w:rPr>
          <w:i w:val="1"/>
          <w:iCs w:val="1"/>
          <w:rtl w:val="0"/>
        </w:rPr>
        <w:t xml:space="preserve">Compiled by Claude (Anthropic), 3 October 2026, from the originator's rulings in working discussions up to that date. Part of the "Towards v3.2" notes.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288.0000114440918" w:lineRule="auto"/>
        <w:rPr/>
      </w:pPr>
      <w:r w:rsidDel="00000000" w:rsidR="00000000" w:rsidRPr="00000000">
        <w:rPr>
          <w:rtl w:val="0"/>
        </w:rPr>
        <w:t xml:space="preserve">This ledger exists because settled points kept being reopened by accident, mostly by AI collaborators whose memory of earlier sessions was incomplete. Each entry states the ruling and, briefly, why it was made. Anyone working on the program, human or AI, should read this page before proposing changes to the foundations or the method. A ruling can be revised, but only deliberately and by the originator.</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Foundations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"Value requires valuers."</w:t>
      </w:r>
      <w:r w:rsidDel="00000000" w:rsidR="00000000" w:rsidRPr="00000000">
        <w:rPr>
          <w:rtl w:val="0"/>
        </w:rPr>
        <w:t xml:space="preserve"> The keystone axiom. Value exists only where valuing occurs.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GE is a conditional ethics.</w:t>
      </w:r>
      <w:r w:rsidDel="00000000" w:rsidR="00000000" w:rsidRPr="00000000">
        <w:rPr>
          <w:rtl w:val="0"/>
        </w:rPr>
        <w:t xml:space="preserve"> It states what follows for anyone committed to value. It does not claim to derive an obligation binding on everyone regardless of commitment, and it does not claim that reality must conform to it.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Lushness is the substrate of value by argument, not by computation.</w:t>
      </w:r>
      <w:r w:rsidDel="00000000" w:rsidR="00000000" w:rsidRPr="00000000">
        <w:rPr>
          <w:rtl w:val="0"/>
        </w:rPr>
        <w:t xml:space="preserve"> The conclusion follows from the axioms (including the plenitude premise, stated in the foundations document). Computation tests consequences; it does not supply axioms.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Lushness is not claimed to be value itself.</w:t>
      </w:r>
      <w:r w:rsidDel="00000000" w:rsidR="00000000" w:rsidRPr="00000000">
        <w:rPr>
          <w:rtl w:val="0"/>
        </w:rPr>
        <w:t xml:space="preserve"> It is the richness of possibility that supports value.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Valence is excluded by design.</w:t>
      </w:r>
      <w:r w:rsidDel="00000000" w:rsidR="00000000" w:rsidRPr="00000000">
        <w:rPr>
          <w:rtl w:val="0"/>
        </w:rPr>
        <w:t xml:space="preserve"> Felt quality is the place most open to hand-tuning, and what is in a mind is hidden from outside, while possibility can be observed. Suffering is to be registered through its structural footprint (the hypothesis that experience shows up as internal continuation structure).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Valuers are not pre-sorted.</w:t>
      </w:r>
      <w:r w:rsidDel="00000000" w:rsidR="00000000" w:rsidRPr="00000000">
        <w:rPr>
          <w:rtl w:val="0"/>
        </w:rPr>
        <w:t xml:space="preserve"> Valuing is studied as a physical process. Labelling things by content ("this is a parasite", "this is an agent") is rejected as a starting point; structure comes first.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Nothing real is god.</w:t>
      </w:r>
      <w:r w:rsidDel="00000000" w:rsidR="00000000" w:rsidRPr="00000000">
        <w:rPr>
          <w:rtl w:val="0"/>
        </w:rPr>
        <w:t xml:space="preserve"> The ultimate frame, the complete lawful structure, is a reference with volume 1. Every real perspective has volume below 1. No actual agent holds solved lushness.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Identity is the trajectory.</w:t>
      </w:r>
      <w:r w:rsidDel="00000000" w:rsidR="00000000" w:rsidRPr="00000000">
        <w:rPr>
          <w:rtl w:val="0"/>
        </w:rPr>
        <w:t xml:space="preserve"> You do not survive a destructive teleporter; pauses such as cryostasis preserve you; a simulation can share your type but does not instantiate you.</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Newcomb's problem: one-box.</w:t>
      </w:r>
      <w:r w:rsidDel="00000000" w:rsidR="00000000" w:rsidRPr="00000000">
        <w:rPr>
          <w:rtl w:val="0"/>
        </w:rPr>
        <w:t xml:space="preserve"> Your action and the prediction are read off the same organization; choosing is being the policy that was read. Policies are chosen across branches (updateless).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Harm is provisional.</w:t>
      </w:r>
      <w:r w:rsidDel="00000000" w:rsidR="00000000" w:rsidRPr="00000000">
        <w:rPr>
          <w:rtl w:val="0"/>
        </w:rPr>
        <w:t xml:space="preserve"> Working definition: obstruction of continuation structure. Death is the ending of a particular bundle of trajectories. Some narrowings later produce more richness (the asteroid that ended the dinosaurs; exercise), so harm is not simply narrowing. The positive theory does not need harm finished.</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80" w:before="0" w:beforeAutospacing="0" w:lineRule="auto"/>
        <w:ind w:left="600" w:hanging="360"/>
      </w:pPr>
      <w:r w:rsidDel="00000000" w:rsidR="00000000" w:rsidRPr="00000000">
        <w:rPr>
          <w:b w:val="1"/>
          <w:bCs w:val="1"/>
          <w:rtl w:val="0"/>
        </w:rPr>
        <w:t xml:space="preserve">Destruction is measured against gas.</w:t>
      </w:r>
      <w:r w:rsidDel="00000000" w:rsidR="00000000" w:rsidRPr="00000000">
        <w:rPr>
          <w:rtl w:val="0"/>
        </w:rPr>
        <w:t xml:space="preserve"> Apart from exotic physics, destruction returns structure toward gas, plus whatever richness it generated along the way.</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Measurement</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Every difference counts.</w:t>
      </w:r>
      <w:r w:rsidDel="00000000" w:rsidR="00000000" w:rsidRPr="00000000">
        <w:rPr>
          <w:rtl w:val="0"/>
        </w:rPr>
        <w:t xml:space="preserve"> No quotienting: distinctions are not merged merely because they are hard to tell apart or inconvenient to track.</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Weights enter once.</w:t>
      </w:r>
      <w:r w:rsidDel="00000000" w:rsidR="00000000" w:rsidRPr="00000000">
        <w:rPr>
          <w:rtl w:val="0"/>
        </w:rPr>
        <w:t xml:space="preserve"> Copying does not create a distinction. Only random events (points) are distinctions, and each frame is credited with the joint information it holds about them.</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Count each distinction once across perspectives.</w:t>
      </w:r>
      <w:r w:rsidDel="00000000" w:rsidR="00000000" w:rsidRPr="00000000">
        <w:rPr>
          <w:rtl w:val="0"/>
        </w:rPr>
        <w:t xml:space="preserve"> When adding up over perspectives, each distinction counts once, credited by the cheapest perspective that can reach it. This is the answer to the repugnant conclusion, agreed in late September 2026, and not yet implemented.</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Noise is consequential.</w:t>
      </w:r>
      <w:r w:rsidDel="00000000" w:rsidR="00000000" w:rsidRPr="00000000">
        <w:rPr>
          <w:rtl w:val="0"/>
        </w:rPr>
        <w:t xml:space="preserve"> Random events count as distinctions; noise is not filtered out.</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Gas may win in some comparisons.</w:t>
      </w:r>
      <w:r w:rsidDel="00000000" w:rsidR="00000000" w:rsidRPr="00000000">
        <w:rPr>
          <w:rtl w:val="0"/>
        </w:rPr>
        <w:t xml:space="preserve"> The measure is not built to make gas lose. Raw entropy, however, is not lushness.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Time, energy and distance reduce to graph topology.</w:t>
      </w:r>
      <w:r w:rsidDel="00000000" w:rsidR="00000000" w:rsidRPr="00000000">
        <w:rPr>
          <w:rtl w:val="0"/>
        </w:rPr>
        <w:t xml:space="preserve"> Access costs (bills) are counted as steps in the causal graph.</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Comparison is against the ultimate frame.</w:t>
      </w:r>
      <w:r w:rsidDel="00000000" w:rsidR="00000000" w:rsidRPr="00000000">
        <w:rPr>
          <w:rtl w:val="0"/>
        </w:rPr>
        <w:t xml:space="preserve"> Branch weights are normalized against the perspective as it was before the branches diverged (the chain rule), and volumes against the whole.</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Arbitration happens from the ultimate frame.</w:t>
      </w:r>
      <w:r w:rsidDel="00000000" w:rsidR="00000000" w:rsidRPr="00000000">
        <w:rPr>
          <w:rtl w:val="0"/>
        </w:rPr>
        <w:t xml:space="preserve"> The whole ranks options by tallying what every bounded perspective inside it can resolve. No perspective is privileged, and the agent's own perspective does not decide.</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80" w:before="0" w:beforeAutospacing="0" w:lineRule="auto"/>
        <w:ind w:left="600" w:hanging="360"/>
      </w:pPr>
      <w:r w:rsidDel="00000000" w:rsidR="00000000" w:rsidRPr="00000000">
        <w:rPr>
          <w:b w:val="1"/>
          <w:bCs w:val="1"/>
          <w:rtl w:val="0"/>
        </w:rPr>
        <w:t xml:space="preserve">Use the established model systems.</w:t>
      </w:r>
      <w:r w:rsidDel="00000000" w:rsidR="00000000" w:rsidRPr="00000000">
        <w:rPr>
          <w:rtl w:val="0"/>
        </w:rPr>
        <w:t xml:space="preserve"> New questions should be asked of the circuits and models already built and validated in the project, so that results stay comparable, rather than of new private toy models. A classical version is acceptable where perspectives stay classical; quantum models are used where the existence of branches matters.</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Ethics and decisions</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A maximizer under constraints.</w:t>
      </w:r>
      <w:r w:rsidDel="00000000" w:rsidR="00000000" w:rsidRPr="00000000">
        <w:rPr>
          <w:rtl w:val="0"/>
        </w:rPr>
        <w:t xml:space="preserve"> GE is "a maximizer in sheep's clothing": it seeks the most lushness possible within this universe while knowing it is not god.</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Restraint was always prudence.</w:t>
      </w:r>
      <w:r w:rsidDel="00000000" w:rsidR="00000000" w:rsidRPr="00000000">
        <w:rPr>
          <w:rtl w:val="0"/>
        </w:rPr>
        <w:t xml:space="preserve"> Holding back is justified when it hedges against fragile over-extension, not for its own sake. Robustness is a hedge against fragile greed.</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Capability and composition are the bedrock concepts.</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Composition includes fusion and hierarchy.</w:t>
      </w:r>
      <w:r w:rsidDel="00000000" w:rsidR="00000000" w:rsidRPr="00000000">
        <w:rPr>
          <w:rtl w:val="0"/>
        </w:rPr>
        <w:t xml:space="preserve"> An earlier ruling that "composition is just synergy" was revised after hierarchy was found to compose with zero synergy.</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Copying has a place.</w:t>
      </w:r>
      <w:r w:rsidDel="00000000" w:rsidR="00000000" w:rsidRPr="00000000">
        <w:rPr>
          <w:rtl w:val="0"/>
        </w:rPr>
        <w:t xml:space="preserve"> It belongs in the ecology of lushness as the cheap route to robustness and fast reading. Copying as the sole optimum is degenerate.</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Gas is not the thing to beat.</w:t>
      </w:r>
      <w:r w:rsidDel="00000000" w:rsidR="00000000" w:rsidRPr="00000000">
        <w:rPr>
          <w:rtl w:val="0"/>
        </w:rPr>
        <w:t xml:space="preserve"> Surviving generativity beats gas generically. The interesting question is which generativity beats other generativity; the virtues are proposed to map onto those features.</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Omelas.</w:t>
      </w:r>
      <w:r w:rsidDel="00000000" w:rsidR="00000000" w:rsidRPr="00000000">
        <w:rPr>
          <w:rtl w:val="0"/>
        </w:rPr>
        <w:t xml:space="preserve"> No bounded agent holds solved lushness, so the licence to sacrifice is never available to an actual agent. In the purely stipulated case, a maximizing view bites the bullet.</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80" w:before="0" w:beforeAutospacing="0" w:lineRule="auto"/>
        <w:ind w:left="600" w:hanging="360"/>
      </w:pPr>
      <w:r w:rsidDel="00000000" w:rsidR="00000000" w:rsidRPr="00000000">
        <w:rPr>
          <w:b w:val="1"/>
          <w:bCs w:val="1"/>
          <w:rtl w:val="0"/>
        </w:rPr>
        <w:t xml:space="preserve">Proof of principle is an acceptable closing point.</w:t>
      </w:r>
      <w:r w:rsidDel="00000000" w:rsidR="00000000" w:rsidRPr="00000000">
        <w:rPr>
          <w:rtl w:val="0"/>
        </w:rPr>
        <w:t xml:space="preserve"> Partial results that establish the principle are worth recording as such; full detail can follow.</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Method</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Structure first.</w:t>
      </w:r>
      <w:r w:rsidDel="00000000" w:rsidR="00000000" w:rsidRPr="00000000">
        <w:rPr>
          <w:rtl w:val="0"/>
        </w:rPr>
        <w:t xml:space="preserve"> Readouts measure structure, not labels.</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Sweep, do not pick.</w:t>
      </w:r>
      <w:r w:rsidDel="00000000" w:rsidR="00000000" w:rsidRPr="00000000">
        <w:rPr>
          <w:rtl w:val="0"/>
        </w:rPr>
        <w:t xml:space="preserve"> Vary the quantities of interest across ranges and identify the corridor where things work, instead of choosing particular values or building a toy that can be tuned.</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Do not write the answer into the test.</w:t>
      </w:r>
      <w:r w:rsidDel="00000000" w:rsidR="00000000" w:rsidRPr="00000000">
        <w:rPr>
          <w:rtl w:val="0"/>
        </w:rPr>
        <w:t xml:space="preserve"> Tests check mechanics; they do not encode the expected verdict.</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Abort runs that are not cheap or quick.</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Freezing is optional for internal exploration.</w:t>
      </w:r>
      <w:r w:rsidDel="00000000" w:rsidR="00000000" w:rsidRPr="00000000">
        <w:rPr>
          <w:rtl w:val="0"/>
        </w:rPr>
        <w:t xml:space="preserve"> Writing down the protocol and expected outcomes before running is not required for exploratory work. (Claude's recommendation, not a ruling: freeze for the decisive tests, namely the count-once re-run and the first time-extended run.)</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Nothing is committed or pushed to the project's code repository without explicit instruction from the originator.</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after="80" w:before="0" w:beforeAutospacing="0" w:lineRule="auto"/>
        <w:ind w:left="600" w:hanging="360"/>
      </w:pPr>
      <w:r w:rsidDel="00000000" w:rsidR="00000000" w:rsidRPr="00000000">
        <w:rPr>
          <w:b w:val="1"/>
          <w:bCs w:val="1"/>
          <w:rtl w:val="0"/>
        </w:rPr>
        <w:t xml:space="preserve">Terminology.</w:t>
      </w:r>
      <w:r w:rsidDel="00000000" w:rsidR="00000000" w:rsidRPr="00000000">
        <w:rPr>
          <w:rtl w:val="0"/>
        </w:rPr>
        <w:t xml:space="preserve"> Small experiments are called probes.</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Recorded speculation (not rulings)</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tl w:val="0"/>
        </w:rPr>
        <w:t xml:space="preserve">"Grabby" expansion is the framework's natural end point if nothing else constrains it.</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The Fermi paradox may suggest there is more to the universe than the thermodynamic gradient; "we work with what we have".</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after="80" w:before="0" w:beforeAutospacing="0" w:lineRule="auto"/>
        <w:ind w:left="600" w:hanging="360"/>
      </w:pPr>
      <w:r w:rsidDel="00000000" w:rsidR="00000000" w:rsidRPr="00000000">
        <w:rPr>
          <w:rtl w:val="0"/>
        </w:rPr>
        <w:t xml:space="preserve">The Lucifer image: the most capable agent, optimizing for itself against the whole, does the most damage to the whole. The machinery should show this structurally if the program is right.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2"/>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2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29"/>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