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57BF" w14:textId="77777777" w:rsidR="00D6013A" w:rsidRDefault="00D6013A" w:rsidP="00D6013A">
      <w:pPr>
        <w:ind w:firstLineChars="100" w:firstLine="221"/>
        <w:rPr>
          <w:rFonts w:ascii="仿宋" w:eastAsia="仿宋" w:hAnsi="仿宋" w:cs="仿宋" w:hint="eastAsia"/>
          <w:b/>
          <w:bCs/>
          <w:sz w:val="22"/>
        </w:rPr>
      </w:pPr>
      <w:r>
        <w:rPr>
          <w:rFonts w:ascii="仿宋" w:eastAsia="仿宋" w:hAnsi="仿宋" w:cs="仿宋"/>
          <w:b/>
          <w:bCs/>
          <w:sz w:val="22"/>
        </w:rPr>
        <w:t>8.</w:t>
      </w:r>
      <w:r>
        <w:rPr>
          <w:rFonts w:ascii="仿宋" w:eastAsia="仿宋" w:hAnsi="仿宋" w:cs="仿宋" w:hint="eastAsia"/>
          <w:b/>
          <w:bCs/>
          <w:sz w:val="22"/>
        </w:rPr>
        <w:t>能力模型与测评诊断</w:t>
      </w:r>
    </w:p>
    <w:p w14:paraId="362C0C95" w14:textId="77777777" w:rsidR="00D6013A" w:rsidRDefault="00D6013A" w:rsidP="00D6013A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  <w:b/>
          <w:bCs/>
        </w:rPr>
        <w:t>模块描述与定位：</w:t>
      </w:r>
      <w:r>
        <w:rPr>
          <w:rFonts w:ascii="仿宋" w:eastAsia="仿宋" w:hAnsi="仿宋" w:hint="eastAsia"/>
        </w:rPr>
        <w:t>能力模型与测评诊断是人才管理平台的能力底座，负责构建覆盖各岗位序列的胜任力模型与测评体系，通过对员工知识、技能、素质等维度的测评与评估，结合学习行为数据，智能识别能力短板，生成可视化能力诊断报告，为学习发展路径规划提供数据依据。该模块是连接</w:t>
      </w:r>
      <w:r>
        <w:rPr>
          <w:rFonts w:ascii="仿宋" w:eastAsia="仿宋" w:hAnsi="仿宋"/>
        </w:rPr>
        <w:t>“</w:t>
      </w:r>
      <w:r>
        <w:rPr>
          <w:rFonts w:ascii="仿宋" w:eastAsia="仿宋" w:hAnsi="仿宋" w:hint="eastAsia"/>
        </w:rPr>
        <w:t>学习</w:t>
      </w:r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与</w:t>
      </w:r>
      <w:r>
        <w:rPr>
          <w:rFonts w:ascii="仿宋" w:eastAsia="仿宋" w:hAnsi="仿宋"/>
        </w:rPr>
        <w:t>“</w:t>
      </w:r>
      <w:r>
        <w:rPr>
          <w:rFonts w:ascii="仿宋" w:eastAsia="仿宋" w:hAnsi="仿宋" w:hint="eastAsia"/>
        </w:rPr>
        <w:t>人才发展</w:t>
      </w:r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的核心枢纽。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47"/>
        <w:gridCol w:w="2125"/>
        <w:gridCol w:w="2125"/>
        <w:gridCol w:w="1999"/>
      </w:tblGrid>
      <w:tr w:rsidR="00D6013A" w14:paraId="069E586A" w14:textId="370DD6A7" w:rsidTr="00D6013A">
        <w:tc>
          <w:tcPr>
            <w:tcW w:w="2047" w:type="dxa"/>
          </w:tcPr>
          <w:p w14:paraId="52EB93EF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  <w:b/>
              </w:rPr>
              <w:t>子功能</w:t>
            </w:r>
            <w:proofErr w:type="spellEnd"/>
          </w:p>
        </w:tc>
        <w:tc>
          <w:tcPr>
            <w:tcW w:w="2125" w:type="dxa"/>
          </w:tcPr>
          <w:p w14:paraId="32970F91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  <w:b/>
              </w:rPr>
              <w:t>需求描述</w:t>
            </w:r>
            <w:proofErr w:type="spellEnd"/>
          </w:p>
        </w:tc>
        <w:tc>
          <w:tcPr>
            <w:tcW w:w="2125" w:type="dxa"/>
          </w:tcPr>
          <w:p w14:paraId="683CFC0C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  <w:b/>
              </w:rPr>
              <w:t>智能化要点</w:t>
            </w:r>
            <w:proofErr w:type="spellEnd"/>
          </w:p>
        </w:tc>
        <w:tc>
          <w:tcPr>
            <w:tcW w:w="1999" w:type="dxa"/>
          </w:tcPr>
          <w:p w14:paraId="28F0A733" w14:textId="361E52E3" w:rsidR="00D6013A" w:rsidRDefault="00D6013A" w:rsidP="00A36F3B">
            <w:pPr>
              <w:rPr>
                <w:rFonts w:ascii="仿宋" w:eastAsia="仿宋" w:hAnsi="仿宋" w:hint="eastAsia"/>
                <w:b/>
                <w:lang w:eastAsia="zh-CN"/>
              </w:rPr>
            </w:pPr>
            <w:r>
              <w:rPr>
                <w:rFonts w:ascii="仿宋" w:eastAsia="仿宋" w:hAnsi="仿宋" w:hint="eastAsia"/>
                <w:b/>
                <w:lang w:eastAsia="zh-CN"/>
              </w:rPr>
              <w:t>评估</w:t>
            </w:r>
          </w:p>
        </w:tc>
      </w:tr>
      <w:tr w:rsidR="00D6013A" w14:paraId="09FADDAD" w14:textId="334B23E6" w:rsidTr="00D6013A">
        <w:tc>
          <w:tcPr>
            <w:tcW w:w="2047" w:type="dxa"/>
          </w:tcPr>
          <w:p w14:paraId="03B29E3F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岗位能力模型管理</w:t>
            </w:r>
            <w:proofErr w:type="spellEnd"/>
          </w:p>
        </w:tc>
        <w:tc>
          <w:tcPr>
            <w:tcW w:w="2125" w:type="dxa"/>
          </w:tcPr>
          <w:p w14:paraId="766D922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支持按岗位序列（管理序列、专业序列、销售序列等）构建胜任力词典，定义各能力项的知识</w:t>
            </w:r>
            <w:r>
              <w:rPr>
                <w:rFonts w:ascii="仿宋" w:eastAsia="仿宋" w:hAnsi="仿宋"/>
                <w:lang w:eastAsia="zh-CN"/>
              </w:rPr>
              <w:t>/</w:t>
            </w:r>
            <w:r>
              <w:rPr>
                <w:rFonts w:ascii="仿宋" w:eastAsia="仿宋" w:hAnsi="仿宋" w:hint="eastAsia"/>
                <w:lang w:eastAsia="zh-CN"/>
              </w:rPr>
              <w:t>技能</w:t>
            </w:r>
            <w:r>
              <w:rPr>
                <w:rFonts w:ascii="仿宋" w:eastAsia="仿宋" w:hAnsi="仿宋"/>
                <w:lang w:eastAsia="zh-CN"/>
              </w:rPr>
              <w:t>/</w:t>
            </w:r>
            <w:r>
              <w:rPr>
                <w:rFonts w:ascii="仿宋" w:eastAsia="仿宋" w:hAnsi="仿宋" w:hint="eastAsia"/>
                <w:lang w:eastAsia="zh-CN"/>
              </w:rPr>
              <w:t>素质维度及分级行为描述；</w:t>
            </w:r>
            <w:r w:rsidRPr="00A21AD8">
              <w:rPr>
                <w:rFonts w:ascii="仿宋" w:eastAsia="仿宋" w:hAnsi="仿宋" w:hint="eastAsia"/>
                <w:lang w:eastAsia="zh-CN"/>
              </w:rPr>
              <w:t>支持模型版本管理与跨部门复用。</w:t>
            </w:r>
          </w:p>
        </w:tc>
        <w:tc>
          <w:tcPr>
            <w:tcW w:w="2125" w:type="dxa"/>
          </w:tcPr>
          <w:p w14:paraId="648CD60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基于岗位说明书与历史绩效数据，辅助生成初始能力模型建议，支持敏捷迭代。</w:t>
            </w:r>
          </w:p>
        </w:tc>
        <w:tc>
          <w:tcPr>
            <w:tcW w:w="1999" w:type="dxa"/>
            <w:vAlign w:val="center"/>
          </w:tcPr>
          <w:p w14:paraId="64ACF642" w14:textId="77777777" w:rsidR="00D6013A" w:rsidRDefault="00D6013A" w:rsidP="00A36F3B">
            <w:pPr>
              <w:spacing w:before="0" w:after="0" w:line="240" w:lineRule="auto"/>
              <w:rPr>
                <w:rFonts w:ascii="仿宋" w:eastAsia="仿宋" w:hAnsi="仿宋" w:hint="eastAsia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部分支持：指标库支持能力词典、分类、等级和行为表现；人才标准支持按岗位或人员条件配置能力要求。暂不支持独立模型版本、跨部门复用及基于说明书和绩效数据自动生成模型。</w:t>
            </w:r>
          </w:p>
        </w:tc>
      </w:tr>
      <w:tr w:rsidR="00D6013A" w14:paraId="48F4BA00" w14:textId="5A703BA9" w:rsidTr="00D6013A">
        <w:tc>
          <w:tcPr>
            <w:tcW w:w="2047" w:type="dxa"/>
          </w:tcPr>
          <w:p w14:paraId="7816EC3E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测评与评估管理</w:t>
            </w:r>
            <w:proofErr w:type="spellEnd"/>
          </w:p>
        </w:tc>
        <w:tc>
          <w:tcPr>
            <w:tcW w:w="2125" w:type="dxa"/>
          </w:tcPr>
          <w:p w14:paraId="227201C8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支持在线测评问卷、</w:t>
            </w:r>
            <w:r>
              <w:rPr>
                <w:rFonts w:ascii="仿宋" w:eastAsia="仿宋" w:hAnsi="仿宋"/>
                <w:lang w:eastAsia="zh-CN"/>
              </w:rPr>
              <w:t>360</w:t>
            </w:r>
            <w:r>
              <w:rPr>
                <w:rFonts w:ascii="仿宋" w:eastAsia="仿宋" w:hAnsi="仿宋" w:hint="eastAsia"/>
                <w:lang w:eastAsia="zh-CN"/>
              </w:rPr>
              <w:t>度评估、上级评估、自评等多种评估方式；测评结果自动汇总计分，</w:t>
            </w:r>
            <w:r w:rsidRPr="00A36F3B">
              <w:rPr>
                <w:rFonts w:ascii="仿宋" w:eastAsia="仿宋" w:hAnsi="仿宋" w:hint="eastAsia"/>
                <w:highlight w:val="yellow"/>
                <w:lang w:eastAsia="zh-CN"/>
              </w:rPr>
              <w:t>形成员工能力得分矩阵</w:t>
            </w:r>
            <w:r>
              <w:rPr>
                <w:rFonts w:ascii="仿宋" w:eastAsia="仿宋" w:hAnsi="仿宋" w:hint="eastAsia"/>
                <w:lang w:eastAsia="zh-CN"/>
              </w:rPr>
              <w:t>。</w:t>
            </w:r>
          </w:p>
        </w:tc>
        <w:tc>
          <w:tcPr>
            <w:tcW w:w="2125" w:type="dxa"/>
          </w:tcPr>
          <w:p w14:paraId="0ABB27DB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测评题目可基于</w:t>
            </w:r>
            <w:r w:rsidRPr="00A36F3B">
              <w:rPr>
                <w:rFonts w:ascii="仿宋" w:eastAsia="仿宋" w:hAnsi="仿宋"/>
                <w:highlight w:val="yellow"/>
                <w:lang w:eastAsia="zh-CN"/>
              </w:rPr>
              <w:t>AI</w:t>
            </w:r>
            <w:r w:rsidRPr="00A36F3B">
              <w:rPr>
                <w:rFonts w:ascii="仿宋" w:eastAsia="仿宋" w:hAnsi="仿宋" w:hint="eastAsia"/>
                <w:highlight w:val="yellow"/>
                <w:lang w:eastAsia="zh-CN"/>
              </w:rPr>
              <w:t>大模型</w:t>
            </w:r>
            <w:r>
              <w:rPr>
                <w:rFonts w:ascii="仿宋" w:eastAsia="仿宋" w:hAnsi="仿宋" w:hint="eastAsia"/>
                <w:lang w:eastAsia="zh-CN"/>
              </w:rPr>
              <w:t>接口自动生成与校验；评估结果自动映射至能力模型维度。</w:t>
            </w:r>
          </w:p>
        </w:tc>
        <w:tc>
          <w:tcPr>
            <w:tcW w:w="1999" w:type="dxa"/>
            <w:vAlign w:val="center"/>
          </w:tcPr>
          <w:p w14:paraId="1EAD9BA3" w14:textId="77777777" w:rsidR="00D6013A" w:rsidRDefault="00D6013A" w:rsidP="00A36F3B">
            <w:pPr>
              <w:spacing w:before="0" w:after="0" w:line="240" w:lineRule="auto"/>
              <w:rPr>
                <w:rFonts w:ascii="仿宋" w:eastAsia="仿宋" w:hAnsi="仿宋" w:hint="eastAsia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部分支持：360评估支持能力指标选择、项目管理、进度监控和报告；人才测评、考试当前仅管理既有项目。在线问卷、评价关系和结果自动映射能力矩阵未完整开放。</w:t>
            </w:r>
          </w:p>
        </w:tc>
      </w:tr>
      <w:tr w:rsidR="00D6013A" w14:paraId="722148DC" w14:textId="05387C82" w:rsidTr="00D6013A">
        <w:tc>
          <w:tcPr>
            <w:tcW w:w="2047" w:type="dxa"/>
          </w:tcPr>
          <w:p w14:paraId="6F9069BD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能力短板智能诊断</w:t>
            </w:r>
            <w:proofErr w:type="spellEnd"/>
          </w:p>
        </w:tc>
        <w:tc>
          <w:tcPr>
            <w:tcW w:w="2125" w:type="dxa"/>
          </w:tcPr>
          <w:p w14:paraId="12356C6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 w:rsidRPr="00853751">
              <w:rPr>
                <w:rFonts w:ascii="仿宋" w:eastAsia="仿宋" w:hAnsi="仿宋" w:hint="eastAsia"/>
                <w:highlight w:val="yellow"/>
                <w:lang w:eastAsia="zh-CN"/>
              </w:rPr>
              <w:t>基于测评结果、考试成绩、学习完成度等多源数据，自动比对岗位能力标准，识别能力短板与差距项，生成个人与团队能力诊断报告。</w:t>
            </w:r>
          </w:p>
        </w:tc>
        <w:tc>
          <w:tcPr>
            <w:tcW w:w="2125" w:type="dxa"/>
          </w:tcPr>
          <w:p w14:paraId="268C5EE5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调用</w:t>
            </w:r>
            <w:r w:rsidRPr="00A36F3B">
              <w:rPr>
                <w:rFonts w:ascii="仿宋" w:eastAsia="仿宋" w:hAnsi="仿宋" w:hint="eastAsia"/>
                <w:highlight w:val="yellow"/>
                <w:lang w:eastAsia="zh-CN"/>
              </w:rPr>
              <w:t>AI大模型</w:t>
            </w:r>
            <w:r>
              <w:rPr>
                <w:rFonts w:ascii="仿宋" w:eastAsia="仿宋" w:hAnsi="仿宋" w:hint="eastAsia"/>
                <w:lang w:eastAsia="zh-CN"/>
              </w:rPr>
              <w:t>接口对诊断结果进行自然语言解读，生成短板成因分析与提升建议。</w:t>
            </w:r>
          </w:p>
        </w:tc>
        <w:tc>
          <w:tcPr>
            <w:tcW w:w="1999" w:type="dxa"/>
            <w:vAlign w:val="center"/>
          </w:tcPr>
          <w:p w14:paraId="630D34DB" w14:textId="77777777" w:rsidR="00D6013A" w:rsidRDefault="00D6013A" w:rsidP="00A36F3B">
            <w:pPr>
              <w:spacing w:before="0" w:after="0" w:line="240" w:lineRule="auto"/>
              <w:rPr>
                <w:rFonts w:ascii="仿宋" w:eastAsia="仿宋" w:hAnsi="仿宋" w:hint="eastAsia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部分支持：人才档案可对比岗位标准与实际能力，学习方案可依据标准能力要求推荐资源。暂不支持基于学习完成度、考试成绩等多源数据的自动短板诊断、团队诊断和成因解读。</w:t>
            </w:r>
          </w:p>
        </w:tc>
      </w:tr>
      <w:tr w:rsidR="00D6013A" w14:paraId="35EC7BE7" w14:textId="0CB1A727" w:rsidTr="00D6013A">
        <w:tc>
          <w:tcPr>
            <w:tcW w:w="2047" w:type="dxa"/>
          </w:tcPr>
          <w:p w14:paraId="01F51FAE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能力诊断报告</w:t>
            </w:r>
            <w:proofErr w:type="spellEnd"/>
          </w:p>
        </w:tc>
        <w:tc>
          <w:tcPr>
            <w:tcW w:w="2125" w:type="dxa"/>
          </w:tcPr>
          <w:p w14:paraId="33CCFE26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提供个人能力雷达图、团队能力热力图、短板清单等可视化报告，支持按机构</w:t>
            </w:r>
            <w:r>
              <w:rPr>
                <w:rFonts w:ascii="仿宋" w:eastAsia="仿宋" w:hAnsi="仿宋"/>
                <w:lang w:eastAsia="zh-CN"/>
              </w:rPr>
              <w:t>/</w:t>
            </w:r>
            <w:r>
              <w:rPr>
                <w:rFonts w:ascii="仿宋" w:eastAsia="仿宋" w:hAnsi="仿宋" w:hint="eastAsia"/>
                <w:lang w:eastAsia="zh-CN"/>
              </w:rPr>
              <w:t>岗位</w:t>
            </w:r>
            <w:r>
              <w:rPr>
                <w:rFonts w:ascii="仿宋" w:eastAsia="仿宋" w:hAnsi="仿宋"/>
                <w:lang w:eastAsia="zh-CN"/>
              </w:rPr>
              <w:t>/</w:t>
            </w:r>
            <w:r>
              <w:rPr>
                <w:rFonts w:ascii="仿宋" w:eastAsia="仿宋" w:hAnsi="仿宋" w:hint="eastAsia"/>
                <w:lang w:eastAsia="zh-CN"/>
              </w:rPr>
              <w:t>时间段筛选导出。</w:t>
            </w:r>
          </w:p>
        </w:tc>
        <w:tc>
          <w:tcPr>
            <w:tcW w:w="2125" w:type="dxa"/>
          </w:tcPr>
          <w:p w14:paraId="5A3ECA87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报告支持一键生成与定时推送；</w:t>
            </w:r>
            <w:r>
              <w:rPr>
                <w:rFonts w:ascii="仿宋" w:eastAsia="仿宋" w:hAnsi="仿宋"/>
                <w:lang w:eastAsia="zh-CN"/>
              </w:rPr>
              <w:t>AI</w:t>
            </w:r>
            <w:r>
              <w:rPr>
                <w:rFonts w:ascii="仿宋" w:eastAsia="仿宋" w:hAnsi="仿宋" w:hint="eastAsia"/>
                <w:lang w:eastAsia="zh-CN"/>
              </w:rPr>
              <w:t>自动撰写报告摘要与改进方向。</w:t>
            </w:r>
          </w:p>
        </w:tc>
        <w:tc>
          <w:tcPr>
            <w:tcW w:w="1999" w:type="dxa"/>
            <w:vAlign w:val="center"/>
          </w:tcPr>
          <w:p w14:paraId="166644BC" w14:textId="77777777" w:rsidR="00D6013A" w:rsidRDefault="00D6013A" w:rsidP="00A36F3B">
            <w:pPr>
              <w:spacing w:before="0" w:after="0" w:line="240" w:lineRule="auto"/>
              <w:rPr>
                <w:rFonts w:ascii="仿宋" w:eastAsia="仿宋" w:hAnsi="仿宋" w:hint="eastAsia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部分支持：360报告包含综合分、能力分布和能力等级，人才详情支持能力雷达图，人才图谱支持统计图表。暂不覆盖团队热力图、时间段筛选、定时推送和完整诊断报告导出。</w:t>
            </w:r>
          </w:p>
        </w:tc>
      </w:tr>
    </w:tbl>
    <w:p w14:paraId="4C5A251C" w14:textId="77777777" w:rsidR="00D6013A" w:rsidRDefault="00D6013A" w:rsidP="00D6013A">
      <w:pPr>
        <w:ind w:firstLineChars="100" w:firstLine="221"/>
        <w:rPr>
          <w:rFonts w:ascii="仿宋" w:eastAsia="仿宋" w:hAnsi="仿宋" w:cs="仿宋" w:hint="eastAsia"/>
          <w:b/>
          <w:bCs/>
          <w:sz w:val="22"/>
        </w:rPr>
      </w:pPr>
      <w:r>
        <w:rPr>
          <w:rFonts w:ascii="仿宋" w:eastAsia="仿宋" w:hAnsi="仿宋" w:cs="仿宋"/>
          <w:b/>
          <w:bCs/>
          <w:sz w:val="22"/>
        </w:rPr>
        <w:t>9</w:t>
      </w:r>
      <w:r>
        <w:rPr>
          <w:rFonts w:ascii="仿宋" w:eastAsia="仿宋" w:hAnsi="仿宋" w:cs="仿宋" w:hint="eastAsia"/>
          <w:b/>
          <w:bCs/>
          <w:sz w:val="22"/>
        </w:rPr>
        <w:t>.</w:t>
      </w:r>
      <w:r>
        <w:rPr>
          <w:rFonts w:ascii="仿宋" w:eastAsia="仿宋" w:hAnsi="仿宋" w:cs="仿宋"/>
          <w:b/>
          <w:bCs/>
          <w:sz w:val="22"/>
        </w:rPr>
        <w:t xml:space="preserve"> 人才画像与档案</w:t>
      </w:r>
    </w:p>
    <w:p w14:paraId="394E74FF" w14:textId="77777777" w:rsidR="00D6013A" w:rsidRDefault="00D6013A" w:rsidP="00D6013A">
      <w:pPr>
        <w:rPr>
          <w:rFonts w:ascii="仿宋" w:eastAsia="仿宋" w:hAnsi="仿宋" w:hint="eastAsia"/>
          <w:b/>
          <w:bCs/>
        </w:rPr>
      </w:pPr>
      <w:r>
        <w:rPr>
          <w:rFonts w:ascii="仿宋" w:eastAsia="仿宋" w:hAnsi="仿宋" w:hint="eastAsia"/>
          <w:b/>
          <w:bCs/>
        </w:rPr>
        <w:t>模块描述与定位：</w:t>
      </w:r>
      <w:r>
        <w:rPr>
          <w:rFonts w:ascii="仿宋" w:eastAsia="仿宋" w:hAnsi="仿宋" w:hint="eastAsia"/>
        </w:rPr>
        <w:t>人才画像与档案是人才管理平台的“数据总线”，整合学员学习行为、考试成绩、能力测评、岗位信息等多源数据，构建多维标签体系与人才画像，形成可查询、可分析、可盘点的员工学习与能力档案，支撑人才盘点与继任规划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26"/>
        <w:gridCol w:w="2186"/>
        <w:gridCol w:w="2106"/>
        <w:gridCol w:w="1978"/>
      </w:tblGrid>
      <w:tr w:rsidR="00D6013A" w14:paraId="225A8EAB" w14:textId="52BADECA" w:rsidTr="00D6013A">
        <w:tc>
          <w:tcPr>
            <w:tcW w:w="2026" w:type="dxa"/>
          </w:tcPr>
          <w:p w14:paraId="11EB1B9A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  <w:b/>
              </w:rPr>
              <w:t>子功能</w:t>
            </w:r>
            <w:proofErr w:type="spellEnd"/>
          </w:p>
        </w:tc>
        <w:tc>
          <w:tcPr>
            <w:tcW w:w="2186" w:type="dxa"/>
          </w:tcPr>
          <w:p w14:paraId="038EA8EF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  <w:b/>
              </w:rPr>
              <w:t>需求描述</w:t>
            </w:r>
            <w:proofErr w:type="spellEnd"/>
          </w:p>
        </w:tc>
        <w:tc>
          <w:tcPr>
            <w:tcW w:w="2106" w:type="dxa"/>
          </w:tcPr>
          <w:p w14:paraId="12F37EF7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  <w:b/>
              </w:rPr>
              <w:t>智能化要点</w:t>
            </w:r>
            <w:proofErr w:type="spellEnd"/>
          </w:p>
        </w:tc>
        <w:tc>
          <w:tcPr>
            <w:tcW w:w="1978" w:type="dxa"/>
          </w:tcPr>
          <w:p w14:paraId="6601C359" w14:textId="1CFB052B" w:rsidR="00D6013A" w:rsidRDefault="00D6013A" w:rsidP="00A36F3B">
            <w:pPr>
              <w:rPr>
                <w:rFonts w:ascii="仿宋" w:eastAsia="仿宋" w:hAnsi="仿宋" w:hint="eastAsia"/>
                <w:b/>
              </w:rPr>
            </w:pPr>
            <w:r>
              <w:rPr>
                <w:rFonts w:ascii="仿宋" w:eastAsia="仿宋" w:hAnsi="仿宋" w:hint="eastAsia"/>
                <w:b/>
                <w:lang w:eastAsia="zh-CN"/>
              </w:rPr>
              <w:t>评估</w:t>
            </w:r>
          </w:p>
        </w:tc>
      </w:tr>
      <w:tr w:rsidR="00D6013A" w14:paraId="5618DF04" w14:textId="6CB0109C" w:rsidTr="00D6013A">
        <w:tc>
          <w:tcPr>
            <w:tcW w:w="2026" w:type="dxa"/>
          </w:tcPr>
          <w:p w14:paraId="071FEDCC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标签体系管理</w:t>
            </w:r>
            <w:proofErr w:type="spellEnd"/>
          </w:p>
        </w:tc>
        <w:tc>
          <w:tcPr>
            <w:tcW w:w="2186" w:type="dxa"/>
          </w:tcPr>
          <w:p w14:paraId="6EF25D02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支持自定义标签维度（学习偏好、专业方向、能力等级、潜力标识、风险标识等），支持手动打标与规则自动打标。</w:t>
            </w:r>
          </w:p>
        </w:tc>
        <w:tc>
          <w:tcPr>
            <w:tcW w:w="2106" w:type="dxa"/>
          </w:tcPr>
          <w:p w14:paraId="62E714E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基于学习行为与测评数据，自动生成动态标签；标签随数据更新实时刷新。</w:t>
            </w:r>
          </w:p>
        </w:tc>
        <w:tc>
          <w:tcPr>
            <w:tcW w:w="1978" w:type="dxa"/>
            <w:vAlign w:val="center"/>
          </w:tcPr>
          <w:p w14:paraId="397A245D" w14:textId="77777777" w:rsidR="00D6013A" w:rsidRDefault="00D6013A" w:rsidP="00A36F3B">
            <w:pPr>
              <w:spacing w:before="0" w:after="0" w:line="240" w:lineRule="auto"/>
              <w:rPr>
                <w:rFonts w:ascii="仿宋" w:eastAsia="仿宋" w:hAnsi="仿宋" w:hint="eastAsia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暂不支持：当前仅有人才分类等既有字段，不支持自定义标签维度、手动打标或规则自动打标。</w:t>
            </w:r>
          </w:p>
        </w:tc>
      </w:tr>
      <w:tr w:rsidR="00D6013A" w14:paraId="08333906" w14:textId="1DD1C8A6" w:rsidTr="00D6013A">
        <w:tc>
          <w:tcPr>
            <w:tcW w:w="2026" w:type="dxa"/>
          </w:tcPr>
          <w:p w14:paraId="13309025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多维人才画像</w:t>
            </w:r>
            <w:proofErr w:type="spellEnd"/>
          </w:p>
        </w:tc>
        <w:tc>
          <w:tcPr>
            <w:tcW w:w="2186" w:type="dxa"/>
          </w:tcPr>
          <w:p w14:paraId="4916A04D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以画像卡片展示员工</w:t>
            </w:r>
            <w:r>
              <w:rPr>
                <w:rFonts w:ascii="仿宋" w:eastAsia="仿宋" w:hAnsi="仿宋" w:hint="eastAsia"/>
                <w:lang w:eastAsia="zh-CN"/>
              </w:rPr>
              <w:lastRenderedPageBreak/>
              <w:t>学习历程、能力结构、证书资质、测评结果、发展潜力等；支持机构</w:t>
            </w:r>
            <w:r>
              <w:rPr>
                <w:rFonts w:ascii="仿宋" w:eastAsia="仿宋" w:hAnsi="仿宋"/>
                <w:lang w:eastAsia="zh-CN"/>
              </w:rPr>
              <w:t>/</w:t>
            </w:r>
            <w:r>
              <w:rPr>
                <w:rFonts w:ascii="仿宋" w:eastAsia="仿宋" w:hAnsi="仿宋" w:hint="eastAsia"/>
                <w:lang w:eastAsia="zh-CN"/>
              </w:rPr>
              <w:t>团队聚合视图。</w:t>
            </w:r>
          </w:p>
        </w:tc>
        <w:tc>
          <w:tcPr>
            <w:tcW w:w="2106" w:type="dxa"/>
          </w:tcPr>
          <w:p w14:paraId="0410810B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lastRenderedPageBreak/>
              <w:t>调用</w:t>
            </w:r>
            <w:r>
              <w:rPr>
                <w:rFonts w:ascii="仿宋" w:eastAsia="仿宋" w:hAnsi="仿宋"/>
                <w:lang w:eastAsia="zh-CN"/>
              </w:rPr>
              <w:t>AI</w:t>
            </w:r>
            <w:r>
              <w:rPr>
                <w:rFonts w:ascii="仿宋" w:eastAsia="仿宋" w:hAnsi="仿宋" w:hint="eastAsia"/>
                <w:lang w:eastAsia="zh-CN"/>
              </w:rPr>
              <w:t>大模型接口生</w:t>
            </w:r>
            <w:r>
              <w:rPr>
                <w:rFonts w:ascii="仿宋" w:eastAsia="仿宋" w:hAnsi="仿宋" w:hint="eastAsia"/>
                <w:lang w:eastAsia="zh-CN"/>
              </w:rPr>
              <w:lastRenderedPageBreak/>
              <w:t>成员工能力画像摘要与成长建议，支持自然语言问答。</w:t>
            </w:r>
          </w:p>
        </w:tc>
        <w:tc>
          <w:tcPr>
            <w:tcW w:w="1978" w:type="dxa"/>
            <w:vAlign w:val="center"/>
          </w:tcPr>
          <w:p w14:paraId="140B3903" w14:textId="77777777" w:rsidR="00D6013A" w:rsidRDefault="00D6013A" w:rsidP="00A36F3B">
            <w:pPr>
              <w:spacing w:before="0" w:after="0" w:line="240" w:lineRule="auto"/>
              <w:rPr>
                <w:rFonts w:ascii="仿宋" w:eastAsia="仿宋" w:hAnsi="仿宋" w:hint="eastAsia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部分支持：人才详情支持岗位要求、实际能力和最新盘点结果，人才列表支持查询和对比。暂不支持完整学习历程、证书资质、机构聚合画像、AI画像摘要和自然语言问答。</w:t>
            </w:r>
          </w:p>
        </w:tc>
      </w:tr>
      <w:tr w:rsidR="00D6013A" w14:paraId="320B1108" w14:textId="0D96DE1E" w:rsidTr="00D6013A">
        <w:tc>
          <w:tcPr>
            <w:tcW w:w="2026" w:type="dxa"/>
          </w:tcPr>
          <w:p w14:paraId="301F4D3C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人才档案</w:t>
            </w:r>
            <w:proofErr w:type="spellEnd"/>
          </w:p>
        </w:tc>
        <w:tc>
          <w:tcPr>
            <w:tcW w:w="2186" w:type="dxa"/>
          </w:tcPr>
          <w:p w14:paraId="3BE2B729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整合员工从岗前到在岗的全周期学习与发展档案，与核心系统人员信息关联，支持档案导出与权限分级查看。</w:t>
            </w:r>
          </w:p>
        </w:tc>
        <w:tc>
          <w:tcPr>
            <w:tcW w:w="2106" w:type="dxa"/>
          </w:tcPr>
          <w:p w14:paraId="03997ADD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档案自动归集分散数据，减少人工维护；关键节点（转正、晋升）自动触发档案更新。</w:t>
            </w:r>
          </w:p>
        </w:tc>
        <w:tc>
          <w:tcPr>
            <w:tcW w:w="1978" w:type="dxa"/>
            <w:vAlign w:val="center"/>
          </w:tcPr>
          <w:p w14:paraId="6FD3D6F3" w14:textId="5577D9E5" w:rsidR="00D6013A" w:rsidRDefault="00BD3156" w:rsidP="00A36F3B">
            <w:pPr>
              <w:spacing w:before="0" w:after="0" w:line="240" w:lineRule="auto"/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部分支持：人才列表与人才详情已覆盖岗位、标准、实际能力、盘点结果和PDF导出等核心档案能力。暂不支持全周期学习档案、核心系统同步、分级权限和节点自动触发更新。</w:t>
            </w:r>
          </w:p>
        </w:tc>
      </w:tr>
      <w:tr w:rsidR="00D6013A" w14:paraId="1FA08385" w14:textId="2CEA0F01" w:rsidTr="00D6013A">
        <w:tc>
          <w:tcPr>
            <w:tcW w:w="2026" w:type="dxa"/>
          </w:tcPr>
          <w:p w14:paraId="6D9921D7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人才盘点看板</w:t>
            </w:r>
            <w:proofErr w:type="spellEnd"/>
          </w:p>
        </w:tc>
        <w:tc>
          <w:tcPr>
            <w:tcW w:w="2186" w:type="dxa"/>
          </w:tcPr>
          <w:p w14:paraId="26B42F51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提供</w:t>
            </w:r>
            <w:r w:rsidRPr="00853751">
              <w:rPr>
                <w:rFonts w:ascii="仿宋" w:eastAsia="仿宋" w:hAnsi="仿宋" w:hint="eastAsia"/>
                <w:highlight w:val="yellow"/>
                <w:lang w:eastAsia="zh-CN"/>
              </w:rPr>
              <w:t>九宫格</w:t>
            </w:r>
            <w:r>
              <w:rPr>
                <w:rFonts w:ascii="仿宋" w:eastAsia="仿宋" w:hAnsi="仿宋" w:hint="eastAsia"/>
                <w:lang w:eastAsia="zh-CN"/>
              </w:rPr>
              <w:t>（业绩</w:t>
            </w:r>
            <w:r>
              <w:rPr>
                <w:rFonts w:ascii="仿宋" w:eastAsia="仿宋" w:hAnsi="仿宋"/>
                <w:lang w:eastAsia="zh-CN"/>
              </w:rPr>
              <w:t>×</w:t>
            </w:r>
            <w:r>
              <w:rPr>
                <w:rFonts w:ascii="仿宋" w:eastAsia="仿宋" w:hAnsi="仿宋" w:hint="eastAsia"/>
                <w:lang w:eastAsia="zh-CN"/>
              </w:rPr>
              <w:t>潜力）、能力分布、梯队储备等盘点视图，支持盘点结果导出与对比分析。</w:t>
            </w:r>
          </w:p>
        </w:tc>
        <w:tc>
          <w:tcPr>
            <w:tcW w:w="2106" w:type="dxa"/>
          </w:tcPr>
          <w:p w14:paraId="6987F3CA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/>
                <w:lang w:eastAsia="zh-CN"/>
              </w:rPr>
              <w:t>AI</w:t>
            </w:r>
            <w:r>
              <w:rPr>
                <w:rFonts w:ascii="仿宋" w:eastAsia="仿宋" w:hAnsi="仿宋" w:hint="eastAsia"/>
                <w:lang w:eastAsia="zh-CN"/>
              </w:rPr>
              <w:t>辅助识别高潜人才与关键岗位继任风险，生成盘点结论建议。</w:t>
            </w:r>
          </w:p>
        </w:tc>
        <w:tc>
          <w:tcPr>
            <w:tcW w:w="1978" w:type="dxa"/>
            <w:vAlign w:val="center"/>
          </w:tcPr>
          <w:p w14:paraId="2A4E7467" w14:textId="77777777" w:rsidR="00D6013A" w:rsidRDefault="00D6013A" w:rsidP="00A36F3B">
            <w:pPr>
              <w:spacing w:before="0" w:after="0" w:line="240" w:lineRule="auto"/>
              <w:rPr>
                <w:rFonts w:ascii="仿宋" w:eastAsia="仿宋" w:hAnsi="仿宋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部分支持：支持宫格盘点、人才图谱、人才分层、宫格校准和项目内人才池。当前宫格仅使用能力×绩效，不固定为九宫格；暂不支持跨期对比及AI识别继任风险。</w:t>
            </w:r>
          </w:p>
        </w:tc>
      </w:tr>
    </w:tbl>
    <w:p w14:paraId="6BE257CF" w14:textId="77777777" w:rsidR="00D6013A" w:rsidRDefault="00D6013A" w:rsidP="00D6013A">
      <w:pPr>
        <w:ind w:firstLineChars="100" w:firstLine="221"/>
        <w:rPr>
          <w:rFonts w:ascii="仿宋" w:eastAsia="仿宋" w:hAnsi="仿宋" w:cs="仿宋" w:hint="eastAsia"/>
          <w:b/>
          <w:bCs/>
          <w:sz w:val="22"/>
        </w:rPr>
      </w:pPr>
      <w:r>
        <w:rPr>
          <w:rFonts w:ascii="仿宋" w:eastAsia="仿宋" w:hAnsi="仿宋" w:cs="仿宋"/>
          <w:b/>
          <w:bCs/>
          <w:sz w:val="22"/>
        </w:rPr>
        <w:t>10. 学习发展路径与IDP</w:t>
      </w:r>
    </w:p>
    <w:p w14:paraId="654F9FE0" w14:textId="77777777" w:rsidR="00D6013A" w:rsidRDefault="00D6013A" w:rsidP="00D6013A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模块描述与定位：</w:t>
      </w:r>
      <w:r w:rsidRPr="00A36F3B">
        <w:rPr>
          <w:rFonts w:ascii="仿宋" w:eastAsia="仿宋" w:hAnsi="仿宋" w:hint="eastAsia"/>
          <w:highlight w:val="yellow"/>
        </w:rPr>
        <w:t>学习发展路径与IDP模块基于能力短板诊断结果，为员工自动生成个性化的学习发展路径与个人发展计划（IDP）</w:t>
      </w:r>
      <w:r>
        <w:rPr>
          <w:rFonts w:ascii="仿宋" w:eastAsia="仿宋" w:hAnsi="仿宋" w:hint="eastAsia"/>
        </w:rPr>
        <w:t>，并跟踪计划执行与达成情况，实现</w:t>
      </w:r>
      <w:r>
        <w:rPr>
          <w:rFonts w:ascii="仿宋" w:eastAsia="仿宋" w:hAnsi="仿宋"/>
        </w:rPr>
        <w:t>“</w:t>
      </w:r>
      <w:r>
        <w:rPr>
          <w:rFonts w:ascii="仿宋" w:eastAsia="仿宋" w:hAnsi="仿宋" w:hint="eastAsia"/>
        </w:rPr>
        <w:t>诊断</w:t>
      </w:r>
      <w:r>
        <w:rPr>
          <w:rFonts w:ascii="仿宋" w:eastAsia="仿宋" w:hAnsi="仿宋"/>
        </w:rPr>
        <w:t>—</w:t>
      </w:r>
      <w:r>
        <w:rPr>
          <w:rFonts w:ascii="仿宋" w:eastAsia="仿宋" w:hAnsi="仿宋" w:hint="eastAsia"/>
        </w:rPr>
        <w:t>规划</w:t>
      </w:r>
      <w:r>
        <w:rPr>
          <w:rFonts w:ascii="仿宋" w:eastAsia="仿宋" w:hAnsi="仿宋"/>
        </w:rPr>
        <w:t>—</w:t>
      </w:r>
      <w:r>
        <w:rPr>
          <w:rFonts w:ascii="仿宋" w:eastAsia="仿宋" w:hAnsi="仿宋" w:hint="eastAsia"/>
        </w:rPr>
        <w:t>学习</w:t>
      </w:r>
      <w:r>
        <w:rPr>
          <w:rFonts w:ascii="仿宋" w:eastAsia="仿宋" w:hAnsi="仿宋"/>
        </w:rPr>
        <w:t>—</w:t>
      </w:r>
      <w:r>
        <w:rPr>
          <w:rFonts w:ascii="仿宋" w:eastAsia="仿宋" w:hAnsi="仿宋" w:hint="eastAsia"/>
        </w:rPr>
        <w:t>评估</w:t>
      </w:r>
      <w:r>
        <w:rPr>
          <w:rFonts w:ascii="仿宋" w:eastAsia="仿宋" w:hAnsi="仿宋"/>
        </w:rPr>
        <w:t>”</w:t>
      </w:r>
      <w:r>
        <w:rPr>
          <w:rFonts w:ascii="仿宋" w:eastAsia="仿宋" w:hAnsi="仿宋" w:hint="eastAsia"/>
        </w:rPr>
        <w:t>的闭环，是人才管理平台个性化规划能力的核心承载。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82"/>
        <w:gridCol w:w="2139"/>
        <w:gridCol w:w="2055"/>
        <w:gridCol w:w="1920"/>
      </w:tblGrid>
      <w:tr w:rsidR="00D6013A" w14:paraId="19D9D035" w14:textId="3DFEEED3" w:rsidTr="00D6013A">
        <w:tc>
          <w:tcPr>
            <w:tcW w:w="2182" w:type="dxa"/>
          </w:tcPr>
          <w:p w14:paraId="3AB541FF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  <w:b/>
              </w:rPr>
              <w:t>子功能</w:t>
            </w:r>
            <w:proofErr w:type="spellEnd"/>
          </w:p>
        </w:tc>
        <w:tc>
          <w:tcPr>
            <w:tcW w:w="2139" w:type="dxa"/>
          </w:tcPr>
          <w:p w14:paraId="56B1A382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  <w:b/>
              </w:rPr>
              <w:t>需求描述</w:t>
            </w:r>
            <w:proofErr w:type="spellEnd"/>
          </w:p>
        </w:tc>
        <w:tc>
          <w:tcPr>
            <w:tcW w:w="2055" w:type="dxa"/>
          </w:tcPr>
          <w:p w14:paraId="77DAA430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  <w:b/>
              </w:rPr>
              <w:t>智能化要点</w:t>
            </w:r>
            <w:proofErr w:type="spellEnd"/>
          </w:p>
        </w:tc>
        <w:tc>
          <w:tcPr>
            <w:tcW w:w="1920" w:type="dxa"/>
          </w:tcPr>
          <w:p w14:paraId="781CF754" w14:textId="2E793DE4" w:rsidR="00D6013A" w:rsidRDefault="00D6013A" w:rsidP="00A36F3B">
            <w:pPr>
              <w:rPr>
                <w:rFonts w:ascii="仿宋" w:eastAsia="仿宋" w:hAnsi="仿宋" w:hint="eastAsia"/>
                <w:b/>
              </w:rPr>
            </w:pPr>
            <w:r>
              <w:rPr>
                <w:rFonts w:ascii="仿宋" w:eastAsia="仿宋" w:hAnsi="仿宋" w:hint="eastAsia"/>
                <w:b/>
                <w:lang w:eastAsia="zh-CN"/>
              </w:rPr>
              <w:t>评估</w:t>
            </w:r>
          </w:p>
        </w:tc>
      </w:tr>
      <w:tr w:rsidR="00D6013A" w14:paraId="66BA449D" w14:textId="0A495A30" w:rsidTr="00D6013A">
        <w:tc>
          <w:tcPr>
            <w:tcW w:w="2182" w:type="dxa"/>
          </w:tcPr>
          <w:p w14:paraId="54154404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发展通道管理</w:t>
            </w:r>
            <w:proofErr w:type="spellEnd"/>
          </w:p>
        </w:tc>
        <w:tc>
          <w:tcPr>
            <w:tcW w:w="2139" w:type="dxa"/>
          </w:tcPr>
          <w:p w14:paraId="4EDF2139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支持管理序列与专业序列双通道发展路径定义，明确各通道层级、任职资格与晋升标准。</w:t>
            </w:r>
          </w:p>
        </w:tc>
        <w:tc>
          <w:tcPr>
            <w:tcW w:w="2055" w:type="dxa"/>
          </w:tcPr>
          <w:p w14:paraId="610A6464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基于岗位与能力数据，推荐适配的发展通道与下一目标层级。</w:t>
            </w:r>
          </w:p>
        </w:tc>
        <w:tc>
          <w:tcPr>
            <w:tcW w:w="1920" w:type="dxa"/>
            <w:vAlign w:val="center"/>
          </w:tcPr>
          <w:p w14:paraId="3B15A2E7" w14:textId="77777777" w:rsidR="00D6013A" w:rsidRDefault="00D6013A" w:rsidP="00A36F3B">
            <w:pPr>
              <w:spacing w:before="0" w:after="0" w:line="240" w:lineRule="auto"/>
              <w:rPr>
                <w:rFonts w:ascii="仿宋" w:eastAsia="仿宋" w:hAnsi="仿宋" w:hint="eastAsia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部分支持：岗位地图支持技术、管理、销售、专业等序列及职级节点，职级管理可维护岗位地图职级。暂不支持完整任职资格、晋升标准和基于能力数据的通道推荐。</w:t>
            </w:r>
          </w:p>
        </w:tc>
      </w:tr>
      <w:tr w:rsidR="00D6013A" w14:paraId="6BF1020E" w14:textId="48174BFD" w:rsidTr="00D6013A">
        <w:tc>
          <w:tcPr>
            <w:tcW w:w="2182" w:type="dxa"/>
          </w:tcPr>
          <w:p w14:paraId="12E737A5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学习路径生成</w:t>
            </w:r>
            <w:proofErr w:type="spellEnd"/>
          </w:p>
        </w:tc>
        <w:tc>
          <w:tcPr>
            <w:tcW w:w="2139" w:type="dxa"/>
          </w:tcPr>
          <w:p w14:paraId="4B4E6B0A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基于能力短板诊断结果，自动匹配课程、讲师、培训项目，生成个性化学习路径（含必修</w:t>
            </w:r>
            <w:r>
              <w:rPr>
                <w:rFonts w:ascii="仿宋" w:eastAsia="仿宋" w:hAnsi="仿宋"/>
                <w:lang w:eastAsia="zh-CN"/>
              </w:rPr>
              <w:t>/</w:t>
            </w:r>
            <w:r>
              <w:rPr>
                <w:rFonts w:ascii="仿宋" w:eastAsia="仿宋" w:hAnsi="仿宋" w:hint="eastAsia"/>
                <w:lang w:eastAsia="zh-CN"/>
              </w:rPr>
              <w:t>选修、学习顺序与时长建议）。</w:t>
            </w:r>
          </w:p>
        </w:tc>
        <w:tc>
          <w:tcPr>
            <w:tcW w:w="2055" w:type="dxa"/>
          </w:tcPr>
          <w:p w14:paraId="1A6D3E05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调用</w:t>
            </w:r>
            <w:r>
              <w:rPr>
                <w:rFonts w:ascii="仿宋" w:eastAsia="仿宋" w:hAnsi="仿宋"/>
                <w:lang w:eastAsia="zh-CN"/>
              </w:rPr>
              <w:t>AI</w:t>
            </w:r>
            <w:r>
              <w:rPr>
                <w:rFonts w:ascii="仿宋" w:eastAsia="仿宋" w:hAnsi="仿宋" w:hint="eastAsia"/>
                <w:lang w:eastAsia="zh-CN"/>
              </w:rPr>
              <w:t>大模型接口，结合学员职级、学习目标与历史行为，生成并动态优化学习路径。</w:t>
            </w:r>
          </w:p>
        </w:tc>
        <w:tc>
          <w:tcPr>
            <w:tcW w:w="1920" w:type="dxa"/>
            <w:vAlign w:val="center"/>
          </w:tcPr>
          <w:p w14:paraId="40CAFB1B" w14:textId="77777777" w:rsidR="00D6013A" w:rsidRDefault="00D6013A" w:rsidP="00A36F3B">
            <w:pPr>
              <w:spacing w:before="0" w:after="0" w:line="240" w:lineRule="auto"/>
              <w:rPr>
                <w:rFonts w:ascii="仿宋" w:eastAsia="仿宋" w:hAnsi="仿宋" w:hint="eastAsia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部分支持：岗位学习方案支持课程、项目、前测、后测和AI配课，推荐可依据所选标准的能力要求。暂不支持包含必修/选修、顺序、时长和学习行为动态优化的完整个性化路径。</w:t>
            </w:r>
          </w:p>
        </w:tc>
      </w:tr>
      <w:tr w:rsidR="00D6013A" w14:paraId="0105D9FF" w14:textId="46101E9D" w:rsidTr="00D6013A">
        <w:tc>
          <w:tcPr>
            <w:tcW w:w="2182" w:type="dxa"/>
          </w:tcPr>
          <w:p w14:paraId="17E8D4CA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个人发展计划（</w:t>
            </w:r>
            <w:r>
              <w:rPr>
                <w:rFonts w:ascii="仿宋" w:eastAsia="仿宋" w:hAnsi="仿宋"/>
                <w:lang w:eastAsia="zh-CN"/>
              </w:rPr>
              <w:t>IDP</w:t>
            </w:r>
            <w:r>
              <w:rPr>
                <w:rFonts w:ascii="仿宋" w:eastAsia="仿宋" w:hAnsi="仿宋" w:hint="eastAsia"/>
                <w:lang w:eastAsia="zh-CN"/>
              </w:rPr>
              <w:t>）</w:t>
            </w:r>
          </w:p>
        </w:tc>
        <w:tc>
          <w:tcPr>
            <w:tcW w:w="2139" w:type="dxa"/>
          </w:tcPr>
          <w:p w14:paraId="5A380D0B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支持员工与上级共同制定IDP，明确发展目标、行动计划、时间节点与所需资源；支持计划审批与版本管理。</w:t>
            </w:r>
          </w:p>
        </w:tc>
        <w:tc>
          <w:tcPr>
            <w:tcW w:w="2055" w:type="dxa"/>
          </w:tcPr>
          <w:p w14:paraId="335939A9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/>
                <w:lang w:eastAsia="zh-CN"/>
              </w:rPr>
              <w:t>IDP</w:t>
            </w:r>
            <w:r>
              <w:rPr>
                <w:rFonts w:ascii="仿宋" w:eastAsia="仿宋" w:hAnsi="仿宋" w:hint="eastAsia"/>
                <w:lang w:eastAsia="zh-CN"/>
              </w:rPr>
              <w:t>可根据能力诊断报告</w:t>
            </w:r>
            <w:r w:rsidRPr="00A21AD8">
              <w:rPr>
                <w:rFonts w:ascii="仿宋" w:eastAsia="仿宋" w:hAnsi="仿宋" w:hint="eastAsia"/>
                <w:highlight w:val="yellow"/>
                <w:lang w:eastAsia="zh-CN"/>
              </w:rPr>
              <w:t>自动初稿</w:t>
            </w:r>
            <w:r>
              <w:rPr>
                <w:rFonts w:ascii="仿宋" w:eastAsia="仿宋" w:hAnsi="仿宋" w:hint="eastAsia"/>
                <w:lang w:eastAsia="zh-CN"/>
              </w:rPr>
              <w:t>，员工与上级在线确认；进度偏离自动提醒。</w:t>
            </w:r>
          </w:p>
        </w:tc>
        <w:tc>
          <w:tcPr>
            <w:tcW w:w="1920" w:type="dxa"/>
            <w:vAlign w:val="center"/>
          </w:tcPr>
          <w:p w14:paraId="737344C6" w14:textId="77777777" w:rsidR="00D6013A" w:rsidRDefault="00D6013A" w:rsidP="00A36F3B">
            <w:pPr>
              <w:spacing w:before="0" w:after="0" w:line="240" w:lineRule="auto"/>
              <w:rPr>
                <w:rFonts w:ascii="仿宋" w:eastAsia="仿宋" w:hAnsi="仿宋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暂不支持：个人发展计划IDP已延期，当前没有员工与上级共同制定、审批、版本管理等功能。</w:t>
            </w:r>
          </w:p>
        </w:tc>
      </w:tr>
      <w:tr w:rsidR="00D6013A" w14:paraId="0243674F" w14:textId="282254AB" w:rsidTr="00D6013A">
        <w:tc>
          <w:tcPr>
            <w:tcW w:w="2182" w:type="dxa"/>
          </w:tcPr>
          <w:p w14:paraId="5888B7B2" w14:textId="77777777" w:rsidR="00D6013A" w:rsidRDefault="00D6013A" w:rsidP="00A36F3B">
            <w:pPr>
              <w:rPr>
                <w:rFonts w:ascii="仿宋" w:eastAsia="仿宋" w:hAnsi="仿宋" w:hint="eastAsia"/>
              </w:rPr>
            </w:pPr>
            <w:proofErr w:type="spellStart"/>
            <w:r>
              <w:rPr>
                <w:rFonts w:ascii="仿宋" w:eastAsia="仿宋" w:hAnsi="仿宋" w:hint="eastAsia"/>
              </w:rPr>
              <w:t>计划跟踪与达成分析</w:t>
            </w:r>
            <w:proofErr w:type="spellEnd"/>
          </w:p>
        </w:tc>
        <w:tc>
          <w:tcPr>
            <w:tcW w:w="2139" w:type="dxa"/>
          </w:tcPr>
          <w:p w14:paraId="0FFBFA04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 w:rsidRPr="00A21AD8">
              <w:rPr>
                <w:rFonts w:ascii="仿宋" w:eastAsia="仿宋" w:hAnsi="仿宋" w:hint="eastAsia"/>
                <w:highlight w:val="yellow"/>
                <w:lang w:eastAsia="zh-CN"/>
              </w:rPr>
              <w:t>跟踪</w:t>
            </w:r>
            <w:r w:rsidRPr="00A21AD8">
              <w:rPr>
                <w:rFonts w:ascii="仿宋" w:eastAsia="仿宋" w:hAnsi="仿宋"/>
                <w:highlight w:val="yellow"/>
                <w:lang w:eastAsia="zh-CN"/>
              </w:rPr>
              <w:t>IDP</w:t>
            </w:r>
            <w:r w:rsidRPr="00A21AD8">
              <w:rPr>
                <w:rFonts w:ascii="仿宋" w:eastAsia="仿宋" w:hAnsi="仿宋" w:hint="eastAsia"/>
                <w:highlight w:val="yellow"/>
                <w:lang w:eastAsia="zh-CN"/>
              </w:rPr>
              <w:t>与学习路径的执行进度、课程完成率、能力提升度，生成达成差距分析。</w:t>
            </w:r>
          </w:p>
        </w:tc>
        <w:tc>
          <w:tcPr>
            <w:tcW w:w="2055" w:type="dxa"/>
          </w:tcPr>
          <w:p w14:paraId="50B31BEE" w14:textId="77777777" w:rsidR="00D6013A" w:rsidRDefault="00D6013A" w:rsidP="00A36F3B">
            <w:pPr>
              <w:rPr>
                <w:rFonts w:ascii="仿宋" w:eastAsia="仿宋" w:hAnsi="仿宋" w:hint="eastAsia"/>
                <w:lang w:eastAsia="zh-CN"/>
              </w:rPr>
            </w:pPr>
            <w:r>
              <w:rPr>
                <w:rFonts w:ascii="仿宋" w:eastAsia="仿宋" w:hAnsi="仿宋" w:hint="eastAsia"/>
                <w:lang w:eastAsia="zh-CN"/>
              </w:rPr>
              <w:t>定期自动评估目标达成情况，</w:t>
            </w:r>
            <w:r>
              <w:rPr>
                <w:rFonts w:ascii="仿宋" w:eastAsia="仿宋" w:hAnsi="仿宋"/>
                <w:lang w:eastAsia="zh-CN"/>
              </w:rPr>
              <w:t>AI</w:t>
            </w:r>
            <w:r>
              <w:rPr>
                <w:rFonts w:ascii="仿宋" w:eastAsia="仿宋" w:hAnsi="仿宋" w:hint="eastAsia"/>
                <w:lang w:eastAsia="zh-CN"/>
              </w:rPr>
              <w:t>生成阶段性复盘与下一步建议。</w:t>
            </w:r>
          </w:p>
        </w:tc>
        <w:tc>
          <w:tcPr>
            <w:tcW w:w="1920" w:type="dxa"/>
            <w:vAlign w:val="center"/>
          </w:tcPr>
          <w:p w14:paraId="4816FDF6" w14:textId="77777777" w:rsidR="00D6013A" w:rsidRDefault="00D6013A" w:rsidP="00A36F3B">
            <w:pPr>
              <w:spacing w:before="0" w:after="0" w:line="240" w:lineRule="auto"/>
              <w:rPr>
                <w:rFonts w:ascii="仿宋" w:eastAsia="仿宋" w:hAnsi="仿宋" w:hint="eastAsia"/>
              </w:rPr>
            </w:pPr>
            <w:r>
              <w:rPr>
                <w:rFonts w:ascii="FangSong" w:hAnsi="FangSong" w:eastAsia="仿宋"/>
                <w:b w:val="0"/>
                <w:sz w:val="18"/>
              </w:rPr>
              <w:t>暂不支持：当前没有IDP或学习路径执行跟踪、课程完成率、能力提升度、达成差距分析和阶段性复盘功能。</w:t>
            </w:r>
          </w:p>
        </w:tc>
      </w:tr>
    </w:tbl>
    <w:p w14:paraId="4DBF8696" w14:textId="77777777" w:rsidR="002F1899" w:rsidRPr="00D6013A" w:rsidRDefault="002F1899"/>
    <w:sectPr w:rsidR="002F1899" w:rsidRPr="00D601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19BA" w14:textId="77777777" w:rsidR="009D62FB" w:rsidRDefault="009D62FB" w:rsidP="00D6013A">
      <w:pPr>
        <w:rPr>
          <w:rFonts w:hint="eastAsia"/>
        </w:rPr>
      </w:pPr>
      <w:r>
        <w:separator/>
      </w:r>
    </w:p>
  </w:endnote>
  <w:endnote w:type="continuationSeparator" w:id="0">
    <w:p w14:paraId="36090791" w14:textId="77777777" w:rsidR="009D62FB" w:rsidRDefault="009D62FB" w:rsidP="00D601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CD450" w14:textId="77777777" w:rsidR="009D62FB" w:rsidRDefault="009D62FB" w:rsidP="00D6013A">
      <w:pPr>
        <w:rPr>
          <w:rFonts w:hint="eastAsia"/>
        </w:rPr>
      </w:pPr>
      <w:r>
        <w:separator/>
      </w:r>
    </w:p>
  </w:footnote>
  <w:footnote w:type="continuationSeparator" w:id="0">
    <w:p w14:paraId="77D4495D" w14:textId="77777777" w:rsidR="009D62FB" w:rsidRDefault="009D62FB" w:rsidP="00D601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99"/>
    <w:rsid w:val="002F1899"/>
    <w:rsid w:val="00853751"/>
    <w:rsid w:val="009D62FB"/>
    <w:rsid w:val="00A21AD8"/>
    <w:rsid w:val="00BD3156"/>
    <w:rsid w:val="00D6013A"/>
    <w:rsid w:val="00F9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9980A"/>
  <w15:chartTrackingRefBased/>
  <w15:docId w15:val="{F1BDD62E-5C3F-4815-8E3A-951A9EB9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13A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1899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189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1899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1899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1899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1899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1899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1899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1899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18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1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1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18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18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18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18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18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18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18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F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189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F18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189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F18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1899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F18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1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F18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189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013A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D601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013A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D6013A"/>
    <w:rPr>
      <w:sz w:val="18"/>
      <w:szCs w:val="18"/>
    </w:rPr>
  </w:style>
  <w:style w:type="table" w:styleId="af2">
    <w:name w:val="Table Grid"/>
    <w:basedOn w:val="a1"/>
    <w:autoRedefine/>
    <w:uiPriority w:val="59"/>
    <w:qFormat/>
    <w:rsid w:val="00D6013A"/>
    <w:pPr>
      <w:widowControl w:val="0"/>
      <w:autoSpaceDE w:val="0"/>
      <w:autoSpaceDN w:val="0"/>
      <w:spacing w:after="0" w:line="240" w:lineRule="auto"/>
    </w:pPr>
    <w:rPr>
      <w:rFonts w:ascii="Times New Roman" w:eastAsia="宋体" w:hAnsi="Times New Roman" w:cs="Times New Roman"/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梦瑶 陆</dc:creator>
  <cp:keywords/>
  <dc:description/>
  <cp:lastModifiedBy>梦瑶 陆</cp:lastModifiedBy>
  <cp:revision>2</cp:revision>
  <dcterms:created xsi:type="dcterms:W3CDTF">2026-09-10T05:10:00Z</dcterms:created>
  <dcterms:modified xsi:type="dcterms:W3CDTF">2026-09-10T05:21:00Z</dcterms:modified>
</cp:coreProperties>
</file>