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5760"/>
        <w:gridCol w:w="1579"/>
      </w:tblGrid>
      <w:tr w:rsidR="007A0E54" w14:paraId="7D5B023B" w14:textId="77777777">
        <w:tc>
          <w:tcPr>
            <w:tcW w:w="1728" w:type="dxa"/>
            <w:shd w:val="clear" w:color="auto" w:fill="auto"/>
            <w:vAlign w:val="center"/>
          </w:tcPr>
          <w:p w14:paraId="520EC3C7" w14:textId="77777777" w:rsidR="007A0E54" w:rsidRDefault="00000000">
            <w:pPr>
              <w:jc w:val="center"/>
            </w:pPr>
            <w:r>
              <w:rPr>
                <w:rFonts w:hint="eastAsia"/>
              </w:rPr>
              <w:t>选题</w:t>
            </w:r>
          </w:p>
        </w:tc>
        <w:tc>
          <w:tcPr>
            <w:tcW w:w="5760" w:type="dxa"/>
            <w:vMerge w:val="restart"/>
            <w:shd w:val="clear" w:color="auto" w:fill="auto"/>
            <w:vAlign w:val="center"/>
          </w:tcPr>
          <w:p w14:paraId="1B799D5C" w14:textId="77777777" w:rsidR="007A0E54" w:rsidRDefault="00000000">
            <w:pPr>
              <w:pageBreakBefore/>
              <w:widowControl/>
              <w:spacing w:line="360" w:lineRule="auto"/>
              <w:ind w:firstLineChars="17" w:firstLine="48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2024</w:t>
            </w:r>
            <w:r>
              <w:rPr>
                <w:rFonts w:hint="eastAsia"/>
                <w:b/>
                <w:sz w:val="28"/>
                <w:szCs w:val="28"/>
              </w:rPr>
              <w:t>年第十四届</w:t>
            </w:r>
            <w:r>
              <w:rPr>
                <w:rFonts w:hint="eastAsia"/>
                <w:b/>
                <w:sz w:val="28"/>
                <w:szCs w:val="28"/>
              </w:rPr>
              <w:t>APMCM</w:t>
            </w:r>
          </w:p>
          <w:p w14:paraId="239693C3" w14:textId="77777777" w:rsidR="007A0E54" w:rsidRDefault="00000000">
            <w:pPr>
              <w:pageBreakBefore/>
              <w:widowControl/>
              <w:spacing w:line="360" w:lineRule="auto"/>
              <w:ind w:firstLineChars="17" w:firstLine="48"/>
              <w:jc w:val="center"/>
              <w:rPr>
                <w:rFonts w:eastAsia="黑体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亚太地区大学生数学建模竞赛（中文赛项）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62AF624D" w14:textId="77777777" w:rsidR="007A0E54" w:rsidRDefault="00000000">
            <w:pPr>
              <w:jc w:val="center"/>
            </w:pPr>
            <w:r>
              <w:rPr>
                <w:rFonts w:hint="eastAsia"/>
              </w:rPr>
              <w:t>参赛编号</w:t>
            </w:r>
          </w:p>
        </w:tc>
      </w:tr>
      <w:tr w:rsidR="007A0E54" w14:paraId="2B14422C" w14:textId="77777777">
        <w:trPr>
          <w:trHeight w:val="757"/>
        </w:trPr>
        <w:tc>
          <w:tcPr>
            <w:tcW w:w="1728" w:type="dxa"/>
            <w:shd w:val="clear" w:color="auto" w:fill="auto"/>
            <w:vAlign w:val="center"/>
          </w:tcPr>
          <w:p w14:paraId="27717E9B" w14:textId="5F40BEFE" w:rsidR="007A0E54" w:rsidRDefault="0013413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</w:p>
        </w:tc>
        <w:tc>
          <w:tcPr>
            <w:tcW w:w="5760" w:type="dxa"/>
            <w:vMerge/>
            <w:shd w:val="clear" w:color="auto" w:fill="auto"/>
            <w:vAlign w:val="center"/>
          </w:tcPr>
          <w:p w14:paraId="4812CCCF" w14:textId="77777777" w:rsidR="007A0E54" w:rsidRDefault="007A0E54">
            <w:pPr>
              <w:jc w:val="center"/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14480C80" w14:textId="1F000540" w:rsidR="007A0E54" w:rsidRDefault="00511337">
            <w:pPr>
              <w:jc w:val="center"/>
            </w:pPr>
            <w:r w:rsidRPr="00511337">
              <w:t>apmcm24102596</w:t>
            </w:r>
          </w:p>
        </w:tc>
      </w:tr>
    </w:tbl>
    <w:p w14:paraId="433B6A40" w14:textId="77777777" w:rsidR="007A0E54" w:rsidRDefault="007A0E54">
      <w:pPr>
        <w:jc w:val="center"/>
      </w:pPr>
    </w:p>
    <w:p w14:paraId="5967F20A" w14:textId="77777777" w:rsidR="007A0E54" w:rsidRDefault="00000000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标题（</w:t>
      </w:r>
      <w:r>
        <w:rPr>
          <w:rFonts w:ascii="黑体" w:eastAsia="黑体" w:hAnsi="黑体" w:hint="eastAsia"/>
          <w:color w:val="FF0000"/>
          <w:sz w:val="30"/>
          <w:szCs w:val="30"/>
        </w:rPr>
        <w:t>此处换成论文的标题</w:t>
      </w:r>
      <w:r>
        <w:rPr>
          <w:rFonts w:ascii="黑体" w:eastAsia="黑体" w:hAnsi="黑体" w:hint="eastAsia"/>
          <w:sz w:val="30"/>
          <w:szCs w:val="30"/>
        </w:rPr>
        <w:t>）</w:t>
      </w:r>
    </w:p>
    <w:p w14:paraId="03BD4CD8" w14:textId="77777777" w:rsidR="007A0E54" w:rsidRDefault="00000000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摘要</w:t>
      </w:r>
    </w:p>
    <w:p w14:paraId="10399A77" w14:textId="77777777" w:rsidR="007A0E54" w:rsidRDefault="00000000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(说明：以下开始写摘要，正文从下一页开始。摘要及正文格式基本要求是宋体，小四号，单</w:t>
      </w:r>
      <w:proofErr w:type="gramStart"/>
      <w:r>
        <w:rPr>
          <w:rFonts w:ascii="宋体" w:hAnsi="宋体" w:hint="eastAsia"/>
          <w:sz w:val="24"/>
        </w:rPr>
        <w:t>倍</w:t>
      </w:r>
      <w:proofErr w:type="gramEnd"/>
      <w:r>
        <w:rPr>
          <w:rFonts w:ascii="宋体" w:hAnsi="宋体" w:hint="eastAsia"/>
          <w:sz w:val="24"/>
        </w:rPr>
        <w:t>行距，没有要求的地方就自行处理。</w:t>
      </w:r>
      <w:r>
        <w:rPr>
          <w:rFonts w:ascii="宋体" w:hAnsi="宋体" w:hint="eastAsia"/>
          <w:color w:val="FF0000"/>
          <w:sz w:val="24"/>
        </w:rPr>
        <w:t>看完后删除该说明</w:t>
      </w:r>
      <w:r>
        <w:rPr>
          <w:rFonts w:ascii="宋体" w:hAnsi="宋体" w:hint="eastAsia"/>
          <w:sz w:val="24"/>
        </w:rPr>
        <w:t>)</w:t>
      </w:r>
    </w:p>
    <w:p w14:paraId="0CE79037" w14:textId="77777777" w:rsidR="007A0E54" w:rsidRDefault="007A0E54">
      <w:pPr>
        <w:rPr>
          <w:rFonts w:ascii="宋体" w:hAnsi="宋体"/>
          <w:sz w:val="24"/>
        </w:rPr>
      </w:pPr>
    </w:p>
    <w:p w14:paraId="2A943E50" w14:textId="4FA45CA5" w:rsidR="007A0E54" w:rsidRDefault="007A0E54" w:rsidP="00582F08">
      <w:pPr>
        <w:jc w:val="center"/>
        <w:rPr>
          <w:rFonts w:ascii="宋体" w:hAnsi="宋体"/>
          <w:sz w:val="24"/>
        </w:rPr>
      </w:pPr>
    </w:p>
    <w:p w14:paraId="7A6D803F" w14:textId="77777777" w:rsidR="007A0E54" w:rsidRDefault="007A0E54">
      <w:pPr>
        <w:rPr>
          <w:rFonts w:ascii="宋体" w:hAnsi="宋体"/>
          <w:sz w:val="24"/>
        </w:rPr>
      </w:pPr>
    </w:p>
    <w:p w14:paraId="55DDF62F" w14:textId="77777777" w:rsidR="007A0E54" w:rsidRDefault="007A0E54">
      <w:pPr>
        <w:rPr>
          <w:rFonts w:ascii="宋体" w:hAnsi="宋体"/>
          <w:sz w:val="24"/>
        </w:rPr>
      </w:pPr>
    </w:p>
    <w:p w14:paraId="3F3A484F" w14:textId="77777777" w:rsidR="007A0E54" w:rsidRDefault="007A0E54">
      <w:pPr>
        <w:rPr>
          <w:rFonts w:ascii="宋体" w:hAnsi="宋体"/>
          <w:sz w:val="24"/>
        </w:rPr>
      </w:pPr>
    </w:p>
    <w:p w14:paraId="39F4D35E" w14:textId="77777777" w:rsidR="007A0E54" w:rsidRDefault="007A0E54">
      <w:pPr>
        <w:rPr>
          <w:rFonts w:ascii="宋体" w:hAnsi="宋体"/>
          <w:sz w:val="24"/>
        </w:rPr>
      </w:pPr>
    </w:p>
    <w:p w14:paraId="4377E43E" w14:textId="14709328" w:rsidR="006F7A11" w:rsidRDefault="006F7A11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11540231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F5DDDD" w14:textId="445C4232" w:rsidR="00C06C76" w:rsidRDefault="00C06C76">
          <w:pPr>
            <w:pStyle w:val="TOC"/>
            <w:ind w:left="21"/>
          </w:pPr>
          <w:r>
            <w:rPr>
              <w:lang w:val="zh-CN"/>
            </w:rPr>
            <w:t>目录</w:t>
          </w:r>
        </w:p>
        <w:p w14:paraId="163A66E8" w14:textId="17817856" w:rsidR="000871ED" w:rsidRDefault="00C06C76">
          <w:pPr>
            <w:pStyle w:val="TOC1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198412" w:history="1">
            <w:r w:rsidR="000871ED" w:rsidRPr="00E267A8">
              <w:rPr>
                <w:rStyle w:val="a6"/>
                <w:noProof/>
              </w:rPr>
              <w:t>1</w:t>
            </w:r>
            <w:r w:rsidR="000871ED"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="000871ED" w:rsidRPr="00E267A8">
              <w:rPr>
                <w:rStyle w:val="a6"/>
                <w:noProof/>
              </w:rPr>
              <w:t>引言</w:t>
            </w:r>
            <w:r w:rsidR="000871ED">
              <w:rPr>
                <w:noProof/>
                <w:webHidden/>
              </w:rPr>
              <w:tab/>
            </w:r>
            <w:r w:rsidR="000871ED">
              <w:rPr>
                <w:noProof/>
                <w:webHidden/>
              </w:rPr>
              <w:fldChar w:fldCharType="begin"/>
            </w:r>
            <w:r w:rsidR="000871ED">
              <w:rPr>
                <w:noProof/>
                <w:webHidden/>
              </w:rPr>
              <w:instrText xml:space="preserve"> PAGEREF _Toc171198412 \h </w:instrText>
            </w:r>
            <w:r w:rsidR="000871ED">
              <w:rPr>
                <w:noProof/>
                <w:webHidden/>
              </w:rPr>
            </w:r>
            <w:r w:rsidR="000871ED">
              <w:rPr>
                <w:noProof/>
                <w:webHidden/>
              </w:rPr>
              <w:fldChar w:fldCharType="separate"/>
            </w:r>
            <w:r w:rsidR="000871ED">
              <w:rPr>
                <w:noProof/>
                <w:webHidden/>
              </w:rPr>
              <w:t>3</w:t>
            </w:r>
            <w:r w:rsidR="000871ED">
              <w:rPr>
                <w:noProof/>
                <w:webHidden/>
              </w:rPr>
              <w:fldChar w:fldCharType="end"/>
            </w:r>
          </w:hyperlink>
        </w:p>
        <w:p w14:paraId="598A99D6" w14:textId="1CC48ACF" w:rsidR="000871ED" w:rsidRDefault="000871ED">
          <w:pPr>
            <w:pStyle w:val="TOC2"/>
            <w:tabs>
              <w:tab w:val="left" w:pos="10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1198413" w:history="1">
            <w:r w:rsidRPr="00E267A8">
              <w:rPr>
                <w:rStyle w:val="a6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E267A8">
              <w:rPr>
                <w:rStyle w:val="a6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_Toc171198413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C927D" w14:textId="7047114C" w:rsidR="000871ED" w:rsidRDefault="000871ED">
          <w:pPr>
            <w:pStyle w:val="TOC2"/>
            <w:tabs>
              <w:tab w:val="left" w:pos="10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1198414" w:history="1">
            <w:r w:rsidRPr="00E267A8">
              <w:rPr>
                <w:rStyle w:val="a6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E267A8">
              <w:rPr>
                <w:rStyle w:val="a6"/>
                <w:noProof/>
              </w:rPr>
              <w:t>问题重述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_Toc171198414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CA6E4" w14:textId="7D2BF2EB" w:rsidR="000871ED" w:rsidRDefault="000871ED">
          <w:pPr>
            <w:pStyle w:val="TOC2"/>
            <w:tabs>
              <w:tab w:val="left" w:pos="10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1198415" w:history="1">
            <w:r w:rsidRPr="00E267A8">
              <w:rPr>
                <w:rStyle w:val="a6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E267A8">
              <w:rPr>
                <w:rStyle w:val="a6"/>
                <w:noProof/>
              </w:rPr>
              <w:t>工作概述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_Toc171198415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B5EBC" w14:textId="63F7C175" w:rsidR="000871ED" w:rsidRDefault="000871ED">
          <w:pPr>
            <w:pStyle w:val="TOC3"/>
            <w:tabs>
              <w:tab w:val="left" w:pos="16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1198416" w:history="1">
            <w:r w:rsidRPr="00E267A8">
              <w:rPr>
                <w:rStyle w:val="a6"/>
                <w:noProof/>
              </w:rPr>
              <w:t>1.3.1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E267A8">
              <w:rPr>
                <w:rStyle w:val="a6"/>
                <w:noProof/>
              </w:rPr>
              <w:t>问题一分析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_Toc171198416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E06F9" w14:textId="22628EDB" w:rsidR="000871ED" w:rsidRDefault="000871ED">
          <w:pPr>
            <w:pStyle w:val="TOC3"/>
            <w:tabs>
              <w:tab w:val="left" w:pos="16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1198417" w:history="1">
            <w:r w:rsidRPr="00E267A8">
              <w:rPr>
                <w:rStyle w:val="a6"/>
                <w:noProof/>
              </w:rPr>
              <w:t>1.3.2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E267A8">
              <w:rPr>
                <w:rStyle w:val="a6"/>
                <w:noProof/>
              </w:rPr>
              <w:t>问题二分析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_Toc171198417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E4C88" w14:textId="0A290449" w:rsidR="000871ED" w:rsidRDefault="000871ED">
          <w:pPr>
            <w:pStyle w:val="TOC3"/>
            <w:tabs>
              <w:tab w:val="left" w:pos="16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1198418" w:history="1">
            <w:r w:rsidRPr="00E267A8">
              <w:rPr>
                <w:rStyle w:val="a6"/>
                <w:noProof/>
              </w:rPr>
              <w:t>1.3.3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E267A8">
              <w:rPr>
                <w:rStyle w:val="a6"/>
                <w:noProof/>
              </w:rPr>
              <w:t>问题三分析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_Toc171198418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AE195" w14:textId="7B0EFF78" w:rsidR="000871ED" w:rsidRDefault="000871ED">
          <w:pPr>
            <w:pStyle w:val="TOC3"/>
            <w:tabs>
              <w:tab w:val="left" w:pos="16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1198419" w:history="1">
            <w:r w:rsidRPr="00E267A8">
              <w:rPr>
                <w:rStyle w:val="a6"/>
                <w:noProof/>
              </w:rPr>
              <w:t>1.3.4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E267A8">
              <w:rPr>
                <w:rStyle w:val="a6"/>
                <w:noProof/>
              </w:rPr>
              <w:t>问题四分析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_Toc171198419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D0BC9" w14:textId="0089E3E0" w:rsidR="000871ED" w:rsidRDefault="000871ED">
          <w:pPr>
            <w:pStyle w:val="TOC1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1198420" w:history="1">
            <w:r w:rsidRPr="00E267A8">
              <w:rPr>
                <w:rStyle w:val="a6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E267A8">
              <w:rPr>
                <w:rStyle w:val="a6"/>
                <w:noProof/>
              </w:rPr>
              <w:t>一般假设和变量描述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_Toc171198420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A0520" w14:textId="3644C75F" w:rsidR="000871ED" w:rsidRDefault="000871ED">
          <w:pPr>
            <w:pStyle w:val="TOC2"/>
            <w:tabs>
              <w:tab w:val="left" w:pos="10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1198421" w:history="1">
            <w:r w:rsidRPr="00E267A8">
              <w:rPr>
                <w:rStyle w:val="a6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E267A8">
              <w:rPr>
                <w:rStyle w:val="a6"/>
                <w:noProof/>
              </w:rPr>
              <w:t>假设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_Toc171198421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34DB4" w14:textId="0BAA2D5B" w:rsidR="000871ED" w:rsidRDefault="000871ED">
          <w:pPr>
            <w:pStyle w:val="TOC2"/>
            <w:tabs>
              <w:tab w:val="left" w:pos="10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1198422" w:history="1">
            <w:r w:rsidRPr="00E267A8">
              <w:rPr>
                <w:rStyle w:val="a6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E267A8">
              <w:rPr>
                <w:rStyle w:val="a6"/>
                <w:noProof/>
              </w:rPr>
              <w:t>变量描述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_Toc171198422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8CB42" w14:textId="37FB2177" w:rsidR="000871ED" w:rsidRDefault="000871ED">
          <w:pPr>
            <w:pStyle w:val="TOC1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1198423" w:history="1">
            <w:r w:rsidRPr="00E267A8">
              <w:rPr>
                <w:rStyle w:val="a6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E267A8">
              <w:rPr>
                <w:rStyle w:val="a6"/>
                <w:noProof/>
              </w:rPr>
              <w:t>模型的建立与解决方案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_Toc171198423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A66CA" w14:textId="2172550C" w:rsidR="000871ED" w:rsidRDefault="000871ED">
          <w:pPr>
            <w:pStyle w:val="TOC2"/>
            <w:tabs>
              <w:tab w:val="left" w:pos="10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1198424" w:history="1">
            <w:r w:rsidRPr="00E267A8">
              <w:rPr>
                <w:rStyle w:val="a6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E267A8">
              <w:rPr>
                <w:rStyle w:val="a6"/>
                <w:noProof/>
              </w:rPr>
              <w:t>任务一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_Toc171198424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6159F" w14:textId="71800BE6" w:rsidR="000871ED" w:rsidRDefault="000871ED">
          <w:pPr>
            <w:pStyle w:val="TOC3"/>
            <w:tabs>
              <w:tab w:val="left" w:pos="16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1198425" w:history="1">
            <w:r w:rsidRPr="00E267A8">
              <w:rPr>
                <w:rStyle w:val="a6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E267A8">
              <w:rPr>
                <w:rStyle w:val="a6"/>
                <w:noProof/>
              </w:rPr>
              <w:t>数据预处理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_Toc171198425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83E1E" w14:textId="34E87D23" w:rsidR="000871ED" w:rsidRDefault="000871ED">
          <w:pPr>
            <w:pStyle w:val="TOC3"/>
            <w:tabs>
              <w:tab w:val="left" w:pos="16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1198426" w:history="1">
            <w:r w:rsidRPr="00E267A8">
              <w:rPr>
                <w:rStyle w:val="a6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E267A8">
              <w:rPr>
                <w:rStyle w:val="a6"/>
                <w:noProof/>
              </w:rPr>
              <w:t>检验是否满足正态分布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_Toc171198426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3D811" w14:textId="3EF0AE12" w:rsidR="000871ED" w:rsidRDefault="000871ED">
          <w:pPr>
            <w:pStyle w:val="TOC3"/>
            <w:tabs>
              <w:tab w:val="left" w:pos="16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1198427" w:history="1">
            <w:r w:rsidRPr="00E267A8">
              <w:rPr>
                <w:rStyle w:val="a6"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E267A8">
              <w:rPr>
                <w:rStyle w:val="a6"/>
                <w:noProof/>
              </w:rPr>
              <w:t>Spearman</w:t>
            </w:r>
            <w:r w:rsidRPr="00E267A8">
              <w:rPr>
                <w:rStyle w:val="a6"/>
                <w:noProof/>
              </w:rPr>
              <w:t>相关性分析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_Toc171198427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4F5D7" w14:textId="5984A896" w:rsidR="000871ED" w:rsidRDefault="000871ED">
          <w:pPr>
            <w:pStyle w:val="TOC2"/>
            <w:tabs>
              <w:tab w:val="left" w:pos="10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1198428" w:history="1">
            <w:r w:rsidRPr="00E267A8">
              <w:rPr>
                <w:rStyle w:val="a6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E267A8">
              <w:rPr>
                <w:rStyle w:val="a6"/>
                <w:noProof/>
              </w:rPr>
              <w:t>任务二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_Toc171198428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82813" w14:textId="42C94A4C" w:rsidR="000871ED" w:rsidRDefault="000871ED">
          <w:pPr>
            <w:pStyle w:val="TOC2"/>
            <w:tabs>
              <w:tab w:val="left" w:pos="10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1198429" w:history="1">
            <w:r w:rsidRPr="00E267A8">
              <w:rPr>
                <w:rStyle w:val="a6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E267A8">
              <w:rPr>
                <w:rStyle w:val="a6"/>
                <w:noProof/>
              </w:rPr>
              <w:t>任务三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_Toc171198429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63B1D" w14:textId="6F74448F" w:rsidR="000871ED" w:rsidRDefault="000871ED">
          <w:pPr>
            <w:pStyle w:val="TOC2"/>
            <w:tabs>
              <w:tab w:val="left" w:pos="10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1198430" w:history="1">
            <w:r w:rsidRPr="00E267A8">
              <w:rPr>
                <w:rStyle w:val="a6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E267A8">
              <w:rPr>
                <w:rStyle w:val="a6"/>
                <w:noProof/>
              </w:rPr>
              <w:t>任务四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_Toc171198430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6BC0C" w14:textId="29A1C044" w:rsidR="000871ED" w:rsidRDefault="000871ED">
          <w:pPr>
            <w:pStyle w:val="TOC1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1198431" w:history="1">
            <w:r w:rsidRPr="00E267A8">
              <w:rPr>
                <w:rStyle w:val="a6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E267A8">
              <w:rPr>
                <w:rStyle w:val="a6"/>
                <w:noProof/>
              </w:rPr>
              <w:t>模型的评估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_Toc171198431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90395" w14:textId="462A7D82" w:rsidR="000871ED" w:rsidRDefault="000871ED">
          <w:pPr>
            <w:pStyle w:val="TOC2"/>
            <w:tabs>
              <w:tab w:val="left" w:pos="10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1198432" w:history="1">
            <w:r w:rsidRPr="00E267A8">
              <w:rPr>
                <w:rStyle w:val="a6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E267A8">
              <w:rPr>
                <w:rStyle w:val="a6"/>
                <w:noProof/>
              </w:rPr>
              <w:t>优点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_Toc171198432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B4245" w14:textId="695B74AB" w:rsidR="000871ED" w:rsidRDefault="000871ED">
          <w:pPr>
            <w:pStyle w:val="TOC2"/>
            <w:tabs>
              <w:tab w:val="left" w:pos="10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71198433" w:history="1">
            <w:r w:rsidRPr="00E267A8">
              <w:rPr>
                <w:rStyle w:val="a6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E267A8">
              <w:rPr>
                <w:rStyle w:val="a6"/>
                <w:noProof/>
              </w:rPr>
              <w:t>缺点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_Toc171198433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D1643" w14:textId="51BA346C" w:rsidR="00C06C76" w:rsidRDefault="00C06C76">
          <w:r>
            <w:rPr>
              <w:b/>
              <w:bCs/>
              <w:lang w:val="zh-CN"/>
            </w:rPr>
            <w:fldChar w:fldCharType="end"/>
          </w:r>
        </w:p>
      </w:sdtContent>
    </w:sdt>
    <w:p w14:paraId="4987E5CC" w14:textId="77777777" w:rsidR="00525727" w:rsidRDefault="00525727" w:rsidP="00C06C76">
      <w:pPr>
        <w:pStyle w:val="a0"/>
        <w:ind w:firstLine="480"/>
      </w:pPr>
    </w:p>
    <w:p w14:paraId="4B418D0B" w14:textId="5515C25B" w:rsidR="003F30AC" w:rsidRDefault="003F30AC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14:paraId="2D8D7FAC" w14:textId="77777777" w:rsidR="00A157B2" w:rsidRDefault="00A157B2" w:rsidP="00A157B2">
      <w:pPr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sz w:val="24"/>
        </w:rPr>
        <w:lastRenderedPageBreak/>
        <w:t>正文内容</w:t>
      </w:r>
      <w:r>
        <w:rPr>
          <w:rFonts w:ascii="宋体" w:hAnsi="宋体" w:hint="eastAsia"/>
          <w:color w:val="FF0000"/>
          <w:sz w:val="24"/>
        </w:rPr>
        <w:t>(原则上不能超过20页)</w:t>
      </w:r>
    </w:p>
    <w:p w14:paraId="40102E72" w14:textId="683A5823" w:rsidR="009A5557" w:rsidRDefault="0004757D" w:rsidP="00C06C76">
      <w:pPr>
        <w:pStyle w:val="1"/>
        <w:ind w:left="21"/>
      </w:pPr>
      <w:bookmarkStart w:id="0" w:name="_Toc171161291"/>
      <w:bookmarkStart w:id="1" w:name="_Toc171198412"/>
      <w:bookmarkEnd w:id="0"/>
      <w:r>
        <w:rPr>
          <w:rFonts w:hint="eastAsia"/>
        </w:rPr>
        <w:t>引言</w:t>
      </w:r>
      <w:bookmarkEnd w:id="1"/>
    </w:p>
    <w:p w14:paraId="2CCB8EB1" w14:textId="67AFFF47" w:rsidR="008A2613" w:rsidRDefault="00C07602" w:rsidP="008A2613">
      <w:pPr>
        <w:pStyle w:val="2"/>
      </w:pPr>
      <w:bookmarkStart w:id="2" w:name="_Toc171161292"/>
      <w:bookmarkStart w:id="3" w:name="_Toc171198413"/>
      <w:bookmarkEnd w:id="2"/>
      <w:r>
        <w:rPr>
          <w:rFonts w:hint="eastAsia"/>
        </w:rPr>
        <w:t>背景</w:t>
      </w:r>
      <w:bookmarkEnd w:id="3"/>
    </w:p>
    <w:p w14:paraId="42499DF2" w14:textId="2E00ED67" w:rsidR="00944973" w:rsidRPr="00944973" w:rsidRDefault="009940DB" w:rsidP="00F645C5">
      <w:pPr>
        <w:pStyle w:val="a0"/>
        <w:ind w:firstLine="480"/>
      </w:pPr>
      <w:r w:rsidRPr="009940DB">
        <w:rPr>
          <w:rFonts w:hint="eastAsia"/>
        </w:rPr>
        <w:t>洪水通常由暴雨、快速融雪、风暴潮等自然事件引发，导致河流、湖泊的水位急剧上升，是一种常见的自然灾害。洪水也被称为大水，指水体水位超标并威胁相关地区安全，有时甚至会导致灾害发生。随着人口增长，以及为了拓展农田和城市用地，人们对自然环境的破坏（如过度耕作、围湖造田、非法砍伐森林等）改变了地表条件和流水路线，加剧了洪水的严重性。在降水量大的年份，洪水灾害的发生和严重程度往往与人类活动密切相关，其中长期的森林破坏尤为关键。全球气候变化和城市化加速也增加了极端水文事件的频率，使得雨季洪水灾害更加频繁，严重威胁到人民的生命和财产安全</w:t>
      </w:r>
      <w:r w:rsidR="0012030D">
        <w:fldChar w:fldCharType="begin"/>
      </w:r>
      <w:r w:rsidR="0012030D">
        <w:instrText xml:space="preserve"> </w:instrText>
      </w:r>
      <w:r w:rsidR="0012030D">
        <w:rPr>
          <w:rFonts w:hint="eastAsia"/>
        </w:rPr>
        <w:instrText>REF _Ref171177020 \r \h</w:instrText>
      </w:r>
      <w:r w:rsidR="0012030D">
        <w:instrText xml:space="preserve"> </w:instrText>
      </w:r>
      <w:r w:rsidR="0012030D">
        <w:fldChar w:fldCharType="separate"/>
      </w:r>
      <w:r w:rsidR="0012030D">
        <w:t>[1]</w:t>
      </w:r>
      <w:r w:rsidR="0012030D">
        <w:fldChar w:fldCharType="end"/>
      </w:r>
      <w:r w:rsidRPr="009940DB">
        <w:rPr>
          <w:rFonts w:hint="eastAsia"/>
        </w:rPr>
        <w:t>。</w:t>
      </w:r>
    </w:p>
    <w:p w14:paraId="5C2BE35B" w14:textId="6B90234E" w:rsidR="005F760C" w:rsidRDefault="00C07602" w:rsidP="00C07602">
      <w:pPr>
        <w:pStyle w:val="2"/>
      </w:pPr>
      <w:bookmarkStart w:id="4" w:name="_Toc171161293"/>
      <w:bookmarkStart w:id="5" w:name="_Toc171198414"/>
      <w:bookmarkEnd w:id="4"/>
      <w:r>
        <w:rPr>
          <w:rFonts w:hint="eastAsia"/>
        </w:rPr>
        <w:t>问题重述</w:t>
      </w:r>
      <w:bookmarkEnd w:id="5"/>
    </w:p>
    <w:p w14:paraId="46ABA0A2" w14:textId="0F887677" w:rsidR="00CE116C" w:rsidRDefault="007A4060" w:rsidP="003D1A23">
      <w:pPr>
        <w:pStyle w:val="a0"/>
        <w:numPr>
          <w:ilvl w:val="0"/>
          <w:numId w:val="3"/>
        </w:numPr>
        <w:ind w:left="567" w:firstLineChars="0"/>
      </w:pPr>
      <w:r w:rsidRPr="007A4060">
        <w:rPr>
          <w:rFonts w:hint="eastAsia"/>
        </w:rPr>
        <w:t>首先加载和初步处理</w:t>
      </w:r>
      <w:r w:rsidRPr="007A4060">
        <w:rPr>
          <w:rFonts w:hint="eastAsia"/>
        </w:rPr>
        <w:t>train.csv</w:t>
      </w:r>
      <w:r w:rsidRPr="007A4060">
        <w:rPr>
          <w:rFonts w:hint="eastAsia"/>
        </w:rPr>
        <w:t>文件，包括数据清洗和处理缺失值。使用皮尔逊相关系数</w:t>
      </w:r>
      <w:r w:rsidR="00E62C39">
        <w:rPr>
          <w:rFonts w:hint="eastAsia"/>
        </w:rPr>
        <w:t>等</w:t>
      </w:r>
      <w:r w:rsidR="00E62C39" w:rsidRPr="00E62C39">
        <w:rPr>
          <w:rFonts w:hint="eastAsia"/>
        </w:rPr>
        <w:t>统计方法</w:t>
      </w:r>
      <w:r w:rsidRPr="007A4060">
        <w:rPr>
          <w:rFonts w:hint="eastAsia"/>
        </w:rPr>
        <w:t>来分析</w:t>
      </w:r>
      <w:r w:rsidRPr="007A4060">
        <w:rPr>
          <w:rFonts w:hint="eastAsia"/>
        </w:rPr>
        <w:t>20</w:t>
      </w:r>
      <w:r w:rsidRPr="007A4060">
        <w:rPr>
          <w:rFonts w:hint="eastAsia"/>
        </w:rPr>
        <w:t>个指标与洪水发生</w:t>
      </w:r>
      <w:r w:rsidR="0083006D">
        <w:rPr>
          <w:rFonts w:hint="eastAsia"/>
        </w:rPr>
        <w:t>概率</w:t>
      </w:r>
      <w:r w:rsidRPr="007A4060">
        <w:rPr>
          <w:rFonts w:hint="eastAsia"/>
        </w:rPr>
        <w:t>之间的相关性，并可视化。根据指标的相关性强度，提出预防洪水的措施和建议。</w:t>
      </w:r>
    </w:p>
    <w:p w14:paraId="3B15CD3A" w14:textId="0235A499" w:rsidR="007A4060" w:rsidRDefault="007A4060" w:rsidP="003D1A23">
      <w:pPr>
        <w:pStyle w:val="a0"/>
        <w:numPr>
          <w:ilvl w:val="0"/>
          <w:numId w:val="3"/>
        </w:numPr>
        <w:ind w:left="567" w:firstLineChars="0"/>
      </w:pPr>
      <w:r w:rsidRPr="007A4060">
        <w:rPr>
          <w:rFonts w:hint="eastAsia"/>
        </w:rPr>
        <w:t>通过聚类分析，根据洪水发生的概率将数据分为高、中、低</w:t>
      </w:r>
      <w:r w:rsidR="00782D55">
        <w:rPr>
          <w:rFonts w:hint="eastAsia"/>
        </w:rPr>
        <w:t>三个</w:t>
      </w:r>
      <w:r w:rsidRPr="007A4060">
        <w:rPr>
          <w:rFonts w:hint="eastAsia"/>
        </w:rPr>
        <w:t>风险类别。选择合适的指标，并使用决策树、随机森林等方法分析指标重要性并计算权重，从而构建一个洪水风险预警评估模型。</w:t>
      </w:r>
      <w:r w:rsidR="00870152">
        <w:rPr>
          <w:rFonts w:hint="eastAsia"/>
        </w:rPr>
        <w:t>最后</w:t>
      </w:r>
      <w:r w:rsidRPr="007A4060">
        <w:rPr>
          <w:rFonts w:hint="eastAsia"/>
        </w:rPr>
        <w:t>进行模型的灵敏度分析，评估不同指标权重变化对模型预测结果的影响。</w:t>
      </w:r>
    </w:p>
    <w:p w14:paraId="53637D58" w14:textId="6B13F41C" w:rsidR="007A4060" w:rsidRDefault="007A4060" w:rsidP="003D1A23">
      <w:pPr>
        <w:pStyle w:val="a0"/>
        <w:numPr>
          <w:ilvl w:val="0"/>
          <w:numId w:val="3"/>
        </w:numPr>
        <w:ind w:left="567" w:firstLineChars="0"/>
      </w:pPr>
      <w:proofErr w:type="gramStart"/>
      <w:r>
        <w:t>基于问题</w:t>
      </w:r>
      <w:proofErr w:type="gramEnd"/>
      <w:r>
        <w:t>1</w:t>
      </w:r>
      <w:r>
        <w:t>的分析结果，选择合适的机器学习模型进行训练。考虑使用特征选择技术来优化模型，尝试只用</w:t>
      </w:r>
      <w:r>
        <w:t>5</w:t>
      </w:r>
      <w:r>
        <w:t>个关键指标来调整模型。使用交叉验证等技术验证模型的准确性。</w:t>
      </w:r>
    </w:p>
    <w:p w14:paraId="5F3BA809" w14:textId="47FC5B4E" w:rsidR="007A4060" w:rsidRPr="00CE116C" w:rsidRDefault="007A4060" w:rsidP="003D1A23">
      <w:pPr>
        <w:pStyle w:val="a0"/>
        <w:numPr>
          <w:ilvl w:val="0"/>
          <w:numId w:val="3"/>
        </w:numPr>
        <w:ind w:left="567" w:firstLineChars="0"/>
      </w:pPr>
      <w:r w:rsidRPr="007A4060">
        <w:rPr>
          <w:rFonts w:hint="eastAsia"/>
        </w:rPr>
        <w:t>使用问题</w:t>
      </w:r>
      <w:r>
        <w:rPr>
          <w:rFonts w:hint="eastAsia"/>
        </w:rPr>
        <w:t>3</w:t>
      </w:r>
      <w:r w:rsidRPr="007A4060">
        <w:rPr>
          <w:rFonts w:hint="eastAsia"/>
        </w:rPr>
        <w:t>中构建的模型，对</w:t>
      </w:r>
      <w:r w:rsidRPr="007A4060">
        <w:rPr>
          <w:rFonts w:hint="eastAsia"/>
        </w:rPr>
        <w:t>test.csv</w:t>
      </w:r>
      <w:r w:rsidRPr="007A4060">
        <w:rPr>
          <w:rFonts w:hint="eastAsia"/>
        </w:rPr>
        <w:t>中的数据进行洪水概率预测，并将预测结果填充到</w:t>
      </w:r>
      <w:r w:rsidRPr="007A4060">
        <w:rPr>
          <w:rFonts w:hint="eastAsia"/>
        </w:rPr>
        <w:t>submit.csv</w:t>
      </w:r>
      <w:r w:rsidRPr="007A4060">
        <w:rPr>
          <w:rFonts w:hint="eastAsia"/>
        </w:rPr>
        <w:t>文件中。绘制洪水概率的直方图和折线图，分析结果的分布特征是否正态分布。</w:t>
      </w:r>
    </w:p>
    <w:p w14:paraId="13DDBD44" w14:textId="630CE122" w:rsidR="00C07602" w:rsidRDefault="00F64FA4" w:rsidP="00C07602">
      <w:pPr>
        <w:pStyle w:val="2"/>
      </w:pPr>
      <w:bookmarkStart w:id="6" w:name="_Toc171198415"/>
      <w:r>
        <w:rPr>
          <w:rFonts w:hint="eastAsia"/>
        </w:rPr>
        <w:t>工作</w:t>
      </w:r>
      <w:r w:rsidR="008746D2">
        <w:rPr>
          <w:rFonts w:hint="eastAsia"/>
        </w:rPr>
        <w:t>概述</w:t>
      </w:r>
      <w:bookmarkEnd w:id="6"/>
    </w:p>
    <w:p w14:paraId="7B0BA6AE" w14:textId="0F873F4B" w:rsidR="005F760C" w:rsidRDefault="00FD73E8" w:rsidP="00FD73E8">
      <w:pPr>
        <w:pStyle w:val="3"/>
      </w:pPr>
      <w:bookmarkStart w:id="7" w:name="_Toc171198416"/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分析</w:t>
      </w:r>
      <w:bookmarkEnd w:id="7"/>
    </w:p>
    <w:p w14:paraId="2932E53D" w14:textId="75E18F87" w:rsidR="00604470" w:rsidRPr="00DB1725" w:rsidRDefault="00E02633" w:rsidP="00BD7F61">
      <w:pPr>
        <w:pStyle w:val="a0"/>
        <w:ind w:firstLine="480"/>
      </w:pPr>
      <w:r>
        <w:rPr>
          <w:rFonts w:hint="eastAsia"/>
        </w:rPr>
        <w:t>本问题主要目的是分析</w:t>
      </w:r>
      <w:r w:rsidR="001A4637">
        <w:rPr>
          <w:rFonts w:hint="eastAsia"/>
        </w:rPr>
        <w:t>并可视化</w:t>
      </w:r>
      <w:r w:rsidR="00125587">
        <w:rPr>
          <w:rFonts w:hint="eastAsia"/>
        </w:rPr>
        <w:t>20</w:t>
      </w:r>
      <w:r w:rsidR="00125587">
        <w:rPr>
          <w:rFonts w:hint="eastAsia"/>
        </w:rPr>
        <w:t>个指标</w:t>
      </w:r>
      <w:r w:rsidR="001A4637">
        <w:rPr>
          <w:rFonts w:hint="eastAsia"/>
        </w:rPr>
        <w:t>中哪些指标与洪水发生概率</w:t>
      </w:r>
      <w:r w:rsidR="00B7158C">
        <w:rPr>
          <w:rFonts w:hint="eastAsia"/>
        </w:rPr>
        <w:t>有</w:t>
      </w:r>
      <w:r w:rsidR="003C2575">
        <w:rPr>
          <w:rFonts w:hint="eastAsia"/>
        </w:rPr>
        <w:t>密切的</w:t>
      </w:r>
      <w:r w:rsidR="00B7158C">
        <w:rPr>
          <w:rFonts w:hint="eastAsia"/>
        </w:rPr>
        <w:t>相关性</w:t>
      </w:r>
      <w:r w:rsidR="007D39F9">
        <w:rPr>
          <w:rFonts w:hint="eastAsia"/>
        </w:rPr>
        <w:t>。</w:t>
      </w:r>
      <w:r w:rsidR="00604470">
        <w:rPr>
          <w:rFonts w:hint="eastAsia"/>
        </w:rPr>
        <w:t>我们的方法</w:t>
      </w:r>
      <w:r w:rsidR="00736205">
        <w:rPr>
          <w:rFonts w:hint="eastAsia"/>
        </w:rPr>
        <w:t>首先</w:t>
      </w:r>
      <w:r w:rsidR="00D92AA3">
        <w:rPr>
          <w:rFonts w:hint="eastAsia"/>
        </w:rPr>
        <w:t>使用</w:t>
      </w:r>
      <w:r w:rsidR="00AB455F">
        <w:rPr>
          <w:rFonts w:hint="eastAsia"/>
        </w:rPr>
        <w:t>箱形图对</w:t>
      </w:r>
      <w:r w:rsidR="00493E56">
        <w:rPr>
          <w:rFonts w:hint="eastAsia"/>
        </w:rPr>
        <w:t>原</w:t>
      </w:r>
      <w:r w:rsidR="00AB455F">
        <w:rPr>
          <w:rFonts w:hint="eastAsia"/>
        </w:rPr>
        <w:t>数据进行</w:t>
      </w:r>
      <w:r w:rsidR="00C91333">
        <w:rPr>
          <w:rFonts w:hint="eastAsia"/>
        </w:rPr>
        <w:t>预处理</w:t>
      </w:r>
      <w:r w:rsidR="00AB455F">
        <w:rPr>
          <w:rFonts w:hint="eastAsia"/>
        </w:rPr>
        <w:t>以排除异常值</w:t>
      </w:r>
      <w:r w:rsidR="009F6911">
        <w:rPr>
          <w:rFonts w:hint="eastAsia"/>
        </w:rPr>
        <w:t>，</w:t>
      </w:r>
      <w:r w:rsidR="00C67B54">
        <w:rPr>
          <w:rFonts w:hint="eastAsia"/>
        </w:rPr>
        <w:t>接着</w:t>
      </w:r>
      <w:r w:rsidR="008912EB">
        <w:rPr>
          <w:rFonts w:hint="eastAsia"/>
        </w:rPr>
        <w:t>分析预处理后的数据不满足正态分布，</w:t>
      </w:r>
      <w:r w:rsidR="00F27CEF">
        <w:rPr>
          <w:rFonts w:hint="eastAsia"/>
        </w:rPr>
        <w:t>需要</w:t>
      </w:r>
      <w:r w:rsidR="002660D7">
        <w:rPr>
          <w:rFonts w:hint="eastAsia"/>
        </w:rPr>
        <w:t>使用</w:t>
      </w:r>
      <w:r w:rsidR="002660D7" w:rsidRPr="002660D7">
        <w:rPr>
          <w:rFonts w:hint="eastAsia"/>
        </w:rPr>
        <w:t>地理探测器</w:t>
      </w:r>
      <w:r w:rsidR="002660D7">
        <w:rPr>
          <w:rFonts w:hint="eastAsia"/>
        </w:rPr>
        <w:t>对预处理后的数据</w:t>
      </w:r>
      <w:r w:rsidR="00E95B5A">
        <w:rPr>
          <w:rFonts w:hint="eastAsia"/>
        </w:rPr>
        <w:t>进行</w:t>
      </w:r>
      <w:r w:rsidR="00A03CF1">
        <w:rPr>
          <w:rFonts w:hint="eastAsia"/>
        </w:rPr>
        <w:t>相关性分析</w:t>
      </w:r>
      <w:r w:rsidR="00040749">
        <w:rPr>
          <w:rFonts w:hint="eastAsia"/>
        </w:rPr>
        <w:t>，得到相关性较高和相关性较低的变量</w:t>
      </w:r>
      <w:r w:rsidR="007D39F9">
        <w:rPr>
          <w:rFonts w:hint="eastAsia"/>
        </w:rPr>
        <w:t>，从而针对洪水进行提前预防。</w:t>
      </w:r>
    </w:p>
    <w:p w14:paraId="0B3F9C9E" w14:textId="695BE2EE" w:rsidR="00FD73E8" w:rsidRDefault="00FD73E8" w:rsidP="00FD73E8">
      <w:pPr>
        <w:pStyle w:val="3"/>
      </w:pPr>
      <w:bookmarkStart w:id="8" w:name="_Toc171198417"/>
      <w:r>
        <w:rPr>
          <w:rFonts w:hint="eastAsia"/>
        </w:rPr>
        <w:t>问题二分析</w:t>
      </w:r>
      <w:bookmarkEnd w:id="8"/>
    </w:p>
    <w:p w14:paraId="108E19E1" w14:textId="19BB5201" w:rsidR="00ED4EFB" w:rsidRPr="00ED4EFB" w:rsidRDefault="00ED4EFB" w:rsidP="00ED4EFB">
      <w:pPr>
        <w:pStyle w:val="a0"/>
        <w:ind w:firstLine="480"/>
      </w:pPr>
      <w:r w:rsidRPr="00ED4EFB">
        <w:rPr>
          <w:rFonts w:hint="eastAsia"/>
        </w:rPr>
        <w:t>对数据进行分割并建立随机森林回归模型，评估其均方误差并分析特征的重要性，从而得出相应的权重。通过这一分析，我们旨在确定</w:t>
      </w:r>
    </w:p>
    <w:p w14:paraId="5D00F9A0" w14:textId="6B5E4486" w:rsidR="00FD73E8" w:rsidRDefault="00FD73E8" w:rsidP="00FD73E8">
      <w:pPr>
        <w:pStyle w:val="3"/>
      </w:pPr>
      <w:bookmarkStart w:id="9" w:name="_Toc171198418"/>
      <w:r>
        <w:rPr>
          <w:rFonts w:hint="eastAsia"/>
        </w:rPr>
        <w:t>问题三分析</w:t>
      </w:r>
      <w:bookmarkEnd w:id="9"/>
    </w:p>
    <w:p w14:paraId="009EB510" w14:textId="3968F217" w:rsidR="00FD73E8" w:rsidRDefault="00FD73E8" w:rsidP="00FD73E8">
      <w:pPr>
        <w:pStyle w:val="3"/>
      </w:pPr>
      <w:bookmarkStart w:id="10" w:name="_Toc171198419"/>
      <w:r>
        <w:rPr>
          <w:rFonts w:hint="eastAsia"/>
        </w:rPr>
        <w:t>问题四分析</w:t>
      </w:r>
      <w:bookmarkEnd w:id="10"/>
    </w:p>
    <w:p w14:paraId="5E0958E5" w14:textId="61472B05" w:rsidR="008B7A43" w:rsidRDefault="00972402" w:rsidP="00972402">
      <w:pPr>
        <w:pStyle w:val="1"/>
        <w:ind w:left="21"/>
      </w:pPr>
      <w:bookmarkStart w:id="11" w:name="_Toc171198420"/>
      <w:r w:rsidRPr="00972402">
        <w:rPr>
          <w:rFonts w:hint="eastAsia"/>
        </w:rPr>
        <w:t>一般假设和变量描述</w:t>
      </w:r>
      <w:bookmarkEnd w:id="11"/>
    </w:p>
    <w:p w14:paraId="77A83174" w14:textId="23B58AE4" w:rsidR="00972402" w:rsidRDefault="002752F1" w:rsidP="002752F1">
      <w:pPr>
        <w:pStyle w:val="2"/>
      </w:pPr>
      <w:bookmarkStart w:id="12" w:name="_Toc171198421"/>
      <w:r>
        <w:rPr>
          <w:rFonts w:hint="eastAsia"/>
        </w:rPr>
        <w:t>假设</w:t>
      </w:r>
      <w:bookmarkEnd w:id="12"/>
    </w:p>
    <w:p w14:paraId="79D15BB9" w14:textId="1D6C7ED8" w:rsidR="002752F1" w:rsidRDefault="002752F1" w:rsidP="002752F1">
      <w:pPr>
        <w:pStyle w:val="2"/>
      </w:pPr>
      <w:bookmarkStart w:id="13" w:name="_Toc171198422"/>
      <w:r>
        <w:rPr>
          <w:rFonts w:hint="eastAsia"/>
        </w:rPr>
        <w:t>变量描述</w:t>
      </w:r>
      <w:bookmarkEnd w:id="13"/>
    </w:p>
    <w:p w14:paraId="5FDDF580" w14:textId="40B198BC" w:rsidR="002752F1" w:rsidRDefault="002752F1" w:rsidP="002752F1">
      <w:pPr>
        <w:pStyle w:val="1"/>
        <w:ind w:left="21"/>
      </w:pPr>
      <w:bookmarkStart w:id="14" w:name="_Toc171198423"/>
      <w:r w:rsidRPr="002752F1">
        <w:rPr>
          <w:rFonts w:hint="eastAsia"/>
        </w:rPr>
        <w:lastRenderedPageBreak/>
        <w:t>模型的建立与解决方案</w:t>
      </w:r>
      <w:bookmarkEnd w:id="14"/>
    </w:p>
    <w:p w14:paraId="6162EC6D" w14:textId="51068E95" w:rsidR="002752F1" w:rsidRDefault="002752F1" w:rsidP="002752F1">
      <w:pPr>
        <w:pStyle w:val="2"/>
      </w:pPr>
      <w:bookmarkStart w:id="15" w:name="_Toc171198424"/>
      <w:r>
        <w:rPr>
          <w:rFonts w:hint="eastAsia"/>
        </w:rPr>
        <w:t>任务一</w:t>
      </w:r>
      <w:bookmarkEnd w:id="15"/>
    </w:p>
    <w:p w14:paraId="19968720" w14:textId="6B294ABC" w:rsidR="00551179" w:rsidRDefault="00551179" w:rsidP="00551179">
      <w:pPr>
        <w:pStyle w:val="3"/>
      </w:pPr>
      <w:bookmarkStart w:id="16" w:name="_Toc171198425"/>
      <w:r>
        <w:rPr>
          <w:rFonts w:hint="eastAsia"/>
        </w:rPr>
        <w:t>数据预处理</w:t>
      </w:r>
      <w:bookmarkEnd w:id="16"/>
    </w:p>
    <w:p w14:paraId="2D221918" w14:textId="77777777" w:rsidR="00267AA9" w:rsidRPr="00267AA9" w:rsidRDefault="00267AA9" w:rsidP="00267AA9">
      <w:pPr>
        <w:pStyle w:val="a0"/>
        <w:ind w:firstLine="480"/>
      </w:pPr>
    </w:p>
    <w:p w14:paraId="50F89EA3" w14:textId="13FC7557" w:rsidR="00526922" w:rsidRDefault="006E767A" w:rsidP="00D521E4">
      <w:pPr>
        <w:pStyle w:val="3"/>
      </w:pPr>
      <w:bookmarkStart w:id="17" w:name="_Toc171198426"/>
      <w:r>
        <w:rPr>
          <w:rFonts w:hint="eastAsia"/>
        </w:rPr>
        <w:t>检验是否满足</w:t>
      </w:r>
      <w:r w:rsidR="00B010ED">
        <w:rPr>
          <w:rFonts w:hint="eastAsia"/>
        </w:rPr>
        <w:t>正态分布</w:t>
      </w:r>
      <w:bookmarkEnd w:id="17"/>
    </w:p>
    <w:p w14:paraId="4FEAE847" w14:textId="471EC897" w:rsidR="00863B2F" w:rsidRPr="00863B2F" w:rsidRDefault="00863B2F" w:rsidP="00863B2F">
      <w:pPr>
        <w:pStyle w:val="a0"/>
        <w:ind w:firstLine="480"/>
      </w:pPr>
      <w:r w:rsidRPr="00863B2F">
        <w:rPr>
          <w:rFonts w:hint="eastAsia"/>
        </w:rPr>
        <w:t>得到</w:t>
      </w:r>
      <w:r w:rsidRPr="00863B2F">
        <w:rPr>
          <w:rFonts w:hint="eastAsia"/>
        </w:rPr>
        <w:t>train.csv</w:t>
      </w:r>
      <w:r w:rsidRPr="00863B2F">
        <w:rPr>
          <w:rFonts w:hint="eastAsia"/>
        </w:rPr>
        <w:t>中的数据不符合正态分布，因此不能使用</w:t>
      </w:r>
      <w:r w:rsidRPr="00863B2F">
        <w:rPr>
          <w:rFonts w:hint="eastAsia"/>
        </w:rPr>
        <w:t>Pearson</w:t>
      </w:r>
      <w:r w:rsidRPr="00863B2F">
        <w:rPr>
          <w:rFonts w:hint="eastAsia"/>
        </w:rPr>
        <w:t>相关系数分析，数据不是二分类数据，因此不能使用</w:t>
      </w:r>
      <w:r w:rsidRPr="00863B2F">
        <w:rPr>
          <w:rFonts w:hint="eastAsia"/>
        </w:rPr>
        <w:t xml:space="preserve">Cochran's Q </w:t>
      </w:r>
      <w:r w:rsidRPr="00863B2F">
        <w:rPr>
          <w:rFonts w:hint="eastAsia"/>
        </w:rPr>
        <w:t>检验。不是评级数据，所以不能使用</w:t>
      </w:r>
      <w:r w:rsidRPr="00863B2F">
        <w:rPr>
          <w:rFonts w:hint="eastAsia"/>
        </w:rPr>
        <w:t>Kappa</w:t>
      </w:r>
      <w:r w:rsidRPr="00863B2F">
        <w:rPr>
          <w:rFonts w:hint="eastAsia"/>
        </w:rPr>
        <w:t>一致性检验</w:t>
      </w:r>
    </w:p>
    <w:p w14:paraId="4B737420" w14:textId="6ADB63E5" w:rsidR="00710B1E" w:rsidRDefault="00F643F4" w:rsidP="00710B1E">
      <w:pPr>
        <w:pStyle w:val="3"/>
      </w:pPr>
      <w:bookmarkStart w:id="18" w:name="_Toc171198427"/>
      <w:r>
        <w:rPr>
          <w:rFonts w:hint="eastAsia"/>
        </w:rPr>
        <w:t>Spearman</w:t>
      </w:r>
      <w:r w:rsidR="005C7E17">
        <w:rPr>
          <w:rFonts w:hint="eastAsia"/>
        </w:rPr>
        <w:t>相关性分析</w:t>
      </w:r>
      <w:bookmarkEnd w:id="18"/>
    </w:p>
    <w:p w14:paraId="71C0AE24" w14:textId="77777777" w:rsidR="00E8781E" w:rsidRPr="00E8781E" w:rsidRDefault="00E8781E" w:rsidP="00E8781E">
      <w:pPr>
        <w:pStyle w:val="a0"/>
        <w:ind w:firstLine="480"/>
      </w:pPr>
    </w:p>
    <w:p w14:paraId="1A6E670E" w14:textId="04818582" w:rsidR="002752F1" w:rsidRDefault="002752F1" w:rsidP="002752F1">
      <w:pPr>
        <w:pStyle w:val="2"/>
      </w:pPr>
      <w:bookmarkStart w:id="19" w:name="_Toc171198428"/>
      <w:r>
        <w:rPr>
          <w:rFonts w:hint="eastAsia"/>
        </w:rPr>
        <w:t>任务二</w:t>
      </w:r>
      <w:bookmarkEnd w:id="19"/>
    </w:p>
    <w:p w14:paraId="20D10B17" w14:textId="6407801E" w:rsidR="002752F1" w:rsidRDefault="002752F1" w:rsidP="002752F1">
      <w:pPr>
        <w:pStyle w:val="2"/>
      </w:pPr>
      <w:bookmarkStart w:id="20" w:name="_Toc171198429"/>
      <w:r>
        <w:rPr>
          <w:rFonts w:hint="eastAsia"/>
        </w:rPr>
        <w:t>任务三</w:t>
      </w:r>
      <w:bookmarkEnd w:id="20"/>
    </w:p>
    <w:p w14:paraId="1BEE8287" w14:textId="00C9787D" w:rsidR="002752F1" w:rsidRDefault="002752F1" w:rsidP="002752F1">
      <w:pPr>
        <w:pStyle w:val="2"/>
      </w:pPr>
      <w:bookmarkStart w:id="21" w:name="_Toc171198430"/>
      <w:r>
        <w:rPr>
          <w:rFonts w:hint="eastAsia"/>
        </w:rPr>
        <w:t>任务四</w:t>
      </w:r>
      <w:bookmarkEnd w:id="21"/>
    </w:p>
    <w:p w14:paraId="6F7ED6CD" w14:textId="1E6AC2FC" w:rsidR="000F6B86" w:rsidRDefault="000F6B86" w:rsidP="000F6B86">
      <w:pPr>
        <w:pStyle w:val="1"/>
        <w:ind w:left="21"/>
      </w:pPr>
      <w:bookmarkStart w:id="22" w:name="_Toc171198431"/>
      <w:r w:rsidRPr="000F6B86">
        <w:rPr>
          <w:rFonts w:hint="eastAsia"/>
        </w:rPr>
        <w:t>模型的评估</w:t>
      </w:r>
      <w:bookmarkEnd w:id="22"/>
    </w:p>
    <w:p w14:paraId="1B61A9C4" w14:textId="4DE9ACC1" w:rsidR="002A0CFD" w:rsidRDefault="002A0CFD" w:rsidP="002A0CFD">
      <w:pPr>
        <w:pStyle w:val="2"/>
      </w:pPr>
      <w:bookmarkStart w:id="23" w:name="_Toc171198432"/>
      <w:r>
        <w:rPr>
          <w:rFonts w:hint="eastAsia"/>
        </w:rPr>
        <w:t>优点</w:t>
      </w:r>
      <w:bookmarkEnd w:id="23"/>
    </w:p>
    <w:p w14:paraId="34A4F60F" w14:textId="137A5D39" w:rsidR="002A0CFD" w:rsidRDefault="002A0CFD" w:rsidP="002A0CFD">
      <w:pPr>
        <w:pStyle w:val="2"/>
      </w:pPr>
      <w:bookmarkStart w:id="24" w:name="_Toc171198433"/>
      <w:r>
        <w:rPr>
          <w:rFonts w:hint="eastAsia"/>
        </w:rPr>
        <w:t>缺点</w:t>
      </w:r>
      <w:bookmarkEnd w:id="24"/>
    </w:p>
    <w:p w14:paraId="58A6E8D8" w14:textId="77777777" w:rsidR="00904039" w:rsidRPr="00904039" w:rsidRDefault="00904039" w:rsidP="00904039"/>
    <w:p w14:paraId="096BCCA3" w14:textId="2867AF66" w:rsidR="00A157B2" w:rsidRDefault="00A157B2">
      <w:pPr>
        <w:widowControl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br w:type="page"/>
      </w:r>
    </w:p>
    <w:p w14:paraId="2CC0923B" w14:textId="77777777" w:rsidR="007A0E54" w:rsidRPr="00A157B2" w:rsidRDefault="007A0E54">
      <w:pPr>
        <w:rPr>
          <w:rFonts w:ascii="宋体" w:hAnsi="宋体"/>
          <w:b/>
          <w:bCs/>
          <w:sz w:val="24"/>
        </w:rPr>
      </w:pPr>
    </w:p>
    <w:p w14:paraId="07963FB1" w14:textId="4D63C173" w:rsidR="007A0E54" w:rsidRDefault="00000000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参考文献</w:t>
      </w:r>
    </w:p>
    <w:p w14:paraId="2785EABD" w14:textId="3B6157A9" w:rsidR="002B382D" w:rsidRDefault="002B382D" w:rsidP="002B382D">
      <w:pPr>
        <w:pStyle w:val="a0"/>
        <w:numPr>
          <w:ilvl w:val="0"/>
          <w:numId w:val="2"/>
        </w:numPr>
        <w:ind w:firstLineChars="0"/>
      </w:pPr>
      <w:bookmarkStart w:id="25" w:name="_Ref171177020"/>
      <w:r>
        <w:rPr>
          <w:rFonts w:hint="eastAsia"/>
        </w:rPr>
        <w:t>张建云</w:t>
      </w:r>
      <w:r>
        <w:t>,</w:t>
      </w:r>
      <w:r>
        <w:rPr>
          <w:rFonts w:hint="eastAsia"/>
        </w:rPr>
        <w:t>宋晓猛</w:t>
      </w:r>
      <w:r>
        <w:t>,</w:t>
      </w:r>
      <w:r>
        <w:rPr>
          <w:rFonts w:hint="eastAsia"/>
        </w:rPr>
        <w:t>王国庆等</w:t>
      </w:r>
      <w:r>
        <w:t>.</w:t>
      </w:r>
      <w:r>
        <w:rPr>
          <w:rFonts w:hint="eastAsia"/>
        </w:rPr>
        <w:t>变化环境下城市水文学的发展与挑战：</w:t>
      </w:r>
      <w:r>
        <w:t>I.</w:t>
      </w:r>
      <w:r>
        <w:rPr>
          <w:rFonts w:hint="eastAsia"/>
        </w:rPr>
        <w:t>城市水文效应</w:t>
      </w:r>
      <w:r>
        <w:t>[J].</w:t>
      </w:r>
      <w:proofErr w:type="gramStart"/>
      <w:r>
        <w:rPr>
          <w:rFonts w:hint="eastAsia"/>
        </w:rPr>
        <w:t>水科学</w:t>
      </w:r>
      <w:proofErr w:type="gramEnd"/>
      <w:r>
        <w:rPr>
          <w:rFonts w:hint="eastAsia"/>
        </w:rPr>
        <w:t>进展</w:t>
      </w:r>
      <w:r>
        <w:t>,2014,25(4):594-605.</w:t>
      </w:r>
      <w:bookmarkEnd w:id="25"/>
    </w:p>
    <w:p w14:paraId="0CE08B96" w14:textId="7B76C140" w:rsidR="002B382D" w:rsidRDefault="002B382D" w:rsidP="000B6E4F">
      <w:pPr>
        <w:pStyle w:val="a0"/>
        <w:numPr>
          <w:ilvl w:val="0"/>
          <w:numId w:val="2"/>
        </w:numPr>
        <w:ind w:firstLineChars="0"/>
      </w:pPr>
      <w:r>
        <w:t xml:space="preserve">ZHANG </w:t>
      </w:r>
      <w:proofErr w:type="spellStart"/>
      <w:r>
        <w:t>Jianyun,SONG</w:t>
      </w:r>
      <w:proofErr w:type="spellEnd"/>
      <w:r>
        <w:t xml:space="preserve"> </w:t>
      </w:r>
      <w:proofErr w:type="spellStart"/>
      <w:r>
        <w:t>Xiaomeng,WANG</w:t>
      </w:r>
      <w:proofErr w:type="spellEnd"/>
      <w:r>
        <w:t xml:space="preserve"> </w:t>
      </w:r>
      <w:proofErr w:type="spellStart"/>
      <w:r>
        <w:t>Guoqing</w:t>
      </w:r>
      <w:proofErr w:type="spellEnd"/>
      <w:r>
        <w:t xml:space="preserve">, et </w:t>
      </w:r>
      <w:proofErr w:type="spellStart"/>
      <w:r>
        <w:t>al.Development</w:t>
      </w:r>
      <w:proofErr w:type="spellEnd"/>
      <w:r>
        <w:t xml:space="preserve"> and challenges of urban hydrology in a changing</w:t>
      </w:r>
      <w:r w:rsidR="005C1A0C">
        <w:rPr>
          <w:rFonts w:hint="eastAsia"/>
        </w:rPr>
        <w:t xml:space="preserve"> </w:t>
      </w:r>
      <w:proofErr w:type="spellStart"/>
      <w:r>
        <w:t>environment:I</w:t>
      </w:r>
      <w:proofErr w:type="spellEnd"/>
      <w:r>
        <w:t>: Hydrological response to urbanization[J]. Advances in Water Science, 2014,25(4):594-605.</w:t>
      </w:r>
    </w:p>
    <w:p w14:paraId="499BC05B" w14:textId="0C1CAD3A" w:rsidR="002B382D" w:rsidRDefault="002B382D" w:rsidP="0028126D">
      <w:pPr>
        <w:pStyle w:val="a0"/>
        <w:numPr>
          <w:ilvl w:val="0"/>
          <w:numId w:val="2"/>
        </w:numPr>
        <w:ind w:firstLineChars="0"/>
      </w:pPr>
      <w:r>
        <w:t>AINUDDIN S, ROUTRAY J K, AINUDDIN S. People's risk perception in earthquake prone Quetta city of Baluchistan[J].</w:t>
      </w:r>
      <w:r w:rsidR="005C1A0C">
        <w:rPr>
          <w:rFonts w:hint="eastAsia"/>
        </w:rPr>
        <w:t xml:space="preserve"> </w:t>
      </w:r>
      <w:r>
        <w:t>International Journal of Disaster Risk Reduction, 2014, 7: 165-175.</w:t>
      </w:r>
    </w:p>
    <w:p w14:paraId="05B3FAC7" w14:textId="4F2E01F1" w:rsidR="008E2906" w:rsidRPr="002C47A5" w:rsidRDefault="002B382D" w:rsidP="0012030D">
      <w:pPr>
        <w:pStyle w:val="a0"/>
        <w:numPr>
          <w:ilvl w:val="0"/>
          <w:numId w:val="2"/>
        </w:numPr>
        <w:ind w:firstLineChars="0"/>
        <w:rPr>
          <w:rFonts w:ascii="宋体" w:hAnsi="宋体"/>
          <w:b/>
          <w:bCs/>
        </w:rPr>
      </w:pPr>
      <w:r>
        <w:t>TABARI H. Climate change impact on flood and extreme precipitation increases with water availability[J]. Scientific</w:t>
      </w:r>
      <w:r w:rsidR="00116BE0">
        <w:rPr>
          <w:rFonts w:hint="eastAsia"/>
        </w:rPr>
        <w:t xml:space="preserve"> </w:t>
      </w:r>
      <w:r>
        <w:t>Reports, 2020, 10(1): 13768.</w:t>
      </w:r>
    </w:p>
    <w:p w14:paraId="14C7D101" w14:textId="56780A4A" w:rsidR="002C47A5" w:rsidRPr="0012030D" w:rsidRDefault="002C47A5" w:rsidP="0012030D">
      <w:pPr>
        <w:pStyle w:val="a0"/>
        <w:numPr>
          <w:ilvl w:val="0"/>
          <w:numId w:val="2"/>
        </w:numPr>
        <w:ind w:firstLineChars="0"/>
        <w:rPr>
          <w:rFonts w:ascii="宋体" w:hAnsi="宋体"/>
          <w:b/>
          <w:bCs/>
        </w:rPr>
      </w:pPr>
      <w:proofErr w:type="gramStart"/>
      <w:r w:rsidRPr="002C47A5">
        <w:rPr>
          <w:rFonts w:ascii="宋体" w:hAnsi="宋体" w:hint="eastAsia"/>
          <w:b/>
          <w:bCs/>
        </w:rPr>
        <w:t>王劲峰</w:t>
      </w:r>
      <w:proofErr w:type="gramEnd"/>
      <w:r w:rsidRPr="002C47A5">
        <w:rPr>
          <w:rFonts w:ascii="宋体" w:hAnsi="宋体" w:hint="eastAsia"/>
          <w:b/>
          <w:bCs/>
        </w:rPr>
        <w:t>,徐成东.地理探测器:原理与展望[J].地理学报,2017,72(01):116-134.</w:t>
      </w:r>
    </w:p>
    <w:p w14:paraId="2A161ECD" w14:textId="77777777" w:rsidR="007A0E54" w:rsidRDefault="00000000">
      <w:pPr>
        <w:widowControl/>
        <w:tabs>
          <w:tab w:val="left" w:pos="480"/>
        </w:tabs>
        <w:snapToGrid w:val="0"/>
        <w:spacing w:line="300" w:lineRule="auto"/>
        <w:ind w:firstLineChars="200" w:firstLine="420"/>
        <w:rPr>
          <w:rFonts w:hAnsi="宋体"/>
          <w:color w:val="000000"/>
        </w:rPr>
      </w:pPr>
      <w:r>
        <w:rPr>
          <w:rFonts w:hAnsi="宋体" w:hint="eastAsia"/>
          <w:color w:val="000000"/>
        </w:rPr>
        <w:t>参考文献的编号，如</w:t>
      </w:r>
      <w:r>
        <w:rPr>
          <w:rFonts w:hAnsi="宋体" w:hint="eastAsia"/>
          <w:color w:val="000000"/>
        </w:rPr>
        <w:t>[1][3]</w:t>
      </w:r>
      <w:r>
        <w:rPr>
          <w:rFonts w:hAnsi="宋体" w:hint="eastAsia"/>
          <w:color w:val="000000"/>
        </w:rPr>
        <w:t>等；引用书籍还必须指出页码。</w:t>
      </w:r>
      <w:r>
        <w:rPr>
          <w:rFonts w:hint="eastAsia"/>
        </w:rPr>
        <w:t>参考文献按正文中的引用次序列出，其中：</w:t>
      </w:r>
      <w:r>
        <w:rPr>
          <w:rFonts w:hint="eastAsia"/>
          <w:b/>
        </w:rPr>
        <w:t>书籍的表述方式为</w:t>
      </w:r>
    </w:p>
    <w:p w14:paraId="2DA86C79" w14:textId="77777777" w:rsidR="007A0E54" w:rsidRDefault="00000000">
      <w:r>
        <w:rPr>
          <w:rFonts w:hint="eastAsia"/>
        </w:rPr>
        <w:t>[</w:t>
      </w:r>
      <w:r>
        <w:rPr>
          <w:rFonts w:hint="eastAsia"/>
        </w:rPr>
        <w:t>编号</w:t>
      </w:r>
      <w:r>
        <w:rPr>
          <w:rFonts w:hint="eastAsia"/>
        </w:rPr>
        <w:t xml:space="preserve">] </w:t>
      </w:r>
      <w:r>
        <w:rPr>
          <w:rFonts w:hint="eastAsia"/>
        </w:rPr>
        <w:t>作者，书名，出版地：出版社，出版年。</w:t>
      </w:r>
    </w:p>
    <w:p w14:paraId="31563B2B" w14:textId="77777777" w:rsidR="007A0E54" w:rsidRDefault="00000000">
      <w:pPr>
        <w:widowControl/>
        <w:tabs>
          <w:tab w:val="left" w:pos="480"/>
        </w:tabs>
        <w:snapToGrid w:val="0"/>
        <w:spacing w:line="300" w:lineRule="auto"/>
        <w:rPr>
          <w:rFonts w:hAnsi="宋体"/>
          <w:b/>
          <w:color w:val="000000"/>
        </w:rPr>
      </w:pPr>
      <w:r>
        <w:rPr>
          <w:rFonts w:hAnsi="宋体" w:hint="eastAsia"/>
          <w:b/>
          <w:color w:val="000000"/>
        </w:rPr>
        <w:t>参考文献中期刊杂志论文的表述方式为</w:t>
      </w:r>
    </w:p>
    <w:p w14:paraId="5428B8F6" w14:textId="77777777" w:rsidR="007A0E54" w:rsidRDefault="00000000">
      <w:r>
        <w:rPr>
          <w:rFonts w:hint="eastAsia"/>
        </w:rPr>
        <w:t>[</w:t>
      </w:r>
      <w:r>
        <w:rPr>
          <w:rFonts w:hint="eastAsia"/>
        </w:rPr>
        <w:t>编号</w:t>
      </w:r>
      <w:r>
        <w:rPr>
          <w:rFonts w:hint="eastAsia"/>
        </w:rPr>
        <w:t xml:space="preserve">] </w:t>
      </w:r>
      <w:r>
        <w:rPr>
          <w:rFonts w:hint="eastAsia"/>
        </w:rPr>
        <w:t>作者，论文名，杂志名，卷期号：起止页码，出版年。</w:t>
      </w:r>
    </w:p>
    <w:p w14:paraId="394C9520" w14:textId="77777777" w:rsidR="007A0E54" w:rsidRDefault="00000000">
      <w:pPr>
        <w:widowControl/>
        <w:tabs>
          <w:tab w:val="left" w:pos="480"/>
        </w:tabs>
        <w:snapToGrid w:val="0"/>
        <w:spacing w:line="300" w:lineRule="auto"/>
        <w:rPr>
          <w:rFonts w:hAnsi="宋体"/>
          <w:b/>
          <w:color w:val="000000"/>
        </w:rPr>
      </w:pPr>
      <w:r>
        <w:rPr>
          <w:rFonts w:hAnsi="宋体" w:hint="eastAsia"/>
          <w:b/>
          <w:color w:val="000000"/>
        </w:rPr>
        <w:t>参考文献中网上资源的表述方式为</w:t>
      </w:r>
    </w:p>
    <w:p w14:paraId="4A01CBB5" w14:textId="77777777" w:rsidR="007A0E54" w:rsidRDefault="00000000">
      <w:r>
        <w:rPr>
          <w:rFonts w:hint="eastAsia"/>
        </w:rPr>
        <w:t>[</w:t>
      </w:r>
      <w:r>
        <w:rPr>
          <w:rFonts w:hint="eastAsia"/>
        </w:rPr>
        <w:t>编号</w:t>
      </w:r>
      <w:r>
        <w:rPr>
          <w:rFonts w:hint="eastAsia"/>
        </w:rPr>
        <w:t xml:space="preserve">] </w:t>
      </w:r>
      <w:r>
        <w:rPr>
          <w:rFonts w:hint="eastAsia"/>
        </w:rPr>
        <w:t>作者，资源标题，网址，访问时间（年月日）。</w:t>
      </w:r>
    </w:p>
    <w:p w14:paraId="41F0CBDA" w14:textId="77777777" w:rsidR="007A0E54" w:rsidRDefault="007A0E54"/>
    <w:p w14:paraId="4DC92FA7" w14:textId="431EE24A" w:rsidR="00EA681F" w:rsidRDefault="00EA681F">
      <w:pPr>
        <w:widowControl/>
        <w:jc w:val="left"/>
      </w:pPr>
      <w:r>
        <w:br w:type="page"/>
      </w:r>
    </w:p>
    <w:p w14:paraId="3A36021E" w14:textId="77777777" w:rsidR="007A0E54" w:rsidRDefault="00000000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附录（另起一页）</w:t>
      </w:r>
    </w:p>
    <w:p w14:paraId="44FC1AAE" w14:textId="77777777" w:rsidR="007A0E54" w:rsidRDefault="007A0E54">
      <w:pPr>
        <w:rPr>
          <w:b/>
          <w:bCs/>
          <w:sz w:val="24"/>
        </w:rPr>
      </w:pPr>
    </w:p>
    <w:p w14:paraId="169860A0" w14:textId="77777777" w:rsidR="007A0E54" w:rsidRDefault="007A0E54">
      <w:pPr>
        <w:rPr>
          <w:b/>
          <w:bCs/>
          <w:sz w:val="24"/>
        </w:rPr>
      </w:pPr>
    </w:p>
    <w:p w14:paraId="6EBFA4AD" w14:textId="77777777" w:rsidR="007A0E54" w:rsidRDefault="007A0E54">
      <w:pPr>
        <w:rPr>
          <w:b/>
          <w:bCs/>
          <w:sz w:val="24"/>
        </w:rPr>
      </w:pPr>
    </w:p>
    <w:p w14:paraId="491D76C9" w14:textId="77777777" w:rsidR="007A0E54" w:rsidRDefault="007A0E54">
      <w:pPr>
        <w:rPr>
          <w:b/>
          <w:bCs/>
          <w:sz w:val="24"/>
        </w:rPr>
      </w:pPr>
    </w:p>
    <w:p w14:paraId="0A62D344" w14:textId="77777777" w:rsidR="007A0E54" w:rsidRDefault="007A0E54"/>
    <w:p w14:paraId="0C4F8DCE" w14:textId="77777777" w:rsidR="007A0E54" w:rsidRDefault="007A0E54">
      <w:pPr>
        <w:rPr>
          <w:rFonts w:ascii="宋体" w:hAnsi="宋体"/>
          <w:sz w:val="24"/>
        </w:rPr>
      </w:pPr>
    </w:p>
    <w:p w14:paraId="62FFD0DB" w14:textId="77777777" w:rsidR="007A0E54" w:rsidRDefault="007A0E54">
      <w:pPr>
        <w:rPr>
          <w:rFonts w:ascii="宋体" w:hAnsi="宋体"/>
          <w:sz w:val="24"/>
        </w:rPr>
      </w:pPr>
    </w:p>
    <w:p w14:paraId="0AFC442B" w14:textId="77777777" w:rsidR="007A0E54" w:rsidRDefault="007A0E54">
      <w:pPr>
        <w:rPr>
          <w:rFonts w:ascii="宋体" w:hAnsi="宋体"/>
          <w:sz w:val="24"/>
        </w:rPr>
      </w:pPr>
    </w:p>
    <w:p w14:paraId="0ACFDA99" w14:textId="77777777" w:rsidR="007A0E54" w:rsidRDefault="007A0E54">
      <w:pPr>
        <w:rPr>
          <w:rFonts w:ascii="宋体" w:hAnsi="宋体"/>
          <w:sz w:val="24"/>
        </w:rPr>
      </w:pPr>
    </w:p>
    <w:p w14:paraId="6301E32A" w14:textId="77777777" w:rsidR="007A0E54" w:rsidRDefault="007A0E54">
      <w:pPr>
        <w:rPr>
          <w:rFonts w:ascii="宋体" w:hAnsi="宋体"/>
          <w:sz w:val="24"/>
        </w:rPr>
      </w:pPr>
    </w:p>
    <w:p w14:paraId="5A74BC51" w14:textId="77777777" w:rsidR="007A0E54" w:rsidRDefault="007A0E54">
      <w:pPr>
        <w:ind w:firstLineChars="200" w:firstLine="480"/>
        <w:rPr>
          <w:rFonts w:ascii="宋体" w:hAnsi="宋体"/>
          <w:sz w:val="24"/>
        </w:rPr>
      </w:pPr>
    </w:p>
    <w:p w14:paraId="4B694525" w14:textId="77777777" w:rsidR="007A0E54" w:rsidRDefault="007A0E54">
      <w:pPr>
        <w:ind w:firstLineChars="200" w:firstLine="480"/>
        <w:rPr>
          <w:rFonts w:ascii="宋体" w:hAnsi="宋体"/>
          <w:sz w:val="24"/>
        </w:rPr>
      </w:pPr>
    </w:p>
    <w:p w14:paraId="208E6E7D" w14:textId="77777777" w:rsidR="007A0E54" w:rsidRDefault="007A0E54">
      <w:pPr>
        <w:ind w:firstLineChars="200" w:firstLine="480"/>
        <w:rPr>
          <w:rFonts w:ascii="宋体" w:hAnsi="宋体"/>
          <w:sz w:val="24"/>
        </w:rPr>
      </w:pPr>
    </w:p>
    <w:p w14:paraId="13318748" w14:textId="77777777" w:rsidR="007A0E54" w:rsidRDefault="007A0E54">
      <w:pPr>
        <w:ind w:firstLineChars="200" w:firstLine="480"/>
        <w:rPr>
          <w:rFonts w:ascii="宋体" w:hAnsi="宋体"/>
          <w:sz w:val="24"/>
        </w:rPr>
      </w:pPr>
    </w:p>
    <w:p w14:paraId="6E1F8EC6" w14:textId="77777777" w:rsidR="007A0E54" w:rsidRDefault="007A0E54">
      <w:pPr>
        <w:ind w:firstLineChars="200" w:firstLine="480"/>
        <w:rPr>
          <w:rFonts w:ascii="宋体" w:hAnsi="宋体"/>
          <w:sz w:val="24"/>
        </w:rPr>
      </w:pPr>
    </w:p>
    <w:p w14:paraId="4BB535EB" w14:textId="77777777" w:rsidR="007A0E54" w:rsidRDefault="007A0E54">
      <w:pPr>
        <w:ind w:firstLineChars="200" w:firstLine="480"/>
        <w:rPr>
          <w:rFonts w:ascii="宋体" w:hAnsi="宋体"/>
          <w:sz w:val="24"/>
        </w:rPr>
      </w:pPr>
    </w:p>
    <w:p w14:paraId="01E2591C" w14:textId="77777777" w:rsidR="007A0E54" w:rsidRDefault="007A0E54">
      <w:pPr>
        <w:ind w:firstLineChars="200" w:firstLine="480"/>
        <w:rPr>
          <w:rFonts w:ascii="宋体" w:hAnsi="宋体"/>
          <w:sz w:val="24"/>
        </w:rPr>
      </w:pPr>
    </w:p>
    <w:p w14:paraId="63812764" w14:textId="77777777" w:rsidR="007A0E54" w:rsidRDefault="007A0E54">
      <w:pPr>
        <w:ind w:firstLineChars="200" w:firstLine="480"/>
        <w:rPr>
          <w:rFonts w:ascii="宋体" w:hAnsi="宋体"/>
          <w:sz w:val="24"/>
        </w:rPr>
      </w:pPr>
    </w:p>
    <w:p w14:paraId="6CD10537" w14:textId="77777777" w:rsidR="007A0E54" w:rsidRDefault="007A0E54">
      <w:pPr>
        <w:ind w:firstLineChars="200" w:firstLine="480"/>
        <w:rPr>
          <w:rFonts w:ascii="宋体" w:hAnsi="宋体"/>
          <w:sz w:val="24"/>
        </w:rPr>
      </w:pPr>
    </w:p>
    <w:p w14:paraId="29C1F050" w14:textId="77777777" w:rsidR="007A0E54" w:rsidRDefault="007A0E54">
      <w:pPr>
        <w:ind w:firstLineChars="200" w:firstLine="480"/>
        <w:rPr>
          <w:rFonts w:ascii="宋体" w:hAnsi="宋体"/>
          <w:sz w:val="24"/>
        </w:rPr>
      </w:pPr>
    </w:p>
    <w:p w14:paraId="102D051B" w14:textId="77777777" w:rsidR="007A0E54" w:rsidRDefault="007A0E54">
      <w:pPr>
        <w:ind w:firstLineChars="200" w:firstLine="480"/>
        <w:rPr>
          <w:rFonts w:ascii="宋体" w:hAnsi="宋体"/>
          <w:sz w:val="24"/>
        </w:rPr>
      </w:pPr>
    </w:p>
    <w:p w14:paraId="2A29A0B2" w14:textId="77777777" w:rsidR="007A0E54" w:rsidRDefault="007A0E54">
      <w:pPr>
        <w:ind w:firstLineChars="200" w:firstLine="480"/>
        <w:rPr>
          <w:rFonts w:ascii="宋体" w:hAnsi="宋体"/>
          <w:sz w:val="24"/>
        </w:rPr>
      </w:pPr>
    </w:p>
    <w:p w14:paraId="1A0695DF" w14:textId="77777777" w:rsidR="007A0E54" w:rsidRDefault="007A0E54">
      <w:pPr>
        <w:ind w:firstLineChars="200" w:firstLine="480"/>
        <w:rPr>
          <w:rFonts w:ascii="宋体" w:hAnsi="宋体"/>
          <w:sz w:val="24"/>
        </w:rPr>
      </w:pPr>
    </w:p>
    <w:p w14:paraId="09B05140" w14:textId="77777777" w:rsidR="007A0E54" w:rsidRDefault="007A0E54">
      <w:pPr>
        <w:ind w:firstLineChars="200" w:firstLine="480"/>
        <w:rPr>
          <w:rFonts w:ascii="宋体" w:hAnsi="宋体"/>
          <w:sz w:val="24"/>
        </w:rPr>
      </w:pPr>
    </w:p>
    <w:p w14:paraId="4C29B16E" w14:textId="77777777" w:rsidR="007A0E54" w:rsidRDefault="007A0E54">
      <w:pPr>
        <w:ind w:firstLineChars="200" w:firstLine="480"/>
        <w:rPr>
          <w:rFonts w:ascii="宋体" w:hAnsi="宋体"/>
          <w:sz w:val="24"/>
        </w:rPr>
      </w:pPr>
    </w:p>
    <w:p w14:paraId="7688B71A" w14:textId="77777777" w:rsidR="007A0E54" w:rsidRDefault="007A0E54">
      <w:pPr>
        <w:rPr>
          <w:rFonts w:ascii="宋体" w:hAnsi="宋体"/>
          <w:sz w:val="24"/>
        </w:rPr>
      </w:pPr>
    </w:p>
    <w:sectPr w:rsidR="007A0E54">
      <w:pgSz w:w="11906" w:h="16838"/>
      <w:pgMar w:top="1418" w:right="1418" w:bottom="1418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4EFC13" w14:textId="77777777" w:rsidR="00A717C2" w:rsidRDefault="00A717C2" w:rsidP="00224075">
      <w:r>
        <w:separator/>
      </w:r>
    </w:p>
  </w:endnote>
  <w:endnote w:type="continuationSeparator" w:id="0">
    <w:p w14:paraId="047DAC7D" w14:textId="77777777" w:rsidR="00A717C2" w:rsidRDefault="00A717C2" w:rsidP="00224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62129E" w14:textId="77777777" w:rsidR="00A717C2" w:rsidRDefault="00A717C2" w:rsidP="00224075">
      <w:r>
        <w:separator/>
      </w:r>
    </w:p>
  </w:footnote>
  <w:footnote w:type="continuationSeparator" w:id="0">
    <w:p w14:paraId="0EB8F304" w14:textId="77777777" w:rsidR="00A717C2" w:rsidRDefault="00A717C2" w:rsidP="002240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830379"/>
    <w:multiLevelType w:val="multilevel"/>
    <w:tmpl w:val="AAFAE5C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5B157651"/>
    <w:multiLevelType w:val="hybridMultilevel"/>
    <w:tmpl w:val="A14092FE"/>
    <w:lvl w:ilvl="0" w:tplc="6FC68D28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F630635"/>
    <w:multiLevelType w:val="hybridMultilevel"/>
    <w:tmpl w:val="AF0C168A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297228852">
    <w:abstractNumId w:val="0"/>
  </w:num>
  <w:num w:numId="2" w16cid:durableId="1753770883">
    <w:abstractNumId w:val="1"/>
  </w:num>
  <w:num w:numId="3" w16cid:durableId="4990824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mJlMjVkZWM1MzcwMDM0NGE5MzUxMDYxZGQ1MGZjMTgifQ=="/>
  </w:docVars>
  <w:rsids>
    <w:rsidRoot w:val="00A75D18"/>
    <w:rsid w:val="00012001"/>
    <w:rsid w:val="00026C13"/>
    <w:rsid w:val="00036C2E"/>
    <w:rsid w:val="00040749"/>
    <w:rsid w:val="0004757D"/>
    <w:rsid w:val="00077AC2"/>
    <w:rsid w:val="0008325C"/>
    <w:rsid w:val="000864B3"/>
    <w:rsid w:val="000871ED"/>
    <w:rsid w:val="000F1C81"/>
    <w:rsid w:val="000F6B86"/>
    <w:rsid w:val="00112E63"/>
    <w:rsid w:val="00116BE0"/>
    <w:rsid w:val="0012030D"/>
    <w:rsid w:val="00125009"/>
    <w:rsid w:val="00125587"/>
    <w:rsid w:val="00134137"/>
    <w:rsid w:val="00134E8B"/>
    <w:rsid w:val="00137915"/>
    <w:rsid w:val="00170469"/>
    <w:rsid w:val="001A4637"/>
    <w:rsid w:val="001C7900"/>
    <w:rsid w:val="001E29CD"/>
    <w:rsid w:val="001E3B17"/>
    <w:rsid w:val="0022124E"/>
    <w:rsid w:val="00224075"/>
    <w:rsid w:val="002660D7"/>
    <w:rsid w:val="00267AA9"/>
    <w:rsid w:val="002722D2"/>
    <w:rsid w:val="002752F1"/>
    <w:rsid w:val="002754EB"/>
    <w:rsid w:val="00285798"/>
    <w:rsid w:val="00292CD7"/>
    <w:rsid w:val="002A0CFD"/>
    <w:rsid w:val="002A586B"/>
    <w:rsid w:val="002A6652"/>
    <w:rsid w:val="002B382D"/>
    <w:rsid w:val="002C47A5"/>
    <w:rsid w:val="002C6F50"/>
    <w:rsid w:val="00302C73"/>
    <w:rsid w:val="00313A96"/>
    <w:rsid w:val="003904E6"/>
    <w:rsid w:val="003A3111"/>
    <w:rsid w:val="003A5853"/>
    <w:rsid w:val="003C2575"/>
    <w:rsid w:val="003C63C1"/>
    <w:rsid w:val="003D1A23"/>
    <w:rsid w:val="003F30AC"/>
    <w:rsid w:val="003F380A"/>
    <w:rsid w:val="00405774"/>
    <w:rsid w:val="0045448F"/>
    <w:rsid w:val="004724B6"/>
    <w:rsid w:val="00480125"/>
    <w:rsid w:val="004831CD"/>
    <w:rsid w:val="00493E56"/>
    <w:rsid w:val="004958BC"/>
    <w:rsid w:val="004D1888"/>
    <w:rsid w:val="004E6BCE"/>
    <w:rsid w:val="004F4215"/>
    <w:rsid w:val="00503DEF"/>
    <w:rsid w:val="00511337"/>
    <w:rsid w:val="00525727"/>
    <w:rsid w:val="00526922"/>
    <w:rsid w:val="00534CAE"/>
    <w:rsid w:val="00544340"/>
    <w:rsid w:val="00551179"/>
    <w:rsid w:val="00573B0A"/>
    <w:rsid w:val="00582F08"/>
    <w:rsid w:val="00596C51"/>
    <w:rsid w:val="005C1A0C"/>
    <w:rsid w:val="005C7E17"/>
    <w:rsid w:val="005D1C3D"/>
    <w:rsid w:val="005F65F5"/>
    <w:rsid w:val="005F760C"/>
    <w:rsid w:val="00604470"/>
    <w:rsid w:val="00614C94"/>
    <w:rsid w:val="006220B5"/>
    <w:rsid w:val="00623F05"/>
    <w:rsid w:val="006533BD"/>
    <w:rsid w:val="0066466C"/>
    <w:rsid w:val="00684196"/>
    <w:rsid w:val="006E767A"/>
    <w:rsid w:val="006F7A11"/>
    <w:rsid w:val="00710B1E"/>
    <w:rsid w:val="00736205"/>
    <w:rsid w:val="00752495"/>
    <w:rsid w:val="007558AC"/>
    <w:rsid w:val="00782D55"/>
    <w:rsid w:val="007A0E54"/>
    <w:rsid w:val="007A4060"/>
    <w:rsid w:val="007C61E7"/>
    <w:rsid w:val="007D39F9"/>
    <w:rsid w:val="007D5559"/>
    <w:rsid w:val="0083006D"/>
    <w:rsid w:val="00856C18"/>
    <w:rsid w:val="00863B2F"/>
    <w:rsid w:val="00870152"/>
    <w:rsid w:val="008746D2"/>
    <w:rsid w:val="008912EB"/>
    <w:rsid w:val="008A2613"/>
    <w:rsid w:val="008B7A43"/>
    <w:rsid w:val="008C4C5A"/>
    <w:rsid w:val="008C4E30"/>
    <w:rsid w:val="008C603D"/>
    <w:rsid w:val="008E2906"/>
    <w:rsid w:val="00904039"/>
    <w:rsid w:val="009078DF"/>
    <w:rsid w:val="00944973"/>
    <w:rsid w:val="00972402"/>
    <w:rsid w:val="009913E0"/>
    <w:rsid w:val="009940DB"/>
    <w:rsid w:val="009A0472"/>
    <w:rsid w:val="009A5557"/>
    <w:rsid w:val="009F6911"/>
    <w:rsid w:val="00A03CF1"/>
    <w:rsid w:val="00A157B2"/>
    <w:rsid w:val="00A524AE"/>
    <w:rsid w:val="00A62A89"/>
    <w:rsid w:val="00A717C2"/>
    <w:rsid w:val="00A75D18"/>
    <w:rsid w:val="00AB455F"/>
    <w:rsid w:val="00AD4C2E"/>
    <w:rsid w:val="00B007BC"/>
    <w:rsid w:val="00B010ED"/>
    <w:rsid w:val="00B1499E"/>
    <w:rsid w:val="00B401C1"/>
    <w:rsid w:val="00B50E91"/>
    <w:rsid w:val="00B7158C"/>
    <w:rsid w:val="00BB46B5"/>
    <w:rsid w:val="00BC3E2F"/>
    <w:rsid w:val="00BD4E96"/>
    <w:rsid w:val="00BD7F61"/>
    <w:rsid w:val="00C06C76"/>
    <w:rsid w:val="00C07602"/>
    <w:rsid w:val="00C67B54"/>
    <w:rsid w:val="00C91333"/>
    <w:rsid w:val="00CB0CE5"/>
    <w:rsid w:val="00CB2363"/>
    <w:rsid w:val="00CC6FFF"/>
    <w:rsid w:val="00CE116C"/>
    <w:rsid w:val="00CF4C1B"/>
    <w:rsid w:val="00D06116"/>
    <w:rsid w:val="00D43FAB"/>
    <w:rsid w:val="00D521E4"/>
    <w:rsid w:val="00D83F50"/>
    <w:rsid w:val="00D92AA3"/>
    <w:rsid w:val="00DB1725"/>
    <w:rsid w:val="00DB3B50"/>
    <w:rsid w:val="00E02047"/>
    <w:rsid w:val="00E02633"/>
    <w:rsid w:val="00E0633C"/>
    <w:rsid w:val="00E06F6A"/>
    <w:rsid w:val="00E15829"/>
    <w:rsid w:val="00E262FD"/>
    <w:rsid w:val="00E46CB5"/>
    <w:rsid w:val="00E62C39"/>
    <w:rsid w:val="00E64C24"/>
    <w:rsid w:val="00E73BB9"/>
    <w:rsid w:val="00E75493"/>
    <w:rsid w:val="00E76A6C"/>
    <w:rsid w:val="00E840C6"/>
    <w:rsid w:val="00E8781E"/>
    <w:rsid w:val="00E95B5A"/>
    <w:rsid w:val="00EA681F"/>
    <w:rsid w:val="00EB3996"/>
    <w:rsid w:val="00ED4EFB"/>
    <w:rsid w:val="00EE3710"/>
    <w:rsid w:val="00EF0EE0"/>
    <w:rsid w:val="00F01A8B"/>
    <w:rsid w:val="00F27CEF"/>
    <w:rsid w:val="00F3582A"/>
    <w:rsid w:val="00F44241"/>
    <w:rsid w:val="00F447B4"/>
    <w:rsid w:val="00F505F2"/>
    <w:rsid w:val="00F643F4"/>
    <w:rsid w:val="00F645C5"/>
    <w:rsid w:val="00F64FA4"/>
    <w:rsid w:val="00F6574E"/>
    <w:rsid w:val="00F7656B"/>
    <w:rsid w:val="00FB1F4A"/>
    <w:rsid w:val="00FC5A09"/>
    <w:rsid w:val="00FD73E8"/>
    <w:rsid w:val="00FF073B"/>
    <w:rsid w:val="02D2138D"/>
    <w:rsid w:val="165F42DB"/>
    <w:rsid w:val="1C584BDC"/>
    <w:rsid w:val="309D062A"/>
    <w:rsid w:val="5E2E604A"/>
    <w:rsid w:val="67392304"/>
    <w:rsid w:val="70FE6CA9"/>
    <w:rsid w:val="71DA3F6C"/>
    <w:rsid w:val="7A98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CB5880"/>
  <w15:docId w15:val="{B64619CD-4B45-40D2-BB30-093D5082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480125"/>
    <w:pPr>
      <w:numPr>
        <w:numId w:val="1"/>
      </w:numPr>
      <w:spacing w:line="300" w:lineRule="auto"/>
      <w:ind w:leftChars="10" w:left="1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nhideWhenUsed/>
    <w:qFormat/>
    <w:rsid w:val="00480125"/>
    <w:pPr>
      <w:numPr>
        <w:ilvl w:val="1"/>
        <w:numId w:val="1"/>
      </w:numPr>
      <w:adjustRightInd w:val="0"/>
      <w:snapToGrid w:val="0"/>
      <w:spacing w:line="300" w:lineRule="auto"/>
      <w:ind w:left="113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0"/>
    <w:link w:val="30"/>
    <w:unhideWhenUsed/>
    <w:qFormat/>
    <w:rsid w:val="00480125"/>
    <w:pPr>
      <w:numPr>
        <w:ilvl w:val="2"/>
        <w:numId w:val="1"/>
      </w:numPr>
      <w:adjustRightInd w:val="0"/>
      <w:snapToGrid w:val="0"/>
      <w:spacing w:line="300" w:lineRule="auto"/>
      <w:ind w:left="170" w:firstLine="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A62A8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1"/>
    <w:link w:val="1"/>
    <w:rsid w:val="00480125"/>
    <w:rPr>
      <w:b/>
      <w:bCs/>
      <w:kern w:val="44"/>
      <w:sz w:val="30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06C76"/>
    <w:pPr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1"/>
    <w:link w:val="2"/>
    <w:rsid w:val="00480125"/>
    <w:rPr>
      <w:rFonts w:cstheme="majorBidi"/>
      <w:b/>
      <w:bCs/>
      <w:kern w:val="2"/>
      <w:sz w:val="28"/>
      <w:szCs w:val="32"/>
    </w:rPr>
  </w:style>
  <w:style w:type="character" w:customStyle="1" w:styleId="30">
    <w:name w:val="标题 3 字符"/>
    <w:basedOn w:val="a1"/>
    <w:link w:val="3"/>
    <w:rsid w:val="00480125"/>
    <w:rPr>
      <w:b/>
      <w:bCs/>
      <w:kern w:val="2"/>
      <w:sz w:val="24"/>
      <w:szCs w:val="32"/>
    </w:rPr>
  </w:style>
  <w:style w:type="character" w:customStyle="1" w:styleId="40">
    <w:name w:val="标题 4 字符"/>
    <w:basedOn w:val="a1"/>
    <w:link w:val="4"/>
    <w:semiHidden/>
    <w:rsid w:val="00A62A8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a0">
    <w:name w:val="论文正文"/>
    <w:basedOn w:val="a"/>
    <w:link w:val="a5"/>
    <w:qFormat/>
    <w:rsid w:val="009078DF"/>
    <w:pPr>
      <w:ind w:firstLineChars="200" w:firstLine="200"/>
    </w:pPr>
    <w:rPr>
      <w:sz w:val="24"/>
    </w:rPr>
  </w:style>
  <w:style w:type="character" w:customStyle="1" w:styleId="a5">
    <w:name w:val="论文正文 字符"/>
    <w:basedOn w:val="a1"/>
    <w:link w:val="a0"/>
    <w:rsid w:val="009078DF"/>
    <w:rPr>
      <w:kern w:val="2"/>
      <w:sz w:val="24"/>
      <w:szCs w:val="24"/>
    </w:rPr>
  </w:style>
  <w:style w:type="paragraph" w:styleId="TOC1">
    <w:name w:val="toc 1"/>
    <w:basedOn w:val="a"/>
    <w:next w:val="a"/>
    <w:autoRedefine/>
    <w:uiPriority w:val="39"/>
    <w:rsid w:val="00CB2363"/>
  </w:style>
  <w:style w:type="paragraph" w:styleId="TOC2">
    <w:name w:val="toc 2"/>
    <w:basedOn w:val="a"/>
    <w:next w:val="a"/>
    <w:autoRedefine/>
    <w:uiPriority w:val="39"/>
    <w:rsid w:val="004E6BCE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4E6BCE"/>
    <w:pPr>
      <w:ind w:leftChars="400" w:left="840"/>
    </w:pPr>
  </w:style>
  <w:style w:type="character" w:styleId="a6">
    <w:name w:val="Hyperlink"/>
    <w:basedOn w:val="a1"/>
    <w:uiPriority w:val="99"/>
    <w:unhideWhenUsed/>
    <w:rsid w:val="004E6BCE"/>
    <w:rPr>
      <w:color w:val="0563C1" w:themeColor="hyperlink"/>
      <w:u w:val="single"/>
    </w:rPr>
  </w:style>
  <w:style w:type="paragraph" w:styleId="a7">
    <w:name w:val="List Paragraph"/>
    <w:basedOn w:val="a"/>
    <w:uiPriority w:val="99"/>
    <w:unhideWhenUsed/>
    <w:rsid w:val="002B382D"/>
    <w:pPr>
      <w:ind w:firstLineChars="200" w:firstLine="420"/>
    </w:pPr>
  </w:style>
  <w:style w:type="paragraph" w:styleId="a8">
    <w:name w:val="header"/>
    <w:basedOn w:val="a"/>
    <w:link w:val="a9"/>
    <w:rsid w:val="0022407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rsid w:val="00224075"/>
    <w:rPr>
      <w:kern w:val="2"/>
      <w:sz w:val="18"/>
      <w:szCs w:val="18"/>
    </w:rPr>
  </w:style>
  <w:style w:type="paragraph" w:styleId="aa">
    <w:name w:val="footer"/>
    <w:basedOn w:val="a"/>
    <w:link w:val="ab"/>
    <w:rsid w:val="002240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1"/>
    <w:link w:val="aa"/>
    <w:rsid w:val="0022407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76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B659F-0907-4144-966F-951302ED1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6</Pages>
  <Words>577</Words>
  <Characters>3293</Characters>
  <Application>Microsoft Office Word</Application>
  <DocSecurity>0</DocSecurity>
  <Lines>27</Lines>
  <Paragraphs>7</Paragraphs>
  <ScaleCrop>false</ScaleCrop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选择题目</dc:title>
  <dc:creator>xywxq</dc:creator>
  <cp:lastModifiedBy>思潮 黄</cp:lastModifiedBy>
  <cp:revision>163</cp:revision>
  <dcterms:created xsi:type="dcterms:W3CDTF">2021-08-05T06:37:00Z</dcterms:created>
  <dcterms:modified xsi:type="dcterms:W3CDTF">2024-07-06T14:48:00Z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C035358EAFF84DAF901E00DBE784365B</vt:lpwstr>
  </property>
</Properties>
</file>