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功能</w:t>
      </w:r>
      <w:r>
        <w:rPr>
          <w:rFonts w:hint="eastAsia"/>
        </w:rPr>
        <w:t>需求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采购</w:t>
      </w:r>
      <w:r>
        <w:rPr>
          <w:rFonts w:hint="eastAsia" w:eastAsia="宋体"/>
          <w:lang w:eastAsia="zh-CN"/>
        </w:rPr>
        <w:t>退货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8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用户场景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公司采购人员根据商品采购</w:t>
            </w:r>
            <w:r>
              <w:rPr>
                <w:rFonts w:hint="eastAsia" w:eastAsia="宋体"/>
                <w:lang w:eastAsia="zh-CN"/>
              </w:rPr>
              <w:t>退货</w:t>
            </w:r>
            <w:r>
              <w:rPr>
                <w:rFonts w:hint="eastAsia"/>
              </w:rPr>
              <w:t>清单，进行</w:t>
            </w:r>
            <w:r>
              <w:rPr>
                <w:rFonts w:hint="eastAsia" w:eastAsia="宋体"/>
                <w:lang w:eastAsia="zh-CN"/>
              </w:rPr>
              <w:t>退货</w:t>
            </w:r>
            <w:r>
              <w:rPr>
                <w:rFonts w:hint="eastAsia"/>
              </w:rPr>
              <w:t>并</w:t>
            </w:r>
            <w:r>
              <w:rPr>
                <w:rFonts w:hint="eastAsia" w:eastAsia="宋体"/>
                <w:lang w:eastAsia="zh-CN"/>
              </w:rPr>
              <w:t>在减少库存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优先级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输入/前置</w:t>
            </w:r>
            <w:r>
              <w:t>条件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采购人员</w:t>
            </w:r>
            <w:r>
              <w:rPr>
                <w:rFonts w:hint="eastAsia" w:eastAsia="宋体"/>
                <w:lang w:eastAsia="zh-CN"/>
              </w:rPr>
              <w:t>选择要退货的</w:t>
            </w:r>
            <w:r>
              <w:rPr>
                <w:rFonts w:hint="eastAsia"/>
              </w:rPr>
              <w:t>商品名，和</w:t>
            </w:r>
            <w:r>
              <w:rPr>
                <w:rFonts w:hint="eastAsia" w:eastAsia="宋体"/>
                <w:lang w:eastAsia="zh-CN"/>
              </w:rPr>
              <w:t>输入退货</w:t>
            </w:r>
            <w:r>
              <w:rPr>
                <w:rFonts w:hint="eastAsia"/>
              </w:rPr>
              <w:t>数量，拥有采购人员的权限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流程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drawing>
                <wp:inline distT="0" distB="0" distL="114300" distR="114300">
                  <wp:extent cx="5009515" cy="2943860"/>
                  <wp:effectExtent l="0" t="0" r="63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515" cy="294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需求描述</w:t>
            </w:r>
          </w:p>
        </w:tc>
        <w:tc>
          <w:tcPr>
            <w:tcW w:w="8115" w:type="dxa"/>
          </w:tcPr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采购</w:t>
            </w:r>
            <w:r>
              <w:rPr>
                <w:rFonts w:hint="eastAsia" w:eastAsia="宋体"/>
                <w:lang w:eastAsia="zh-CN"/>
              </w:rPr>
              <w:t>退货</w:t>
            </w:r>
            <w:r>
              <w:rPr>
                <w:rFonts w:hint="eastAsia"/>
              </w:rPr>
              <w:t>页面参考如下图：</w:t>
            </w:r>
          </w:p>
          <w:p>
            <w:pPr>
              <w:pStyle w:val="13"/>
              <w:ind w:left="360" w:firstLine="0" w:firstLineChars="0"/>
            </w:pPr>
            <w:r>
              <w:drawing>
                <wp:inline distT="0" distB="0" distL="114300" distR="114300">
                  <wp:extent cx="5012055" cy="4240530"/>
                  <wp:effectExtent l="0" t="0" r="1714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4240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numPr>
                <w:ilvl w:val="1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输入商品名和数量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单击入库按钮，验证文本框是否为空。如果为空，提示填入数据</w:t>
            </w:r>
            <w:r>
              <w:rPr>
                <w:rFonts w:hint="eastAsia" w:eastAsia="宋体"/>
                <w:lang w:eastAsia="zh-CN"/>
              </w:rPr>
              <w:t>，之后验证数量是否小于库存量，大于则提示数量不对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输出</w:t>
            </w:r>
            <w: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显示采购商品名的信息和数量，提示采购</w:t>
            </w:r>
            <w:r>
              <w:rPr>
                <w:rFonts w:hint="eastAsia" w:eastAsia="宋体"/>
                <w:lang w:eastAsia="zh-CN"/>
              </w:rPr>
              <w:t>退货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rPr>
                <w:rFonts w:hint="eastAsia" w:eastAsia="宋体"/>
                <w:lang w:eastAsia="zh-CN"/>
              </w:rPr>
              <w:t>数量</w:t>
            </w:r>
            <w:r>
              <w:rPr>
                <w:rFonts w:hint="eastAsia"/>
              </w:rPr>
              <w:t>必填，不为零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" w:type="dxa"/>
            <w:shd w:val="clear" w:color="auto" w:fill="D8D8D8" w:themeFill="background1" w:themeFillShade="D9"/>
          </w:tcPr>
          <w:p>
            <w:pPr/>
            <w:r>
              <w:rPr>
                <w:rFonts w:hint="eastAsia"/>
              </w:rPr>
              <w:t>版本</w:t>
            </w:r>
            <w:r>
              <w:t>说明</w:t>
            </w:r>
          </w:p>
        </w:tc>
        <w:tc>
          <w:tcPr>
            <w:tcW w:w="8115" w:type="dxa"/>
          </w:tcPr>
          <w:p>
            <w:pPr/>
            <w:r>
              <w:rPr>
                <w:rFonts w:hint="eastAsia"/>
              </w:rPr>
              <w:t>无</w:t>
            </w:r>
          </w:p>
          <w:p>
            <w:pPr/>
          </w:p>
        </w:tc>
      </w:tr>
    </w:tbl>
    <w:p>
      <w:pPr>
        <w:pStyle w:val="4"/>
        <w:numPr>
          <w:ilvl w:val="2"/>
          <w:numId w:val="3"/>
        </w:numPr>
      </w:pPr>
      <w:r>
        <w:rPr>
          <w:rFonts w:hint="eastAsia"/>
        </w:rPr>
        <w:t>忘记</w:t>
      </w:r>
      <w:r>
        <w:t>密码</w:t>
      </w:r>
    </w:p>
    <w:p>
      <w:pPr>
        <w:pStyle w:val="3"/>
        <w:numPr>
          <w:ilvl w:val="1"/>
          <w:numId w:val="3"/>
        </w:numPr>
      </w:pPr>
      <w:r>
        <w:rPr>
          <w:rFonts w:hint="eastAsia"/>
        </w:rPr>
        <w:t>主页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头部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菜单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主界面</w:t>
      </w:r>
    </w:p>
    <w:p>
      <w:pPr>
        <w:pStyle w:val="4"/>
        <w:numPr>
          <w:ilvl w:val="2"/>
          <w:numId w:val="3"/>
        </w:numPr>
      </w:pPr>
      <w:r>
        <w:rPr>
          <w:rFonts w:hint="eastAsia"/>
        </w:rPr>
        <w:t>版权声明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3653554">
    <w:nsid w:val="7B997132"/>
    <w:multiLevelType w:val="multilevel"/>
    <w:tmpl w:val="7B99713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5518915">
    <w:nsid w:val="2D084DC3"/>
    <w:multiLevelType w:val="multilevel"/>
    <w:tmpl w:val="2D084DC3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44022113">
    <w:nsid w:val="4A264561"/>
    <w:multiLevelType w:val="multilevel"/>
    <w:tmpl w:val="4A264561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55518915"/>
  </w:num>
  <w:num w:numId="2">
    <w:abstractNumId w:val="2073653554"/>
  </w:num>
  <w:num w:numId="3">
    <w:abstractNumId w:val="1244022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521"/>
    <w:rsid w:val="000B6492"/>
    <w:rsid w:val="000B79C6"/>
    <w:rsid w:val="001600F4"/>
    <w:rsid w:val="001E6521"/>
    <w:rsid w:val="00344EC4"/>
    <w:rsid w:val="0038019E"/>
    <w:rsid w:val="00484D79"/>
    <w:rsid w:val="004A410F"/>
    <w:rsid w:val="004E0437"/>
    <w:rsid w:val="005A3FA6"/>
    <w:rsid w:val="00603D53"/>
    <w:rsid w:val="006155E0"/>
    <w:rsid w:val="00622E96"/>
    <w:rsid w:val="00631BE9"/>
    <w:rsid w:val="00651F54"/>
    <w:rsid w:val="006818ED"/>
    <w:rsid w:val="006E7D55"/>
    <w:rsid w:val="00743C8F"/>
    <w:rsid w:val="00744816"/>
    <w:rsid w:val="00832CB2"/>
    <w:rsid w:val="008A306A"/>
    <w:rsid w:val="008D09C0"/>
    <w:rsid w:val="00B236C3"/>
    <w:rsid w:val="00B303D4"/>
    <w:rsid w:val="00C43C91"/>
    <w:rsid w:val="00C450A1"/>
    <w:rsid w:val="00D72FF2"/>
    <w:rsid w:val="00D76844"/>
    <w:rsid w:val="00E041F0"/>
    <w:rsid w:val="445F7A3D"/>
    <w:rsid w:val="4E023EF0"/>
    <w:rsid w:val="51AD3027"/>
    <w:rsid w:val="52643834"/>
    <w:rsid w:val="5F4E268F"/>
    <w:rsid w:val="635F3731"/>
    <w:rsid w:val="670011DD"/>
    <w:rsid w:val="69952EF4"/>
    <w:rsid w:val="6E5B0103"/>
    <w:rsid w:val="794C37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</Words>
  <Characters>240</Characters>
  <Lines>2</Lines>
  <Paragraphs>1</Paragraphs>
  <ScaleCrop>false</ScaleCrop>
  <LinksUpToDate>false</LinksUpToDate>
  <CharactersWithSpaces>281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2016-04-29T08:17:00Z</dcterms:created>
  <dc:creator>池芝标</dc:creator>
  <cp:lastModifiedBy>Administrator</cp:lastModifiedBy>
  <dcterms:modified xsi:type="dcterms:W3CDTF">2016-05-12T11:19:28Z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