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DFBB3" w14:textId="77777777" w:rsidR="002D0D3F" w:rsidRPr="002D0D3F" w:rsidRDefault="002D0D3F" w:rsidP="00FA7357">
      <w:pPr>
        <w:spacing w:line="276" w:lineRule="auto"/>
        <w:rPr>
          <w:rFonts w:eastAsia="Times New Roman"/>
          <w:sz w:val="24"/>
          <w:szCs w:val="24"/>
        </w:rPr>
      </w:pPr>
    </w:p>
    <w:p w14:paraId="22FDE4EF" w14:textId="77777777" w:rsidR="007E69B6" w:rsidRDefault="00DE397F" w:rsidP="00FA7357">
      <w:pPr>
        <w:spacing w:line="276" w:lineRule="auto"/>
        <w:sectPr w:rsidR="007E69B6">
          <w:pgSz w:w="12240" w:h="15840"/>
          <w:pgMar w:top="1440" w:right="1440" w:bottom="875" w:left="1440" w:header="0" w:footer="0" w:gutter="0"/>
          <w:cols w:space="0"/>
        </w:sectPr>
      </w:pPr>
      <w:r>
        <w:rPr>
          <w:rFonts w:hint="eastAsia"/>
          <w:noProof/>
        </w:rPr>
        <w:drawing>
          <wp:inline distT="0" distB="0" distL="0" distR="0" wp14:anchorId="78058C65" wp14:editId="07E80830">
            <wp:extent cx="5995035" cy="7988384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515" cy="79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E863" w14:textId="6D598898" w:rsidR="00B768EE" w:rsidRDefault="00B768EE" w:rsidP="00B768EE">
      <w:pPr>
        <w:pStyle w:val="4"/>
        <w:rPr>
          <w:rFonts w:hint="eastAsia"/>
        </w:rPr>
      </w:pPr>
      <w:bookmarkStart w:id="0" w:name="page2"/>
      <w:bookmarkEnd w:id="0"/>
      <w:r>
        <w:rPr>
          <w:rFonts w:hint="eastAsia"/>
        </w:rPr>
        <w:lastRenderedPageBreak/>
        <w:t>简介</w:t>
      </w:r>
    </w:p>
    <w:p w14:paraId="7A056ADE" w14:textId="7ABEFC5C" w:rsidR="00B768EE" w:rsidRDefault="00853FFF" w:rsidP="008072FC">
      <w:pPr>
        <w:rPr>
          <w:rFonts w:ascii="宋体" w:eastAsia="宋体" w:hAnsi="宋体" w:cs="宋体" w:hint="eastAsia"/>
          <w:sz w:val="29"/>
          <w:szCs w:val="29"/>
        </w:rPr>
      </w:pPr>
      <w:r>
        <w:rPr>
          <w:rFonts w:ascii="宋体" w:eastAsia="宋体" w:hAnsi="宋体" w:cs="宋体"/>
          <w:sz w:val="29"/>
          <w:szCs w:val="29"/>
        </w:rPr>
        <w:t>《渔樵问对》通过渔樵对话来消解古今兴亡等厚重话题，作者是</w:t>
      </w:r>
      <w:hyperlink r:id="rId6" w:history="1">
        <w:r w:rsidRPr="00E115F9">
          <w:rPr>
            <w:rStyle w:val="a5"/>
            <w:rFonts w:ascii="宋体" w:eastAsia="宋体" w:hAnsi="宋体" w:cs="宋体"/>
            <w:color w:val="0070C0"/>
            <w:sz w:val="29"/>
            <w:szCs w:val="29"/>
          </w:rPr>
          <w:t>邵雍</w:t>
        </w:r>
      </w:hyperlink>
      <w:r w:rsidR="00B768EE" w:rsidRPr="00B768EE">
        <w:rPr>
          <w:rFonts w:ascii="宋体" w:eastAsia="宋体" w:hAnsi="宋体" w:cs="宋体"/>
          <w:sz w:val="29"/>
          <w:szCs w:val="29"/>
        </w:rPr>
        <w:t>，北宋儒家五子之一。</w:t>
      </w:r>
      <w:hyperlink r:id="rId7" w:tgtFrame="_blank" w:history="1">
        <w:r w:rsidR="00B768EE" w:rsidRPr="00B768EE">
          <w:rPr>
            <w:rFonts w:ascii="宋体" w:eastAsia="宋体" w:hAnsi="宋体" w:cs="宋体"/>
            <w:sz w:val="29"/>
            <w:szCs w:val="29"/>
          </w:rPr>
          <w:t>邵雍</w:t>
        </w:r>
      </w:hyperlink>
      <w:r w:rsidR="00B768EE" w:rsidRPr="00B768EE">
        <w:rPr>
          <w:rFonts w:ascii="宋体" w:eastAsia="宋体" w:hAnsi="宋体" w:cs="宋体"/>
          <w:sz w:val="29"/>
          <w:szCs w:val="29"/>
        </w:rPr>
        <w:t>学贯易理，儒道兼通，他毕生致力于将天与人统一于一心，从而试图把儒家的人本与道家的天道贯通起来。《渔樵问对》着力论述天地万物、阴阳化育和生命道德的奥妙和哲理。这本书通过樵子问、渔父答的方式，将天地、万物、人事、社会归之于易理，并加以诠释，目的是让樵者明白“天地之道备于人，万物之道备于身，众妙之道备于神，天下之</w:t>
      </w:r>
      <w:hyperlink r:id="rId8" w:tgtFrame="_blank" w:history="1">
        <w:r w:rsidR="00B768EE" w:rsidRPr="00B768EE">
          <w:rPr>
            <w:rFonts w:ascii="宋体" w:eastAsia="宋体" w:hAnsi="宋体" w:cs="宋体"/>
            <w:sz w:val="29"/>
            <w:szCs w:val="29"/>
          </w:rPr>
          <w:t>能事毕矣</w:t>
        </w:r>
      </w:hyperlink>
      <w:r w:rsidR="00B768EE" w:rsidRPr="00B768EE">
        <w:rPr>
          <w:rFonts w:ascii="宋体" w:eastAsia="宋体" w:hAnsi="宋体" w:cs="宋体"/>
          <w:sz w:val="29"/>
          <w:szCs w:val="29"/>
        </w:rPr>
        <w:t>”的道理。《渔樵问对》中的主角是渔父，所有的玄理都出自渔父之口，在书中，渔父已经成了“道”的化身。</w:t>
      </w:r>
    </w:p>
    <w:p w14:paraId="0BE44F55" w14:textId="77777777" w:rsidR="008072FC" w:rsidRPr="008072FC" w:rsidRDefault="008072FC" w:rsidP="008072FC">
      <w:pPr>
        <w:rPr>
          <w:rFonts w:ascii="宋体" w:eastAsia="宋体" w:hAnsi="宋体" w:cs="宋体" w:hint="eastAsia"/>
          <w:sz w:val="29"/>
          <w:szCs w:val="29"/>
        </w:rPr>
      </w:pPr>
    </w:p>
    <w:p w14:paraId="014475AD" w14:textId="77777777" w:rsidR="007E69B6" w:rsidRDefault="00DE397F" w:rsidP="00FA7357">
      <w:pPr>
        <w:spacing w:line="276" w:lineRule="auto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《渔樵问对》</w:t>
      </w:r>
    </w:p>
    <w:p w14:paraId="3A6320F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7F3DF7A" w14:textId="77777777" w:rsidR="007E69B6" w:rsidRDefault="00DE397F" w:rsidP="00FA7357">
      <w:pPr>
        <w:spacing w:line="276" w:lineRule="auto"/>
        <w:ind w:right="-59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邵雍 著</w:t>
      </w:r>
    </w:p>
    <w:p w14:paraId="7FA16355" w14:textId="37B52EAB" w:rsidR="007E69B6" w:rsidRPr="00FA7357" w:rsidRDefault="00CB120C" w:rsidP="00C858A6">
      <w:pPr>
        <w:pStyle w:val="2"/>
        <w:rPr>
          <w:rFonts w:hint="eastAsia"/>
        </w:rPr>
      </w:pPr>
      <w:r>
        <w:rPr>
          <w:rFonts w:hint="eastAsia"/>
        </w:rPr>
        <w:t>体与用</w:t>
      </w:r>
    </w:p>
    <w:p w14:paraId="02F4FC37" w14:textId="2994FFDD" w:rsidR="007E69B6" w:rsidRDefault="009732DD" w:rsidP="0045448A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渔者垂钓于伊水之上。樵者过之，弛担息肩，坐于磐石之上，</w:t>
      </w:r>
      <w:r>
        <w:rPr>
          <w:rFonts w:ascii="宋体" w:eastAsia="宋体" w:hAnsi="宋体" w:cs="宋体" w:hint="eastAsia"/>
          <w:sz w:val="29"/>
          <w:szCs w:val="29"/>
        </w:rPr>
        <w:t>而</w:t>
      </w:r>
      <w:r w:rsidR="00DE397F">
        <w:rPr>
          <w:rFonts w:ascii="宋体" w:eastAsia="宋体" w:hAnsi="宋体" w:cs="宋体"/>
          <w:sz w:val="29"/>
          <w:szCs w:val="29"/>
        </w:rPr>
        <w:t>问于渔</w:t>
      </w:r>
      <w:r w:rsidR="00DE397F">
        <w:rPr>
          <w:rFonts w:ascii="宋体" w:eastAsia="宋体" w:hAnsi="宋体" w:cs="宋体"/>
          <w:sz w:val="30"/>
          <w:szCs w:val="30"/>
        </w:rPr>
        <w:t>者。</w:t>
      </w:r>
    </w:p>
    <w:p w14:paraId="580FACB8" w14:textId="77777777" w:rsidR="007E69B6" w:rsidRPr="00FA7357" w:rsidRDefault="007E69B6" w:rsidP="00FA7357">
      <w:pPr>
        <w:spacing w:line="276" w:lineRule="auto"/>
        <w:rPr>
          <w:sz w:val="20"/>
          <w:szCs w:val="20"/>
        </w:rPr>
      </w:pPr>
    </w:p>
    <w:p w14:paraId="6C61EA07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FF0000"/>
          <w:sz w:val="30"/>
          <w:szCs w:val="30"/>
        </w:rPr>
        <w:t>鱼可钩取乎?</w:t>
      </w:r>
      <w:r>
        <w:rPr>
          <w:rFonts w:eastAsia="Times New Roman"/>
          <w:sz w:val="30"/>
          <w:szCs w:val="30"/>
        </w:rPr>
        <w:t>”</w:t>
      </w:r>
    </w:p>
    <w:p w14:paraId="4D90D35C" w14:textId="77777777" w:rsidR="007E69B6" w:rsidRPr="00FA7357" w:rsidRDefault="007E69B6" w:rsidP="00FA7357">
      <w:pPr>
        <w:spacing w:line="276" w:lineRule="auto"/>
        <w:rPr>
          <w:sz w:val="20"/>
          <w:szCs w:val="20"/>
        </w:rPr>
      </w:pPr>
    </w:p>
    <w:p w14:paraId="4C1AC07F" w14:textId="459F971A" w:rsidR="007E69B6" w:rsidRDefault="00DE397F" w:rsidP="00FA7357">
      <w:pPr>
        <w:spacing w:line="276" w:lineRule="auto"/>
        <w:ind w:left="6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曰：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0070C0"/>
          <w:sz w:val="30"/>
          <w:szCs w:val="30"/>
        </w:rPr>
        <w:t>然。</w:t>
      </w:r>
      <w:r>
        <w:rPr>
          <w:rFonts w:eastAsia="Times New Roman"/>
          <w:sz w:val="30"/>
          <w:szCs w:val="30"/>
        </w:rPr>
        <w:t>”</w:t>
      </w:r>
    </w:p>
    <w:p w14:paraId="4968048C" w14:textId="77777777" w:rsidR="00E13BD1" w:rsidRDefault="00E13BD1" w:rsidP="00E13BD1">
      <w:pPr>
        <w:spacing w:line="276" w:lineRule="auto"/>
        <w:rPr>
          <w:sz w:val="20"/>
          <w:szCs w:val="20"/>
        </w:rPr>
      </w:pPr>
    </w:p>
    <w:p w14:paraId="20B4D48F" w14:textId="6A727FD9" w:rsidR="007E69B6" w:rsidRDefault="00DE397F" w:rsidP="00FA7357">
      <w:pPr>
        <w:spacing w:line="276" w:lineRule="auto"/>
        <w:ind w:left="6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曰：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FF0000"/>
          <w:sz w:val="30"/>
          <w:szCs w:val="30"/>
        </w:rPr>
        <w:t>钩非饵可乎?</w:t>
      </w:r>
      <w:r>
        <w:rPr>
          <w:rFonts w:eastAsia="Times New Roman"/>
          <w:sz w:val="30"/>
          <w:szCs w:val="30"/>
        </w:rPr>
        <w:t>”</w:t>
      </w:r>
    </w:p>
    <w:p w14:paraId="368353A4" w14:textId="77777777" w:rsidR="00E13BD1" w:rsidRDefault="00E13BD1" w:rsidP="00E13BD1">
      <w:pPr>
        <w:spacing w:line="276" w:lineRule="auto"/>
        <w:rPr>
          <w:sz w:val="20"/>
          <w:szCs w:val="20"/>
        </w:rPr>
      </w:pPr>
    </w:p>
    <w:p w14:paraId="7364F181" w14:textId="0C105AA7" w:rsidR="007E69B6" w:rsidRDefault="00DE397F" w:rsidP="00FA7357">
      <w:pPr>
        <w:spacing w:line="276" w:lineRule="auto"/>
        <w:ind w:left="6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0070C0"/>
          <w:sz w:val="30"/>
          <w:szCs w:val="30"/>
        </w:rPr>
        <w:t>否。</w:t>
      </w:r>
      <w:r>
        <w:rPr>
          <w:rFonts w:eastAsia="Times New Roman"/>
          <w:sz w:val="30"/>
          <w:szCs w:val="30"/>
        </w:rPr>
        <w:t>”</w:t>
      </w:r>
    </w:p>
    <w:p w14:paraId="672C79D1" w14:textId="77777777" w:rsidR="00E13BD1" w:rsidRDefault="00E13BD1" w:rsidP="00E13BD1">
      <w:pPr>
        <w:spacing w:line="276" w:lineRule="auto"/>
        <w:rPr>
          <w:sz w:val="20"/>
          <w:szCs w:val="20"/>
        </w:rPr>
      </w:pPr>
    </w:p>
    <w:p w14:paraId="0291DAA7" w14:textId="77777777" w:rsidR="007E69B6" w:rsidRDefault="00DE397F" w:rsidP="00FA7357">
      <w:pPr>
        <w:spacing w:line="276" w:lineRule="auto"/>
        <w:ind w:right="2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FF0000"/>
          <w:sz w:val="30"/>
          <w:szCs w:val="30"/>
        </w:rPr>
        <w:t>非钩也，饵也。鱼利食而见害，人利鱼而蒙利，其利同也，其害异也。敢问何故?</w:t>
      </w:r>
      <w:r>
        <w:rPr>
          <w:rFonts w:eastAsia="Times New Roman"/>
          <w:sz w:val="30"/>
          <w:szCs w:val="30"/>
        </w:rPr>
        <w:t>”</w:t>
      </w:r>
    </w:p>
    <w:p w14:paraId="352400D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7E1D771" w14:textId="4FFA1E44" w:rsidR="007E69B6" w:rsidRPr="00CA2CAF" w:rsidRDefault="00DE397F" w:rsidP="00E13BD1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渔者曰:</w:t>
      </w:r>
      <w:r>
        <w:rPr>
          <w:rFonts w:eastAsia="Times New Roman"/>
          <w:sz w:val="30"/>
          <w:szCs w:val="30"/>
        </w:rPr>
        <w:t>“</w:t>
      </w:r>
      <w:r w:rsidRPr="00CA2CAF">
        <w:rPr>
          <w:rFonts w:ascii="宋体" w:eastAsia="宋体" w:hAnsi="宋体" w:cs="宋体"/>
          <w:color w:val="0070C0"/>
          <w:sz w:val="30"/>
          <w:szCs w:val="30"/>
        </w:rPr>
        <w:t>子樵者也,与吾异治,安得侵吾事乎？然亦可以为子试言之。彼</w:t>
      </w:r>
    </w:p>
    <w:p w14:paraId="1D5C9ECB" w14:textId="07354E1B" w:rsidR="00482D72" w:rsidRDefault="00DE397F" w:rsidP="00FA7357">
      <w:pPr>
        <w:spacing w:line="276" w:lineRule="auto"/>
        <w:rPr>
          <w:rFonts w:ascii="宋体" w:eastAsia="宋体" w:hAnsi="宋体" w:cs="宋体"/>
          <w:color w:val="0070C0"/>
          <w:sz w:val="29"/>
          <w:szCs w:val="29"/>
        </w:rPr>
      </w:pPr>
      <w:r w:rsidRPr="00CA2CAF">
        <w:rPr>
          <w:rFonts w:ascii="宋体" w:eastAsia="宋体" w:hAnsi="宋体" w:cs="宋体"/>
          <w:color w:val="0070C0"/>
          <w:sz w:val="30"/>
          <w:szCs w:val="30"/>
        </w:rPr>
        <w:t>之利,犹此之利也；彼之害亦犹此之害也。子知其小,未知其大。鱼之利食</w:t>
      </w:r>
      <w:r w:rsidR="00705F0F">
        <w:rPr>
          <w:rFonts w:ascii="宋体" w:eastAsia="宋体" w:hAnsi="宋体" w:cs="宋体"/>
          <w:color w:val="0070C0"/>
          <w:sz w:val="30"/>
          <w:szCs w:val="30"/>
        </w:rPr>
        <w:t>，</w:t>
      </w:r>
      <w:r w:rsidRPr="00CA2CAF">
        <w:rPr>
          <w:rFonts w:ascii="宋体" w:eastAsia="宋体" w:hAnsi="宋体" w:cs="宋体"/>
          <w:color w:val="0070C0"/>
          <w:sz w:val="29"/>
          <w:szCs w:val="29"/>
        </w:rPr>
        <w:t>吾亦利乎食也；鱼之害食,吾亦害乎食也。子知鱼终日得食为利,又安知鱼终</w:t>
      </w:r>
      <w:r w:rsidRPr="00CA2CAF">
        <w:rPr>
          <w:rFonts w:ascii="宋体" w:eastAsia="宋体" w:hAnsi="宋体" w:cs="宋体"/>
          <w:color w:val="0070C0"/>
          <w:sz w:val="30"/>
          <w:szCs w:val="30"/>
        </w:rPr>
        <w:t>日</w:t>
      </w:r>
    </w:p>
    <w:p w14:paraId="5388524D" w14:textId="007FFD30" w:rsidR="007E69B6" w:rsidRPr="00482D72" w:rsidRDefault="007E69B6" w:rsidP="00482D72">
      <w:pPr>
        <w:rPr>
          <w:rFonts w:ascii="宋体" w:eastAsia="宋体" w:hAnsi="宋体" w:cs="宋体" w:hint="eastAsia"/>
          <w:color w:val="0070C0"/>
          <w:sz w:val="29"/>
          <w:szCs w:val="29"/>
        </w:rPr>
        <w:sectPr w:rsidR="007E69B6" w:rsidRPr="00482D72">
          <w:pgSz w:w="12240" w:h="15840"/>
          <w:pgMar w:top="1420" w:right="1200" w:bottom="986" w:left="1140" w:header="0" w:footer="0" w:gutter="0"/>
          <w:cols w:space="720" w:equalWidth="0">
            <w:col w:w="9900"/>
          </w:cols>
        </w:sectPr>
      </w:pPr>
    </w:p>
    <w:p w14:paraId="5CBFF2DD" w14:textId="277E24A5" w:rsidR="007E69B6" w:rsidRPr="005F655A" w:rsidRDefault="00482D72" w:rsidP="00FA7357">
      <w:pPr>
        <w:spacing w:line="276" w:lineRule="auto"/>
        <w:rPr>
          <w:rFonts w:ascii="宋体" w:eastAsia="宋体" w:hAnsi="宋体" w:cs="宋体"/>
          <w:color w:val="0070C0"/>
          <w:sz w:val="29"/>
          <w:szCs w:val="29"/>
        </w:rPr>
      </w:pPr>
      <w:bookmarkStart w:id="1" w:name="page3"/>
      <w:bookmarkEnd w:id="1"/>
      <w:r w:rsidRPr="00CA2CAF">
        <w:rPr>
          <w:rFonts w:ascii="宋体" w:eastAsia="宋体" w:hAnsi="宋体" w:cs="宋体"/>
          <w:color w:val="0070C0"/>
          <w:sz w:val="30"/>
          <w:szCs w:val="30"/>
        </w:rPr>
        <w:lastRenderedPageBreak/>
        <w:t>不得食为害？如是,则食之害也重,而钩之害也轻。子知吾终日得鱼为利,</w:t>
      </w:r>
      <w:r w:rsidRPr="00CA2CAF">
        <w:rPr>
          <w:rFonts w:ascii="宋体" w:eastAsia="宋体" w:hAnsi="宋体" w:cs="宋体"/>
          <w:color w:val="0070C0"/>
          <w:sz w:val="29"/>
          <w:szCs w:val="29"/>
        </w:rPr>
        <w:t>又安知吾终日不得鱼不为害也？如是,则吾之害也重,鱼之害也轻。以鱼之</w:t>
      </w:r>
      <w:r>
        <w:rPr>
          <w:rFonts w:ascii="宋体" w:eastAsia="宋体" w:hAnsi="宋体" w:cs="宋体" w:hint="eastAsia"/>
          <w:color w:val="0070C0"/>
          <w:sz w:val="29"/>
          <w:szCs w:val="29"/>
        </w:rPr>
        <w:t>一</w:t>
      </w:r>
      <w:r w:rsidR="00DE397F" w:rsidRPr="00CA2CAF">
        <w:rPr>
          <w:rFonts w:ascii="宋体" w:eastAsia="宋体" w:hAnsi="宋体" w:cs="宋体"/>
          <w:color w:val="0070C0"/>
          <w:sz w:val="30"/>
          <w:szCs w:val="30"/>
        </w:rPr>
        <w:t>身,当人之</w:t>
      </w:r>
      <w:r w:rsidR="00FA7357">
        <w:rPr>
          <w:rFonts w:ascii="宋体" w:eastAsia="宋体" w:hAnsi="宋体" w:cs="宋体" w:hint="eastAsia"/>
          <w:color w:val="0070C0"/>
          <w:sz w:val="30"/>
          <w:szCs w:val="30"/>
        </w:rPr>
        <w:t>一</w:t>
      </w:r>
      <w:r w:rsidR="00DE397F" w:rsidRPr="00CA2CAF">
        <w:rPr>
          <w:rFonts w:ascii="宋体" w:eastAsia="宋体" w:hAnsi="宋体" w:cs="宋体"/>
          <w:color w:val="0070C0"/>
          <w:sz w:val="30"/>
          <w:szCs w:val="30"/>
        </w:rPr>
        <w:t>食,是鱼之害多矣；以人之一身,当鱼之一食,</w:t>
      </w:r>
      <w:r w:rsidR="000128B9">
        <w:rPr>
          <w:rFonts w:ascii="宋体" w:eastAsia="宋体" w:hAnsi="宋体" w:cs="宋体"/>
          <w:color w:val="0070C0"/>
          <w:sz w:val="30"/>
          <w:szCs w:val="30"/>
        </w:rPr>
        <w:t>则人之害亦多矣</w:t>
      </w:r>
      <w:r w:rsidR="005F655A">
        <w:rPr>
          <w:rFonts w:ascii="宋体" w:eastAsia="宋体" w:hAnsi="宋体" w:cs="宋体" w:hint="eastAsia"/>
          <w:color w:val="0070C0"/>
          <w:sz w:val="29"/>
          <w:szCs w:val="29"/>
        </w:rPr>
        <w:t>，</w:t>
      </w:r>
      <w:r w:rsidR="00DE397F" w:rsidRPr="00CA2CAF">
        <w:rPr>
          <w:rFonts w:ascii="宋体" w:eastAsia="宋体" w:hAnsi="宋体" w:cs="宋体"/>
          <w:color w:val="0070C0"/>
          <w:sz w:val="30"/>
          <w:szCs w:val="30"/>
        </w:rPr>
        <w:t>又</w:t>
      </w:r>
      <w:r w:rsidR="00DE397F" w:rsidRPr="00CA2CAF">
        <w:rPr>
          <w:rFonts w:ascii="宋体" w:eastAsia="宋体" w:hAnsi="宋体" w:cs="宋体"/>
          <w:color w:val="0070C0"/>
          <w:sz w:val="29"/>
          <w:szCs w:val="29"/>
        </w:rPr>
        <w:t>安知钓乎大江大海,则无易地之患焉？鱼利乎水，人利乎陆，水与陆异，其利一也；鱼害乎饵,人害乎财,饵与财异,其害一也。又何必分乎彼此哉!</w:t>
      </w:r>
      <w:r w:rsidR="000128B9">
        <w:rPr>
          <w:rFonts w:ascii="宋体" w:eastAsia="宋体" w:hAnsi="宋体" w:cs="宋体"/>
          <w:color w:val="0070C0"/>
          <w:sz w:val="29"/>
          <w:szCs w:val="29"/>
        </w:rPr>
        <w:t>子之</w:t>
      </w:r>
      <w:r w:rsidR="000128B9">
        <w:rPr>
          <w:rFonts w:ascii="宋体" w:eastAsia="宋体" w:hAnsi="宋体" w:cs="宋体" w:hint="eastAsia"/>
          <w:color w:val="0070C0"/>
          <w:sz w:val="29"/>
          <w:szCs w:val="29"/>
        </w:rPr>
        <w:t>言</w:t>
      </w:r>
      <w:r w:rsidR="00DE397F" w:rsidRPr="00CA2CAF">
        <w:rPr>
          <w:rFonts w:ascii="宋体" w:eastAsia="宋体" w:hAnsi="宋体" w:cs="宋体"/>
          <w:color w:val="0070C0"/>
          <w:sz w:val="30"/>
          <w:szCs w:val="30"/>
        </w:rPr>
        <w:t>体也,独不知用尔。</w:t>
      </w:r>
      <w:r w:rsidR="00CA2CAF">
        <w:rPr>
          <w:rFonts w:ascii="宋体" w:eastAsia="宋体" w:hAnsi="宋体" w:cs="宋体"/>
          <w:sz w:val="30"/>
          <w:szCs w:val="30"/>
        </w:rPr>
        <w:t>”</w:t>
      </w:r>
    </w:p>
    <w:p w14:paraId="0DDC373E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43FFFAB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樵者又问曰:</w:t>
      </w:r>
      <w:r>
        <w:rPr>
          <w:rFonts w:eastAsia="Times New Roman"/>
          <w:sz w:val="30"/>
          <w:szCs w:val="30"/>
        </w:rPr>
        <w:t>“</w:t>
      </w:r>
      <w:r w:rsidRPr="006B0A2B">
        <w:rPr>
          <w:rFonts w:ascii="宋体" w:eastAsia="宋体" w:hAnsi="宋体" w:cs="宋体"/>
          <w:color w:val="FF0000"/>
          <w:sz w:val="30"/>
          <w:szCs w:val="30"/>
        </w:rPr>
        <w:t>鱼可生食乎？</w:t>
      </w:r>
      <w:r>
        <w:rPr>
          <w:rFonts w:eastAsia="Times New Roman"/>
          <w:sz w:val="30"/>
          <w:szCs w:val="30"/>
        </w:rPr>
        <w:t>”</w:t>
      </w:r>
    </w:p>
    <w:p w14:paraId="13A8778B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0FEBCAE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0070C0"/>
          <w:sz w:val="30"/>
          <w:szCs w:val="30"/>
        </w:rPr>
        <w:t>烹之可也。</w:t>
      </w:r>
      <w:r>
        <w:rPr>
          <w:rFonts w:eastAsia="Times New Roman"/>
          <w:sz w:val="30"/>
          <w:szCs w:val="30"/>
        </w:rPr>
        <w:t>”</w:t>
      </w:r>
    </w:p>
    <w:p w14:paraId="379CFFF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D155D76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FF0000"/>
          <w:sz w:val="30"/>
          <w:szCs w:val="30"/>
        </w:rPr>
        <w:t>必吾薪济子之鱼乎?</w:t>
      </w:r>
      <w:r>
        <w:rPr>
          <w:rFonts w:eastAsia="Times New Roman"/>
          <w:sz w:val="30"/>
          <w:szCs w:val="30"/>
        </w:rPr>
        <w:t>”</w:t>
      </w:r>
    </w:p>
    <w:p w14:paraId="7D3C1FB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698AC5C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0070C0"/>
          <w:sz w:val="30"/>
          <w:szCs w:val="30"/>
        </w:rPr>
        <w:t>然。</w:t>
      </w:r>
      <w:r>
        <w:rPr>
          <w:rFonts w:eastAsia="Times New Roman"/>
          <w:sz w:val="30"/>
          <w:szCs w:val="30"/>
        </w:rPr>
        <w:t>“</w:t>
      </w:r>
    </w:p>
    <w:p w14:paraId="78F515E1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D55418F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FF0000"/>
          <w:sz w:val="30"/>
          <w:szCs w:val="30"/>
        </w:rPr>
        <w:t>吾知有用乎子矣。</w:t>
      </w:r>
      <w:r>
        <w:rPr>
          <w:rFonts w:eastAsia="Times New Roman"/>
          <w:sz w:val="30"/>
          <w:szCs w:val="30"/>
        </w:rPr>
        <w:t>”</w:t>
      </w:r>
    </w:p>
    <w:p w14:paraId="45FA014A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8E3F29A" w14:textId="62C895FC" w:rsidR="007E69B6" w:rsidRDefault="00DE397F" w:rsidP="00FA7357">
      <w:pPr>
        <w:spacing w:line="276" w:lineRule="auto"/>
        <w:ind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0070C0"/>
          <w:sz w:val="30"/>
          <w:szCs w:val="30"/>
        </w:rPr>
        <w:t>然则子知子之薪,能济吾之鱼,不知子之薪所以能济吾之鱼也。薪之能济鱼久矣,不待子而后知。苟世未知火之能用薪,则子之薪虽积丘山,独且奈何哉?</w:t>
      </w:r>
      <w:r>
        <w:rPr>
          <w:rFonts w:eastAsia="Times New Roman"/>
          <w:sz w:val="30"/>
          <w:szCs w:val="30"/>
        </w:rPr>
        <w:t>”</w:t>
      </w:r>
    </w:p>
    <w:p w14:paraId="2BDEAB0E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854F8E7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482E2E">
        <w:rPr>
          <w:rFonts w:ascii="宋体" w:eastAsia="宋体" w:hAnsi="宋体" w:cs="宋体"/>
          <w:color w:val="FF0000"/>
          <w:sz w:val="30"/>
          <w:szCs w:val="30"/>
        </w:rPr>
        <w:t>愿闻其方。</w:t>
      </w:r>
      <w:r>
        <w:rPr>
          <w:rFonts w:eastAsia="Times New Roman"/>
          <w:sz w:val="30"/>
          <w:szCs w:val="30"/>
        </w:rPr>
        <w:t>”</w:t>
      </w:r>
    </w:p>
    <w:p w14:paraId="7E454EF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1C0A4CD" w14:textId="7BCF042F" w:rsidR="007E69B6" w:rsidRPr="004E77A2" w:rsidRDefault="00DE397F" w:rsidP="000E3F20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曰:</w:t>
      </w:r>
      <w:r>
        <w:rPr>
          <w:rFonts w:eastAsia="Times New Roman"/>
          <w:sz w:val="29"/>
          <w:szCs w:val="29"/>
        </w:rPr>
        <w:t>“</w:t>
      </w:r>
      <w:r w:rsidRPr="004E77A2">
        <w:rPr>
          <w:rFonts w:ascii="宋体" w:eastAsia="宋体" w:hAnsi="宋体" w:cs="宋体"/>
          <w:color w:val="0070C0"/>
          <w:sz w:val="29"/>
          <w:szCs w:val="29"/>
        </w:rPr>
        <w:t>火生于动,水生于静。动静之相生,水火之相息。水火，用也；草木,</w:t>
      </w:r>
    </w:p>
    <w:p w14:paraId="27DC3201" w14:textId="45BB5905" w:rsidR="007E69B6" w:rsidRPr="00CD24FC" w:rsidRDefault="00DE397F" w:rsidP="00FA7357">
      <w:pPr>
        <w:spacing w:line="276" w:lineRule="auto"/>
        <w:rPr>
          <w:color w:val="0070C0"/>
          <w:sz w:val="20"/>
          <w:szCs w:val="20"/>
        </w:rPr>
        <w:sectPr w:rsidR="007E69B6" w:rsidRPr="00CD24FC">
          <w:pgSz w:w="12240" w:h="15840"/>
          <w:pgMar w:top="1419" w:right="1140" w:bottom="675" w:left="1140" w:header="0" w:footer="0" w:gutter="0"/>
          <w:cols w:space="720" w:equalWidth="0">
            <w:col w:w="9960"/>
          </w:cols>
        </w:sectPr>
      </w:pPr>
      <w:r w:rsidRPr="004E77A2">
        <w:rPr>
          <w:rFonts w:ascii="宋体" w:eastAsia="宋体" w:hAnsi="宋体" w:cs="宋体"/>
          <w:color w:val="0070C0"/>
          <w:sz w:val="29"/>
          <w:szCs w:val="29"/>
        </w:rPr>
        <w:t>体也。用生于利,体生于害。利害见乎情，体用隐乎性。一性一情，圣人能</w:t>
      </w:r>
      <w:r w:rsidR="000E3F20">
        <w:rPr>
          <w:rFonts w:ascii="宋体" w:eastAsia="宋体" w:hAnsi="宋体" w:cs="宋体" w:hint="eastAsia"/>
          <w:color w:val="0070C0"/>
          <w:sz w:val="29"/>
          <w:szCs w:val="29"/>
        </w:rPr>
        <w:t>成</w:t>
      </w:r>
    </w:p>
    <w:p w14:paraId="02457BFF" w14:textId="47937DE0" w:rsidR="007E69B6" w:rsidRDefault="00CD24FC" w:rsidP="00FA7357">
      <w:pPr>
        <w:spacing w:line="276" w:lineRule="auto"/>
        <w:ind w:right="220"/>
        <w:rPr>
          <w:sz w:val="20"/>
          <w:szCs w:val="20"/>
        </w:rPr>
      </w:pPr>
      <w:bookmarkStart w:id="2" w:name="page4"/>
      <w:bookmarkEnd w:id="2"/>
      <w:r>
        <w:rPr>
          <w:rFonts w:ascii="宋体" w:eastAsia="宋体" w:hAnsi="宋体" w:cs="宋体"/>
          <w:color w:val="0070C0"/>
          <w:sz w:val="30"/>
          <w:szCs w:val="30"/>
        </w:rPr>
        <w:lastRenderedPageBreak/>
        <w:t>子之薪</w:t>
      </w:r>
      <w:r w:rsidR="00DE397F" w:rsidRPr="004E77A2">
        <w:rPr>
          <w:rFonts w:ascii="宋体" w:eastAsia="宋体" w:hAnsi="宋体" w:cs="宋体"/>
          <w:color w:val="0070C0"/>
          <w:sz w:val="30"/>
          <w:szCs w:val="30"/>
        </w:rPr>
        <w:t>犹吾之鱼,微火则皆为腐臭败坏,而无所用矣,又安能养人七尺之躯哉?</w:t>
      </w:r>
      <w:r w:rsidR="00DE397F">
        <w:rPr>
          <w:rFonts w:eastAsia="Times New Roman"/>
          <w:sz w:val="30"/>
          <w:szCs w:val="30"/>
        </w:rPr>
        <w:t>”</w:t>
      </w:r>
    </w:p>
    <w:p w14:paraId="3CA929E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0B88AE2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CD24FC">
        <w:rPr>
          <w:rFonts w:ascii="宋体" w:eastAsia="宋体" w:hAnsi="宋体" w:cs="宋体"/>
          <w:color w:val="FF0000"/>
          <w:sz w:val="30"/>
          <w:szCs w:val="30"/>
        </w:rPr>
        <w:t>火之功大于薪,固已知之矣。敢问善灼物，何必待薪而后传?</w:t>
      </w:r>
      <w:r>
        <w:rPr>
          <w:rFonts w:eastAsia="Times New Roman"/>
          <w:sz w:val="30"/>
          <w:szCs w:val="30"/>
        </w:rPr>
        <w:t>”</w:t>
      </w:r>
    </w:p>
    <w:p w14:paraId="2F66BD8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381B7F7" w14:textId="77777777" w:rsidR="007E69B6" w:rsidRDefault="00DE397F" w:rsidP="00FA7357">
      <w:pPr>
        <w:spacing w:line="276" w:lineRule="auto"/>
        <w:ind w:right="8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D24FC">
        <w:rPr>
          <w:rFonts w:ascii="宋体" w:eastAsia="宋体" w:hAnsi="宋体" w:cs="宋体"/>
          <w:color w:val="0070C0"/>
          <w:sz w:val="30"/>
          <w:szCs w:val="30"/>
        </w:rPr>
        <w:t>薪,火之体也。火,薪之用也。火无体,待薪然后为体；薪无用,待火然后为用。是故凡有体之物,皆可焚之矣。</w:t>
      </w:r>
      <w:r>
        <w:rPr>
          <w:rFonts w:eastAsia="Times New Roman"/>
          <w:sz w:val="30"/>
          <w:szCs w:val="30"/>
        </w:rPr>
        <w:t>”</w:t>
      </w:r>
    </w:p>
    <w:p w14:paraId="28C7C12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2498BE0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D24FC">
        <w:rPr>
          <w:rFonts w:ascii="宋体" w:eastAsia="宋体" w:hAnsi="宋体" w:cs="宋体"/>
          <w:color w:val="FF0000"/>
          <w:sz w:val="30"/>
          <w:szCs w:val="30"/>
        </w:rPr>
        <w:t>水有体乎?</w:t>
      </w:r>
      <w:r>
        <w:rPr>
          <w:rFonts w:eastAsia="Times New Roman"/>
          <w:sz w:val="30"/>
          <w:szCs w:val="30"/>
        </w:rPr>
        <w:t>”</w:t>
      </w:r>
    </w:p>
    <w:p w14:paraId="1F2E52B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F27E5AF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D24FC">
        <w:rPr>
          <w:rFonts w:ascii="宋体" w:eastAsia="宋体" w:hAnsi="宋体" w:cs="宋体"/>
          <w:color w:val="0070C0"/>
          <w:sz w:val="30"/>
          <w:szCs w:val="30"/>
        </w:rPr>
        <w:t>然。</w:t>
      </w:r>
      <w:r>
        <w:rPr>
          <w:rFonts w:eastAsia="Times New Roman"/>
          <w:sz w:val="30"/>
          <w:szCs w:val="30"/>
        </w:rPr>
        <w:t>”</w:t>
      </w:r>
    </w:p>
    <w:p w14:paraId="065BEEB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FE09328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D24FC">
        <w:rPr>
          <w:rFonts w:ascii="宋体" w:eastAsia="宋体" w:hAnsi="宋体" w:cs="宋体"/>
          <w:color w:val="FF0000"/>
          <w:sz w:val="30"/>
          <w:szCs w:val="30"/>
        </w:rPr>
        <w:t>火能焚水乎?</w:t>
      </w:r>
      <w:r>
        <w:rPr>
          <w:rFonts w:eastAsia="Times New Roman"/>
          <w:sz w:val="30"/>
          <w:szCs w:val="30"/>
        </w:rPr>
        <w:t>“</w:t>
      </w:r>
    </w:p>
    <w:p w14:paraId="1DDB8235" w14:textId="77777777" w:rsidR="007E69B6" w:rsidRPr="003845AE" w:rsidRDefault="007E69B6" w:rsidP="00FA7357">
      <w:pPr>
        <w:spacing w:line="276" w:lineRule="auto"/>
        <w:rPr>
          <w:sz w:val="20"/>
          <w:szCs w:val="20"/>
        </w:rPr>
      </w:pPr>
    </w:p>
    <w:p w14:paraId="091EFE0E" w14:textId="77777777" w:rsidR="007E69B6" w:rsidRDefault="00DE397F" w:rsidP="00FA7357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0070C0"/>
          <w:sz w:val="30"/>
          <w:szCs w:val="30"/>
        </w:rPr>
        <w:t>火之性,能迎而不能随,故灭。水之体,能随而不能迎,故热,是故有温泉而无寒火,相息之谓也。</w:t>
      </w:r>
      <w:r>
        <w:rPr>
          <w:rFonts w:eastAsia="Times New Roman"/>
          <w:sz w:val="30"/>
          <w:szCs w:val="30"/>
        </w:rPr>
        <w:t>”</w:t>
      </w:r>
    </w:p>
    <w:p w14:paraId="5C85A20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DA50A9C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FF0000"/>
          <w:sz w:val="30"/>
          <w:szCs w:val="30"/>
        </w:rPr>
        <w:t>火之道生于用,亦有体乎?</w:t>
      </w:r>
      <w:r>
        <w:rPr>
          <w:rFonts w:eastAsia="Times New Roman"/>
          <w:sz w:val="30"/>
          <w:szCs w:val="30"/>
        </w:rPr>
        <w:t>”</w:t>
      </w:r>
    </w:p>
    <w:p w14:paraId="1214D78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5978978" w14:textId="2333447D" w:rsidR="007E69B6" w:rsidRPr="00CB54B8" w:rsidRDefault="00DE397F" w:rsidP="007B75A2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0070C0"/>
          <w:sz w:val="30"/>
          <w:szCs w:val="30"/>
        </w:rPr>
        <w:t>火以用为本,以体为末,故动。水以体为本,以用为末,故静。是火亦</w:t>
      </w:r>
    </w:p>
    <w:p w14:paraId="56924907" w14:textId="00D724B0" w:rsidR="007E69B6" w:rsidRPr="00CB54B8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CB54B8">
        <w:rPr>
          <w:rFonts w:ascii="宋体" w:eastAsia="宋体" w:hAnsi="宋体" w:cs="宋体"/>
          <w:color w:val="0070C0"/>
          <w:sz w:val="29"/>
          <w:szCs w:val="29"/>
        </w:rPr>
        <w:t>有体,水亦有用也。故能相济又能相息,非独水火则然,天下之事皆然。在乎用</w:t>
      </w:r>
    </w:p>
    <w:p w14:paraId="45086889" w14:textId="77777777" w:rsidR="007E69B6" w:rsidRDefault="00DE397F" w:rsidP="00FA7357">
      <w:pPr>
        <w:spacing w:line="276" w:lineRule="auto"/>
        <w:rPr>
          <w:sz w:val="20"/>
          <w:szCs w:val="20"/>
        </w:rPr>
      </w:pPr>
      <w:r w:rsidRPr="00CB54B8">
        <w:rPr>
          <w:rFonts w:ascii="宋体" w:eastAsia="宋体" w:hAnsi="宋体" w:cs="宋体"/>
          <w:color w:val="0070C0"/>
          <w:sz w:val="30"/>
          <w:szCs w:val="30"/>
        </w:rPr>
        <w:t>之何如尔。</w:t>
      </w:r>
      <w:r>
        <w:rPr>
          <w:rFonts w:eastAsia="Times New Roman"/>
          <w:sz w:val="30"/>
          <w:szCs w:val="30"/>
        </w:rPr>
        <w:t>”</w:t>
      </w:r>
    </w:p>
    <w:p w14:paraId="6E9F252F" w14:textId="77777777" w:rsidR="007E69B6" w:rsidRDefault="007E69B6" w:rsidP="00FA7357">
      <w:pPr>
        <w:spacing w:line="276" w:lineRule="auto"/>
        <w:sectPr w:rsidR="007E69B6">
          <w:pgSz w:w="12240" w:h="15840"/>
          <w:pgMar w:top="1440" w:right="1140" w:bottom="1440" w:left="1140" w:header="0" w:footer="0" w:gutter="0"/>
          <w:cols w:space="720" w:equalWidth="0">
            <w:col w:w="9960"/>
          </w:cols>
        </w:sectPr>
      </w:pPr>
    </w:p>
    <w:p w14:paraId="6A627EF9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bookmarkStart w:id="3" w:name="page5"/>
      <w:bookmarkEnd w:id="3"/>
      <w:r>
        <w:rPr>
          <w:rFonts w:ascii="宋体" w:eastAsia="宋体" w:hAnsi="宋体" w:cs="宋体"/>
          <w:sz w:val="30"/>
          <w:szCs w:val="30"/>
        </w:rPr>
        <w:lastRenderedPageBreak/>
        <w:t>樵者曰: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FF0000"/>
          <w:sz w:val="30"/>
          <w:szCs w:val="30"/>
        </w:rPr>
        <w:t>用可得闻乎?</w:t>
      </w:r>
      <w:r>
        <w:rPr>
          <w:rFonts w:eastAsia="Times New Roman"/>
          <w:sz w:val="30"/>
          <w:szCs w:val="30"/>
        </w:rPr>
        <w:t>”</w:t>
      </w:r>
    </w:p>
    <w:p w14:paraId="6106EF2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09F3AA6" w14:textId="1B8B7452" w:rsidR="007E69B6" w:rsidRPr="00CB54B8" w:rsidRDefault="00DE397F" w:rsidP="00E13BD1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曰:</w:t>
      </w:r>
      <w:r>
        <w:rPr>
          <w:rFonts w:eastAsia="Times New Roman"/>
          <w:sz w:val="29"/>
          <w:szCs w:val="29"/>
        </w:rPr>
        <w:t>“</w:t>
      </w:r>
      <w:r w:rsidRPr="00CB54B8">
        <w:rPr>
          <w:rFonts w:ascii="宋体" w:eastAsia="宋体" w:hAnsi="宋体" w:cs="宋体"/>
          <w:color w:val="0070C0"/>
          <w:sz w:val="29"/>
          <w:szCs w:val="29"/>
        </w:rPr>
        <w:t>可以意得者,物之性也。可以言传者,物之情也。可以象求者,物之形</w:t>
      </w:r>
    </w:p>
    <w:p w14:paraId="3316CF28" w14:textId="353078D4" w:rsidR="007E69B6" w:rsidRPr="00CB54B8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CB54B8">
        <w:rPr>
          <w:rFonts w:ascii="宋体" w:eastAsia="宋体" w:hAnsi="宋体" w:cs="宋体"/>
          <w:color w:val="0070C0"/>
          <w:sz w:val="30"/>
          <w:szCs w:val="30"/>
        </w:rPr>
        <w:t>也。可以数取者,物之体也。用也者,妙万物为言者也,可以意得,而不可以言</w:t>
      </w:r>
    </w:p>
    <w:p w14:paraId="0D160082" w14:textId="77777777" w:rsidR="007E69B6" w:rsidRDefault="00DE397F" w:rsidP="00FA7357">
      <w:pPr>
        <w:spacing w:line="276" w:lineRule="auto"/>
        <w:rPr>
          <w:sz w:val="20"/>
          <w:szCs w:val="20"/>
        </w:rPr>
      </w:pPr>
      <w:r w:rsidRPr="00CB54B8">
        <w:rPr>
          <w:rFonts w:ascii="宋体" w:eastAsia="宋体" w:hAnsi="宋体" w:cs="宋体"/>
          <w:color w:val="0070C0"/>
          <w:sz w:val="30"/>
          <w:szCs w:val="30"/>
        </w:rPr>
        <w:t>传。</w:t>
      </w:r>
      <w:r>
        <w:rPr>
          <w:rFonts w:eastAsia="Times New Roman"/>
          <w:sz w:val="30"/>
          <w:szCs w:val="30"/>
        </w:rPr>
        <w:t>”</w:t>
      </w:r>
    </w:p>
    <w:p w14:paraId="702CD3C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2C45A86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FF0000"/>
          <w:sz w:val="30"/>
          <w:szCs w:val="30"/>
        </w:rPr>
        <w:t>不可以言传,则子恶得而知之乎?</w:t>
      </w:r>
      <w:r>
        <w:rPr>
          <w:rFonts w:eastAsia="Times New Roman"/>
          <w:sz w:val="30"/>
          <w:szCs w:val="30"/>
        </w:rPr>
        <w:t>”</w:t>
      </w:r>
    </w:p>
    <w:p w14:paraId="0B3741A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1DD8BB6" w14:textId="77777777" w:rsidR="007E69B6" w:rsidRDefault="00DE397F" w:rsidP="00FA7357">
      <w:pPr>
        <w:spacing w:line="276" w:lineRule="auto"/>
        <w:ind w:right="24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0070C0"/>
          <w:sz w:val="30"/>
          <w:szCs w:val="30"/>
        </w:rPr>
        <w:t>吾所以得而知之者,固不能言传,非独吾不能传之以言,圣人亦不能传之以言也。</w:t>
      </w:r>
      <w:r>
        <w:rPr>
          <w:rFonts w:eastAsia="Times New Roman"/>
          <w:sz w:val="30"/>
          <w:szCs w:val="30"/>
        </w:rPr>
        <w:t>”</w:t>
      </w:r>
    </w:p>
    <w:p w14:paraId="08C240D1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F3D4015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FF0000"/>
          <w:sz w:val="30"/>
          <w:szCs w:val="30"/>
        </w:rPr>
        <w:t>圣人既不能传之以言,则六经非言也耶?</w:t>
      </w:r>
      <w:r>
        <w:rPr>
          <w:rFonts w:eastAsia="Times New Roman"/>
          <w:sz w:val="30"/>
          <w:szCs w:val="30"/>
        </w:rPr>
        <w:t>”</w:t>
      </w:r>
    </w:p>
    <w:p w14:paraId="7A0AAD9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6B24B02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B54B8">
        <w:rPr>
          <w:rFonts w:ascii="宋体" w:eastAsia="宋体" w:hAnsi="宋体" w:cs="宋体"/>
          <w:color w:val="0070C0"/>
          <w:sz w:val="30"/>
          <w:szCs w:val="30"/>
        </w:rPr>
        <w:t>时然后言,何言之有?</w:t>
      </w:r>
      <w:r>
        <w:rPr>
          <w:rFonts w:eastAsia="Times New Roman"/>
          <w:sz w:val="30"/>
          <w:szCs w:val="30"/>
        </w:rPr>
        <w:t>”</w:t>
      </w:r>
    </w:p>
    <w:p w14:paraId="594205EB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4E9EB2A" w14:textId="77777777" w:rsidR="007E69B6" w:rsidRDefault="00DE397F" w:rsidP="00FA7357">
      <w:pPr>
        <w:spacing w:line="276" w:lineRule="auto"/>
        <w:ind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樵者赞曰:</w:t>
      </w:r>
      <w:r w:rsidRPr="00A1781B">
        <w:rPr>
          <w:rFonts w:eastAsia="Times New Roman"/>
          <w:color w:val="FF0000"/>
          <w:sz w:val="30"/>
          <w:szCs w:val="30"/>
        </w:rPr>
        <w:t>“</w:t>
      </w:r>
      <w:r w:rsidRPr="00A1781B">
        <w:rPr>
          <w:rFonts w:ascii="宋体" w:eastAsia="宋体" w:hAnsi="宋体" w:cs="宋体"/>
          <w:color w:val="FF0000"/>
          <w:sz w:val="30"/>
          <w:szCs w:val="30"/>
        </w:rPr>
        <w:t>天地之道备于人，万物之道备于身,众妙之道备于神,天下之能事毕矣,又何思何虑！吾而今而后,知事心践形之为大。不及子之门,则几至于殆矣。</w:t>
      </w:r>
      <w:r>
        <w:rPr>
          <w:rFonts w:eastAsia="Times New Roman"/>
          <w:sz w:val="30"/>
          <w:szCs w:val="30"/>
        </w:rPr>
        <w:t>”</w:t>
      </w:r>
    </w:p>
    <w:p w14:paraId="333D7BD5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8C467A1" w14:textId="73FA5BA3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乃析薪烹鱼而食之</w:t>
      </w:r>
      <w:r w:rsidR="00F66B1C">
        <w:rPr>
          <w:rFonts w:ascii="宋体" w:eastAsia="宋体" w:hAnsi="宋体" w:cs="宋体" w:hint="eastAsia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饫而论《易》。</w:t>
      </w:r>
    </w:p>
    <w:p w14:paraId="436FFBD4" w14:textId="77777777" w:rsidR="006A45E9" w:rsidRDefault="006A45E9" w:rsidP="00FA7357">
      <w:pPr>
        <w:spacing w:line="276" w:lineRule="auto"/>
        <w:rPr>
          <w:rFonts w:hint="eastAsia"/>
        </w:rPr>
        <w:sectPr w:rsidR="006A45E9">
          <w:pgSz w:w="12240" w:h="15840"/>
          <w:pgMar w:top="1418" w:right="1140" w:bottom="1440" w:left="1140" w:header="0" w:footer="0" w:gutter="0"/>
          <w:cols w:space="720" w:equalWidth="0">
            <w:col w:w="9960"/>
          </w:cols>
        </w:sectPr>
      </w:pPr>
    </w:p>
    <w:p w14:paraId="3A1CD739" w14:textId="44ACF03C" w:rsidR="006A45E9" w:rsidRDefault="006A45E9" w:rsidP="00C858A6">
      <w:pPr>
        <w:pStyle w:val="2"/>
        <w:rPr>
          <w:rFonts w:hint="eastAsia"/>
        </w:rPr>
      </w:pPr>
      <w:bookmarkStart w:id="4" w:name="page6"/>
      <w:bookmarkEnd w:id="4"/>
      <w:r>
        <w:rPr>
          <w:rFonts w:hint="eastAsia"/>
        </w:rPr>
        <w:lastRenderedPageBreak/>
        <w:t>心与体</w:t>
      </w:r>
    </w:p>
    <w:p w14:paraId="0173A737" w14:textId="48AF155A" w:rsidR="007E69B6" w:rsidRDefault="00DE397F" w:rsidP="00FA7357">
      <w:pPr>
        <w:spacing w:line="276" w:lineRule="auto"/>
        <w:ind w:right="24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渔者与樵者游于伊水之上。渔者叹曰:</w:t>
      </w:r>
      <w:r>
        <w:rPr>
          <w:rFonts w:eastAsia="Times New Roman"/>
          <w:sz w:val="30"/>
          <w:szCs w:val="30"/>
        </w:rPr>
        <w:t>“</w:t>
      </w:r>
      <w:r w:rsidRPr="001C0C1A">
        <w:rPr>
          <w:rFonts w:ascii="宋体" w:eastAsia="宋体" w:hAnsi="宋体" w:cs="宋体"/>
          <w:color w:val="0070C0"/>
          <w:sz w:val="30"/>
          <w:szCs w:val="30"/>
        </w:rPr>
        <w:t>熙熙乎万物之多,而未始有杂</w:t>
      </w:r>
      <w:r w:rsidR="00CC1F61" w:rsidRPr="001C0C1A">
        <w:rPr>
          <w:rFonts w:ascii="宋体" w:eastAsia="宋体" w:hAnsi="宋体" w:cs="宋体"/>
          <w:color w:val="0070C0"/>
          <w:sz w:val="30"/>
          <w:szCs w:val="30"/>
        </w:rPr>
        <w:t>。</w:t>
      </w:r>
      <w:r w:rsidRPr="001C0C1A">
        <w:rPr>
          <w:rFonts w:ascii="宋体" w:eastAsia="宋体" w:hAnsi="宋体" w:cs="宋体"/>
          <w:color w:val="0070C0"/>
          <w:sz w:val="30"/>
          <w:szCs w:val="30"/>
        </w:rPr>
        <w:t>吾知游乎天地之间,万物皆可以无心而致之矣。非子则孰与归焉？</w:t>
      </w:r>
      <w:r>
        <w:rPr>
          <w:rFonts w:eastAsia="Times New Roman"/>
          <w:sz w:val="30"/>
          <w:szCs w:val="30"/>
        </w:rPr>
        <w:t>”</w:t>
      </w:r>
    </w:p>
    <w:p w14:paraId="06FB036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9F31C69" w14:textId="3E0B9660" w:rsidR="007E69B6" w:rsidRPr="00E13BD1" w:rsidRDefault="00DE397F" w:rsidP="00D2767F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E7159B">
        <w:rPr>
          <w:rFonts w:ascii="宋体" w:eastAsia="宋体" w:hAnsi="宋体" w:cs="宋体"/>
          <w:color w:val="FF0000"/>
          <w:sz w:val="30"/>
          <w:szCs w:val="30"/>
        </w:rPr>
        <w:t>敢问无心致天地万物之方?</w:t>
      </w:r>
      <w:r>
        <w:rPr>
          <w:rFonts w:eastAsia="Times New Roman"/>
          <w:sz w:val="30"/>
          <w:szCs w:val="30"/>
        </w:rPr>
        <w:t>”</w:t>
      </w:r>
    </w:p>
    <w:p w14:paraId="3E95AEF4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F659312" w14:textId="77777777" w:rsidR="007E69B6" w:rsidRDefault="00DE397F" w:rsidP="00FA7357">
      <w:pPr>
        <w:spacing w:line="276" w:lineRule="auto"/>
        <w:ind w:right="16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渔者曰:</w:t>
      </w:r>
      <w:r>
        <w:rPr>
          <w:rFonts w:eastAsia="Times New Roman"/>
          <w:sz w:val="30"/>
          <w:szCs w:val="30"/>
        </w:rPr>
        <w:t>“</w:t>
      </w:r>
      <w:r w:rsidRPr="00144A72">
        <w:rPr>
          <w:rFonts w:ascii="宋体" w:eastAsia="宋体" w:hAnsi="宋体" w:cs="宋体"/>
          <w:color w:val="0070C0"/>
          <w:sz w:val="30"/>
          <w:szCs w:val="30"/>
        </w:rPr>
        <w:t>无心者,无意之谓也。无意之意,不我物也。不我物,然后定能物物。</w:t>
      </w:r>
      <w:r>
        <w:rPr>
          <w:rFonts w:eastAsia="Times New Roman"/>
          <w:sz w:val="30"/>
          <w:szCs w:val="30"/>
        </w:rPr>
        <w:t>”</w:t>
      </w:r>
    </w:p>
    <w:p w14:paraId="438E61B5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1A2B389" w14:textId="6EFB8696" w:rsidR="007E69B6" w:rsidRDefault="00DE397F" w:rsidP="007D2B9D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7D2B9D">
        <w:rPr>
          <w:rFonts w:ascii="宋体" w:eastAsia="宋体" w:hAnsi="宋体" w:cs="宋体"/>
          <w:color w:val="FF0000"/>
          <w:sz w:val="30"/>
          <w:szCs w:val="30"/>
        </w:rPr>
        <w:t>何谓我,何谓物?</w:t>
      </w:r>
      <w:r>
        <w:rPr>
          <w:rFonts w:eastAsia="Times New Roman"/>
          <w:sz w:val="30"/>
          <w:szCs w:val="30"/>
        </w:rPr>
        <w:t>”</w:t>
      </w:r>
    </w:p>
    <w:p w14:paraId="09CE833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28C8383" w14:textId="77777777" w:rsidR="007E69B6" w:rsidRDefault="00DE397F" w:rsidP="00FA7357">
      <w:pPr>
        <w:spacing w:line="276" w:lineRule="auto"/>
        <w:ind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‘</w:t>
      </w:r>
      <w:r w:rsidRPr="00013653">
        <w:rPr>
          <w:rFonts w:ascii="宋体" w:eastAsia="宋体" w:hAnsi="宋体" w:cs="宋体"/>
          <w:color w:val="0070C0"/>
          <w:sz w:val="30"/>
          <w:szCs w:val="30"/>
        </w:rPr>
        <w:t>以我徇物,则我亦物也；以物徇我,则物亦我也。我物皆致,意由是明。天地亦万物也，何天地之有焉？万物亦天地也，何万物之有焉？万物亦我也，何万物之有焉？我亦万物也,何我之有焉？何物不我？何我不物？如是则可以宰天地,可以司鬼神。而况于人乎？况于物乎？</w:t>
      </w:r>
      <w:r>
        <w:rPr>
          <w:rFonts w:eastAsia="Times New Roman"/>
          <w:sz w:val="30"/>
          <w:szCs w:val="30"/>
        </w:rPr>
        <w:t>“</w:t>
      </w:r>
    </w:p>
    <w:p w14:paraId="5849A094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BA222BD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CC2143">
        <w:rPr>
          <w:rFonts w:ascii="宋体" w:eastAsia="宋体" w:hAnsi="宋体" w:cs="宋体"/>
          <w:color w:val="FF0000"/>
          <w:sz w:val="30"/>
          <w:szCs w:val="30"/>
        </w:rPr>
        <w:t>天何依?</w:t>
      </w:r>
      <w:r>
        <w:rPr>
          <w:rFonts w:eastAsia="Times New Roman"/>
          <w:sz w:val="30"/>
          <w:szCs w:val="30"/>
        </w:rPr>
        <w:t>”</w:t>
      </w:r>
    </w:p>
    <w:p w14:paraId="07AF524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BF37694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A039BB">
        <w:rPr>
          <w:rFonts w:ascii="宋体" w:eastAsia="宋体" w:hAnsi="宋体" w:cs="宋体"/>
          <w:color w:val="0070C0"/>
          <w:sz w:val="30"/>
          <w:szCs w:val="30"/>
        </w:rPr>
        <w:t>依乎地。</w:t>
      </w:r>
      <w:r>
        <w:rPr>
          <w:rFonts w:eastAsia="Times New Roman"/>
          <w:sz w:val="30"/>
          <w:szCs w:val="30"/>
        </w:rPr>
        <w:t>”</w:t>
      </w:r>
    </w:p>
    <w:p w14:paraId="43ECA854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9027B0D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8236C6">
        <w:rPr>
          <w:rFonts w:ascii="宋体" w:eastAsia="宋体" w:hAnsi="宋体" w:cs="宋体"/>
          <w:color w:val="FF0000"/>
          <w:sz w:val="30"/>
          <w:szCs w:val="30"/>
        </w:rPr>
        <w:t>地何附?</w:t>
      </w:r>
      <w:r>
        <w:rPr>
          <w:rFonts w:eastAsia="Times New Roman"/>
          <w:sz w:val="30"/>
          <w:szCs w:val="30"/>
        </w:rPr>
        <w:t>”</w:t>
      </w:r>
    </w:p>
    <w:p w14:paraId="0943774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C439DE1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DB7EAF">
        <w:rPr>
          <w:rFonts w:ascii="宋体" w:eastAsia="宋体" w:hAnsi="宋体" w:cs="宋体"/>
          <w:color w:val="0070C0"/>
          <w:sz w:val="30"/>
          <w:szCs w:val="30"/>
        </w:rPr>
        <w:t>附乎天。</w:t>
      </w:r>
      <w:r>
        <w:rPr>
          <w:rFonts w:eastAsia="Times New Roman"/>
          <w:sz w:val="30"/>
          <w:szCs w:val="30"/>
        </w:rPr>
        <w:t>”</w:t>
      </w:r>
    </w:p>
    <w:p w14:paraId="490CBEB1" w14:textId="77777777" w:rsidR="007E69B6" w:rsidRDefault="007E69B6" w:rsidP="00FA7357">
      <w:pPr>
        <w:spacing w:line="276" w:lineRule="auto"/>
        <w:sectPr w:rsidR="007E69B6">
          <w:pgSz w:w="12240" w:h="15840"/>
          <w:pgMar w:top="1418" w:right="980" w:bottom="1440" w:left="1140" w:header="0" w:footer="0" w:gutter="0"/>
          <w:cols w:space="720" w:equalWidth="0">
            <w:col w:w="10120"/>
          </w:cols>
        </w:sectPr>
      </w:pPr>
    </w:p>
    <w:p w14:paraId="08FC732E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bookmarkStart w:id="5" w:name="page7"/>
      <w:bookmarkEnd w:id="5"/>
      <w:r>
        <w:rPr>
          <w:rFonts w:ascii="宋体" w:eastAsia="宋体" w:hAnsi="宋体" w:cs="宋体"/>
          <w:sz w:val="30"/>
          <w:szCs w:val="30"/>
        </w:rPr>
        <w:lastRenderedPageBreak/>
        <w:t>曰:</w:t>
      </w:r>
      <w:r>
        <w:rPr>
          <w:rFonts w:eastAsia="Times New Roman"/>
          <w:sz w:val="30"/>
          <w:szCs w:val="30"/>
        </w:rPr>
        <w:t>“</w:t>
      </w:r>
      <w:r w:rsidRPr="00BA6839">
        <w:rPr>
          <w:rFonts w:ascii="宋体" w:eastAsia="宋体" w:hAnsi="宋体" w:cs="宋体"/>
          <w:color w:val="FF0000"/>
          <w:sz w:val="30"/>
          <w:szCs w:val="30"/>
        </w:rPr>
        <w:t>然则天地何依何附?</w:t>
      </w:r>
      <w:r>
        <w:rPr>
          <w:rFonts w:eastAsia="Times New Roman"/>
          <w:sz w:val="30"/>
          <w:szCs w:val="30"/>
        </w:rPr>
        <w:t>”</w:t>
      </w:r>
    </w:p>
    <w:p w14:paraId="3B4E904B" w14:textId="77777777" w:rsidR="007E69B6" w:rsidRPr="00BA6839" w:rsidRDefault="007E69B6" w:rsidP="00FA7357">
      <w:pPr>
        <w:spacing w:line="276" w:lineRule="auto"/>
        <w:rPr>
          <w:sz w:val="20"/>
          <w:szCs w:val="20"/>
        </w:rPr>
      </w:pPr>
    </w:p>
    <w:p w14:paraId="50026E0E" w14:textId="2F744DE3" w:rsidR="007E69B6" w:rsidRDefault="00DE397F" w:rsidP="00FA7357">
      <w:pPr>
        <w:spacing w:line="276" w:lineRule="auto"/>
        <w:ind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自相依附。天依形,地附气。其形也有涯，其气也无涯。有无之相生,形气之相息。终则有始,终始之间,其天地之所存乎？</w:t>
      </w:r>
      <w:r w:rsidRPr="00346775">
        <w:rPr>
          <w:rFonts w:ascii="宋体" w:eastAsia="宋体" w:hAnsi="宋体" w:cs="宋体"/>
          <w:color w:val="ED7D31" w:themeColor="accent2"/>
          <w:sz w:val="30"/>
          <w:szCs w:val="30"/>
        </w:rPr>
        <w:t>天以用为本,以体为末；地以体为本,以用为末。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利用出人之谓神,名体有无之谓圣。唯神与圣,能参乎天地者也。小人则日用而不知,故有害生实丧之患也。夫名也者,实之客也；利也者,害之主也。名生于不足,得丧于有余。害生于有余,实丧于不足。此理之常也。养身者必以利,</w:t>
      </w:r>
      <w:r w:rsidR="002E7AB5">
        <w:rPr>
          <w:rFonts w:ascii="宋体" w:eastAsia="宋体" w:hAnsi="宋体" w:cs="宋体"/>
          <w:color w:val="0070C0"/>
          <w:sz w:val="30"/>
          <w:szCs w:val="30"/>
        </w:rPr>
        <w:t>贪夫则以身殉</w:t>
      </w:r>
      <w:r w:rsidR="002E7AB5">
        <w:rPr>
          <w:rFonts w:ascii="宋体" w:eastAsia="宋体" w:hAnsi="宋体" w:cs="宋体" w:hint="eastAsia"/>
          <w:color w:val="0070C0"/>
          <w:sz w:val="30"/>
          <w:szCs w:val="30"/>
        </w:rPr>
        <w:t>利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,故有害生焉。立身必以名,众人则以身殉名,故有实丧焉。窃人之财谓之盗，其始取之也,唯恐其不多也,及其败露也，唯恐其多矣。夫贿之与赃，一物</w:t>
      </w:r>
      <w:r w:rsidR="00E66B84">
        <w:rPr>
          <w:rFonts w:ascii="宋体" w:eastAsia="宋体" w:hAnsi="宋体" w:cs="宋体" w:hint="eastAsia"/>
          <w:color w:val="0070C0"/>
          <w:sz w:val="30"/>
          <w:szCs w:val="30"/>
        </w:rPr>
        <w:t>也，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而两名者,利与害故也。窃人之美谓之徼，其始取之也,唯恐其不多也。及其败露,唯恐其多矣。夫誉与毁，一事</w:t>
      </w:r>
      <w:r w:rsidR="00D3721E">
        <w:rPr>
          <w:rFonts w:ascii="宋体" w:eastAsia="宋体" w:hAnsi="宋体" w:cs="宋体" w:hint="eastAsia"/>
          <w:color w:val="0070C0"/>
          <w:sz w:val="30"/>
          <w:szCs w:val="30"/>
        </w:rPr>
        <w:t>也，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而两名者,名与实故也。凡言朝者,萃名之地也；市者,聚利之地也。能不以争处乎其间，虽一日九迁,一货十倍,</w:t>
      </w:r>
      <w:r w:rsidR="00C9722C">
        <w:rPr>
          <w:rFonts w:ascii="宋体" w:eastAsia="宋体" w:hAnsi="宋体" w:cs="宋体"/>
          <w:color w:val="0070C0"/>
          <w:sz w:val="30"/>
          <w:szCs w:val="30"/>
        </w:rPr>
        <w:t>何害生实</w:t>
      </w:r>
      <w:r w:rsidR="00C9722C">
        <w:rPr>
          <w:rFonts w:ascii="宋体" w:eastAsia="宋体" w:hAnsi="宋体" w:cs="宋体" w:hint="eastAsia"/>
          <w:color w:val="0070C0"/>
          <w:sz w:val="30"/>
          <w:szCs w:val="30"/>
        </w:rPr>
        <w:t>丧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之有耶?是知争也者</w:t>
      </w:r>
      <w:r w:rsidR="00C9722C">
        <w:rPr>
          <w:rFonts w:ascii="宋体" w:eastAsia="宋体" w:hAnsi="宋体" w:cs="宋体" w:hint="eastAsia"/>
          <w:color w:val="0070C0"/>
          <w:sz w:val="30"/>
          <w:szCs w:val="30"/>
        </w:rPr>
        <w:t>，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取利之端也；让也者</w:t>
      </w:r>
      <w:r w:rsidR="00326BA5">
        <w:rPr>
          <w:rFonts w:ascii="宋体" w:eastAsia="宋体" w:hAnsi="宋体" w:cs="宋体" w:hint="eastAsia"/>
          <w:color w:val="0070C0"/>
          <w:sz w:val="30"/>
          <w:szCs w:val="30"/>
        </w:rPr>
        <w:t>，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趋名之本也。利至则害生,</w:t>
      </w:r>
      <w:r w:rsidR="00CF0097">
        <w:rPr>
          <w:rFonts w:ascii="宋体" w:eastAsia="宋体" w:hAnsi="宋体" w:cs="宋体"/>
          <w:color w:val="0070C0"/>
          <w:sz w:val="30"/>
          <w:szCs w:val="30"/>
        </w:rPr>
        <w:t>名兴则实</w:t>
      </w:r>
      <w:r w:rsidR="00CF0097">
        <w:rPr>
          <w:rFonts w:ascii="宋体" w:eastAsia="宋体" w:hAnsi="宋体" w:cs="宋体" w:hint="eastAsia"/>
          <w:color w:val="0070C0"/>
          <w:sz w:val="30"/>
          <w:szCs w:val="30"/>
        </w:rPr>
        <w:t>丧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。利至名兴,</w:t>
      </w:r>
      <w:r w:rsidR="00737812">
        <w:rPr>
          <w:rFonts w:ascii="宋体" w:eastAsia="宋体" w:hAnsi="宋体" w:cs="宋体"/>
          <w:color w:val="0070C0"/>
          <w:sz w:val="30"/>
          <w:szCs w:val="30"/>
        </w:rPr>
        <w:t>而无害生实</w:t>
      </w:r>
      <w:r w:rsidR="00737812">
        <w:rPr>
          <w:rFonts w:ascii="宋体" w:eastAsia="宋体" w:hAnsi="宋体" w:cs="宋体" w:hint="eastAsia"/>
          <w:color w:val="0070C0"/>
          <w:sz w:val="30"/>
          <w:szCs w:val="30"/>
        </w:rPr>
        <w:t>丧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之患,唯有德者能之。天依地,</w:t>
      </w:r>
      <w:r w:rsidR="00D738ED">
        <w:rPr>
          <w:rFonts w:ascii="宋体" w:eastAsia="宋体" w:hAnsi="宋体" w:cs="宋体"/>
          <w:color w:val="0070C0"/>
          <w:sz w:val="30"/>
          <w:szCs w:val="30"/>
        </w:rPr>
        <w:t>地</w:t>
      </w:r>
      <w:r w:rsidR="00D738ED">
        <w:rPr>
          <w:rFonts w:ascii="宋体" w:eastAsia="宋体" w:hAnsi="宋体" w:cs="宋体" w:hint="eastAsia"/>
          <w:color w:val="0070C0"/>
          <w:sz w:val="30"/>
          <w:szCs w:val="30"/>
        </w:rPr>
        <w:t>附</w:t>
      </w:r>
      <w:r w:rsidRPr="00F15841">
        <w:rPr>
          <w:rFonts w:ascii="宋体" w:eastAsia="宋体" w:hAnsi="宋体" w:cs="宋体"/>
          <w:color w:val="0070C0"/>
          <w:sz w:val="30"/>
          <w:szCs w:val="30"/>
        </w:rPr>
        <w:t>天,岂相远哉！</w:t>
      </w:r>
      <w:r w:rsidR="00F15841">
        <w:rPr>
          <w:rFonts w:ascii="宋体" w:eastAsia="宋体" w:hAnsi="宋体" w:cs="宋体"/>
          <w:sz w:val="30"/>
          <w:szCs w:val="30"/>
        </w:rPr>
        <w:t>”</w:t>
      </w:r>
    </w:p>
    <w:p w14:paraId="4FF28EFA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CC8C7C2" w14:textId="6D0D55BD" w:rsidR="007E69B6" w:rsidRPr="00A91704" w:rsidRDefault="00DE397F" w:rsidP="00A91704">
      <w:pPr>
        <w:spacing w:line="276" w:lineRule="auto"/>
        <w:ind w:firstLine="600"/>
        <w:rPr>
          <w:color w:val="0070C0"/>
          <w:sz w:val="20"/>
          <w:szCs w:val="20"/>
        </w:rPr>
        <w:sectPr w:rsidR="007E69B6" w:rsidRPr="00A91704">
          <w:pgSz w:w="12240" w:h="15840"/>
          <w:pgMar w:top="1418" w:right="980" w:bottom="683" w:left="1140" w:header="0" w:footer="0" w:gutter="0"/>
          <w:cols w:space="720" w:equalWidth="0">
            <w:col w:w="10120"/>
          </w:cols>
        </w:sectPr>
      </w:pPr>
      <w:r>
        <w:rPr>
          <w:rFonts w:ascii="宋体" w:eastAsia="宋体" w:hAnsi="宋体" w:cs="宋体"/>
          <w:sz w:val="29"/>
          <w:szCs w:val="29"/>
        </w:rPr>
        <w:t>渔者谓樵者曰：</w:t>
      </w:r>
      <w:r>
        <w:rPr>
          <w:rFonts w:eastAsia="Times New Roman"/>
          <w:sz w:val="29"/>
          <w:szCs w:val="29"/>
        </w:rPr>
        <w:t>“</w:t>
      </w:r>
      <w:r w:rsidRPr="00A91704">
        <w:rPr>
          <w:rFonts w:ascii="宋体" w:eastAsia="宋体" w:hAnsi="宋体" w:cs="宋体"/>
          <w:color w:val="0070C0"/>
          <w:sz w:val="29"/>
          <w:szCs w:val="29"/>
        </w:rPr>
        <w:t>天下将治,则人必尚行也；天下将乱，则人必尚言也。尚行,则笃实之风行焉；尚言，则诡谲之风行焉。天下将治，则人必尚义也；天下将乱,则人必尚利也。尚义,则廉让之风行焉；尚利,则攘夺之风行焉。三王,尚行者也；五霸,尚言者也。尚行者必入于义也,尚言者必入于利也。义利之相去,一何如是之远耶?是知言之于口,</w:t>
      </w:r>
      <w:r w:rsidR="00021E0D">
        <w:rPr>
          <w:rFonts w:ascii="宋体" w:eastAsia="宋体" w:hAnsi="宋体" w:cs="宋体"/>
          <w:color w:val="0070C0"/>
          <w:sz w:val="29"/>
          <w:szCs w:val="29"/>
        </w:rPr>
        <w:t>不若行之于身，行之</w:t>
      </w:r>
      <w:r w:rsidR="00021E0D">
        <w:rPr>
          <w:rFonts w:ascii="宋体" w:eastAsia="宋体" w:hAnsi="宋体" w:cs="宋体" w:hint="eastAsia"/>
          <w:color w:val="0070C0"/>
          <w:sz w:val="29"/>
          <w:szCs w:val="29"/>
        </w:rPr>
        <w:t>于</w:t>
      </w:r>
      <w:r w:rsidRPr="00A91704">
        <w:rPr>
          <w:rFonts w:ascii="宋体" w:eastAsia="宋体" w:hAnsi="宋体" w:cs="宋体"/>
          <w:color w:val="0070C0"/>
          <w:sz w:val="29"/>
          <w:szCs w:val="29"/>
        </w:rPr>
        <w:t>身,不若尽之于心。言之于口,人得而闻之，行之于身,</w:t>
      </w:r>
      <w:r w:rsidR="00CB5540">
        <w:rPr>
          <w:rFonts w:ascii="宋体" w:eastAsia="宋体" w:hAnsi="宋体" w:cs="宋体"/>
          <w:color w:val="0070C0"/>
          <w:sz w:val="29"/>
          <w:szCs w:val="29"/>
        </w:rPr>
        <w:t>人得而见之，尽之</w:t>
      </w:r>
      <w:r w:rsidR="00CB5540">
        <w:rPr>
          <w:rFonts w:ascii="宋体" w:eastAsia="宋体" w:hAnsi="宋体" w:cs="宋体" w:hint="eastAsia"/>
          <w:color w:val="0070C0"/>
          <w:sz w:val="29"/>
          <w:szCs w:val="29"/>
        </w:rPr>
        <w:t>于</w:t>
      </w:r>
      <w:r w:rsidRPr="00A91704">
        <w:rPr>
          <w:rFonts w:ascii="宋体" w:eastAsia="宋体" w:hAnsi="宋体" w:cs="宋体"/>
          <w:color w:val="0070C0"/>
          <w:sz w:val="29"/>
          <w:szCs w:val="29"/>
        </w:rPr>
        <w:t>心,神得而知之。人之聪明犹不可欺,况神之聪明乎?是知无愧于口,不若无愧于身，无愧于身</w:t>
      </w:r>
      <w:r w:rsidR="00C858A6">
        <w:rPr>
          <w:rFonts w:ascii="宋体" w:eastAsia="宋体" w:hAnsi="宋体" w:cs="宋体" w:hint="eastAsia"/>
          <w:color w:val="0070C0"/>
          <w:sz w:val="29"/>
          <w:szCs w:val="29"/>
        </w:rPr>
        <w:t>，</w:t>
      </w:r>
    </w:p>
    <w:p w14:paraId="255DA763" w14:textId="33CF9E5E" w:rsidR="000C7A78" w:rsidRDefault="00DE397F" w:rsidP="00A91704">
      <w:pPr>
        <w:spacing w:line="276" w:lineRule="auto"/>
        <w:ind w:right="160"/>
        <w:rPr>
          <w:rFonts w:eastAsia="Times New Roman" w:hint="eastAsia"/>
          <w:sz w:val="30"/>
          <w:szCs w:val="30"/>
        </w:rPr>
      </w:pPr>
      <w:bookmarkStart w:id="6" w:name="page8"/>
      <w:bookmarkEnd w:id="6"/>
      <w:r w:rsidRPr="00A91704">
        <w:rPr>
          <w:rFonts w:ascii="宋体" w:eastAsia="宋体" w:hAnsi="宋体" w:cs="宋体"/>
          <w:color w:val="0070C0"/>
          <w:sz w:val="30"/>
          <w:szCs w:val="30"/>
        </w:rPr>
        <w:lastRenderedPageBreak/>
        <w:t>不若无愧于心。无口过易,无身过难，无身过易,无心过难。既无心过,何难之有!吁,安得无心过之人,与之语心哉!</w:t>
      </w:r>
      <w:r>
        <w:rPr>
          <w:rFonts w:eastAsia="Times New Roman"/>
          <w:sz w:val="30"/>
          <w:szCs w:val="30"/>
        </w:rPr>
        <w:t>”</w:t>
      </w:r>
    </w:p>
    <w:p w14:paraId="44D2C609" w14:textId="4657DD3F" w:rsidR="007E69B6" w:rsidRPr="004D6141" w:rsidRDefault="000C7A78" w:rsidP="00C858A6"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性与理</w:t>
      </w:r>
    </w:p>
    <w:p w14:paraId="65042C92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渔者谓樵者曰:</w:t>
      </w:r>
      <w:r>
        <w:rPr>
          <w:rFonts w:eastAsia="Times New Roman"/>
          <w:sz w:val="30"/>
          <w:szCs w:val="30"/>
        </w:rPr>
        <w:t>“</w:t>
      </w:r>
      <w:r w:rsidRPr="007437A1">
        <w:rPr>
          <w:rFonts w:ascii="宋体" w:eastAsia="宋体" w:hAnsi="宋体" w:cs="宋体"/>
          <w:color w:val="0070C0"/>
          <w:sz w:val="30"/>
          <w:szCs w:val="30"/>
        </w:rPr>
        <w:t>子知观天地万物之道乎?</w:t>
      </w:r>
      <w:r>
        <w:rPr>
          <w:rFonts w:eastAsia="Times New Roman"/>
          <w:sz w:val="30"/>
          <w:szCs w:val="30"/>
        </w:rPr>
        <w:t>”</w:t>
      </w:r>
    </w:p>
    <w:p w14:paraId="09AC11C2" w14:textId="77777777" w:rsidR="007E69B6" w:rsidRPr="007437A1" w:rsidRDefault="007E69B6" w:rsidP="00FA7357">
      <w:pPr>
        <w:spacing w:line="276" w:lineRule="auto"/>
        <w:rPr>
          <w:sz w:val="20"/>
          <w:szCs w:val="20"/>
        </w:rPr>
      </w:pPr>
    </w:p>
    <w:p w14:paraId="2931FC65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7437A1">
        <w:rPr>
          <w:rFonts w:ascii="宋体" w:eastAsia="宋体" w:hAnsi="宋体" w:cs="宋体"/>
          <w:color w:val="FF0000"/>
          <w:sz w:val="30"/>
          <w:szCs w:val="30"/>
        </w:rPr>
        <w:t>未也。愿闻其方。</w:t>
      </w:r>
      <w:r>
        <w:rPr>
          <w:rFonts w:eastAsia="Times New Roman"/>
          <w:sz w:val="30"/>
          <w:szCs w:val="30"/>
        </w:rPr>
        <w:t>”</w:t>
      </w:r>
    </w:p>
    <w:p w14:paraId="5688B444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766A57C" w14:textId="72CE7114" w:rsidR="007E69B6" w:rsidRPr="000047DC" w:rsidRDefault="00DE397F" w:rsidP="000047DC">
      <w:pPr>
        <w:spacing w:line="276" w:lineRule="auto"/>
        <w:ind w:firstLine="600"/>
        <w:rPr>
          <w:color w:val="0070C0"/>
          <w:sz w:val="20"/>
          <w:szCs w:val="20"/>
        </w:rPr>
        <w:sectPr w:rsidR="007E69B6" w:rsidRPr="000047DC">
          <w:pgSz w:w="12240" w:h="15840"/>
          <w:pgMar w:top="1440" w:right="980" w:bottom="678" w:left="1140" w:header="0" w:footer="0" w:gutter="0"/>
          <w:cols w:space="720" w:equalWidth="0">
            <w:col w:w="10120"/>
          </w:cols>
        </w:sectPr>
      </w:pPr>
      <w:r>
        <w:rPr>
          <w:rFonts w:ascii="宋体" w:eastAsia="宋体" w:hAnsi="宋体" w:cs="宋体"/>
          <w:sz w:val="30"/>
          <w:szCs w:val="30"/>
        </w:rPr>
        <w:t>渔者曰：</w:t>
      </w:r>
      <w:r>
        <w:rPr>
          <w:rFonts w:eastAsia="Times New Roman"/>
          <w:sz w:val="30"/>
          <w:szCs w:val="30"/>
        </w:rPr>
        <w:t>“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夫所以谓之观物者，非以目观之也,非观之以目，而观之以心也；非观之以心,而观之以理也。天下之物,莫不有</w:t>
      </w:r>
      <w:r w:rsidRPr="00204BC1">
        <w:rPr>
          <w:rFonts w:ascii="宋体" w:eastAsia="宋体" w:hAnsi="宋体" w:cs="宋体"/>
          <w:color w:val="ED7D31" w:themeColor="accent2"/>
          <w:sz w:val="30"/>
          <w:szCs w:val="30"/>
        </w:rPr>
        <w:t>理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焉，莫不有</w:t>
      </w:r>
      <w:r w:rsidRPr="00204BC1">
        <w:rPr>
          <w:rFonts w:ascii="宋体" w:eastAsia="宋体" w:hAnsi="宋体" w:cs="宋体"/>
          <w:color w:val="ED7D31" w:themeColor="accent2"/>
          <w:sz w:val="30"/>
          <w:szCs w:val="30"/>
        </w:rPr>
        <w:t>性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焉，莫不有</w:t>
      </w:r>
      <w:r w:rsidRPr="00204BC1">
        <w:rPr>
          <w:rFonts w:ascii="宋体" w:eastAsia="宋体" w:hAnsi="宋体" w:cs="宋体"/>
          <w:color w:val="ED7D31" w:themeColor="accent2"/>
          <w:sz w:val="30"/>
          <w:szCs w:val="30"/>
        </w:rPr>
        <w:t>命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焉。所以谓之理者,穷之而后可知也；所以谓之性者,尽之而后可知也；所似谓之命者，至之而后可知也。此三知也，天下之真知也，虽圣人无以过之也。而过之者,非所以谓之圣人也。夫鉴之所以能为明者,谓其能不隐万物之形也。虽然鉴之能不隐万物之形,未若水之能一万物之形也。虽然水之能一万物之形,</w:t>
      </w:r>
      <w:r w:rsidR="00E60682">
        <w:rPr>
          <w:rFonts w:ascii="宋体" w:eastAsia="宋体" w:hAnsi="宋体" w:cs="宋体"/>
          <w:color w:val="0070C0"/>
          <w:sz w:val="30"/>
          <w:szCs w:val="30"/>
        </w:rPr>
        <w:t>又未若圣人之能一万物情也。圣人之所以</w:t>
      </w:r>
      <w:r w:rsidR="00E60682">
        <w:rPr>
          <w:rFonts w:ascii="宋体" w:eastAsia="宋体" w:hAnsi="宋体" w:cs="宋体" w:hint="eastAsia"/>
          <w:color w:val="0070C0"/>
          <w:sz w:val="30"/>
          <w:szCs w:val="30"/>
        </w:rPr>
        <w:t>能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一万物之情者,谓其圣人之能</w:t>
      </w:r>
      <w:r w:rsidRPr="001329F0">
        <w:rPr>
          <w:rFonts w:ascii="宋体" w:eastAsia="宋体" w:hAnsi="宋体" w:cs="宋体"/>
          <w:color w:val="ED7D31" w:themeColor="accent2"/>
          <w:sz w:val="30"/>
          <w:szCs w:val="30"/>
        </w:rPr>
        <w:t>反观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也。所以谓之反观者，不以我观物也。不以我观物者,以物观物之谓也。又安有我于其间哉？是知我亦人也，人亦我也。我与人皆物也。此所以能用天下之目为己之目，其目无所不观矣。用天下之耳为己之耳，其耳无所不听矣。用天下之口为己之口,</w:t>
      </w:r>
      <w:r w:rsidR="001329F0">
        <w:rPr>
          <w:rFonts w:ascii="宋体" w:eastAsia="宋体" w:hAnsi="宋体" w:cs="宋体"/>
          <w:color w:val="0070C0"/>
          <w:sz w:val="30"/>
          <w:szCs w:val="30"/>
        </w:rPr>
        <w:t>其口无所不言矣。用天下之心为己之心，其心无所不</w:t>
      </w:r>
      <w:r w:rsidR="001329F0">
        <w:rPr>
          <w:rFonts w:ascii="宋体" w:eastAsia="宋体" w:hAnsi="宋体" w:cs="宋体" w:hint="eastAsia"/>
          <w:color w:val="0070C0"/>
          <w:sz w:val="30"/>
          <w:szCs w:val="30"/>
        </w:rPr>
        <w:t>谋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矣。天下之观,其于见也,不亦广乎!天下之听,其于闻也,不亦远乎!天下之言,其于论也,不亦高乎?天下之谋,其于乐也,不亦大乎!夫其见至广,其闻至远,其论至高，其乐至大，能为至广、至远、至高、至大之事,而中无一为焉,岂不谓至神至圣者乎?</w:t>
      </w:r>
      <w:r w:rsidR="00EA72EC">
        <w:rPr>
          <w:rFonts w:ascii="宋体" w:eastAsia="宋体" w:hAnsi="宋体" w:cs="宋体"/>
          <w:color w:val="0070C0"/>
          <w:sz w:val="30"/>
          <w:szCs w:val="30"/>
        </w:rPr>
        <w:t>非唯一时之天下谓之至神</w:t>
      </w:r>
      <w:r w:rsidR="00EA72EC">
        <w:rPr>
          <w:rFonts w:ascii="宋体" w:eastAsia="宋体" w:hAnsi="宋体" w:cs="宋体" w:hint="eastAsia"/>
          <w:color w:val="0070C0"/>
          <w:sz w:val="30"/>
          <w:szCs w:val="30"/>
        </w:rPr>
        <w:t>至</w:t>
      </w:r>
      <w:r w:rsidRPr="00A931FC">
        <w:rPr>
          <w:rFonts w:ascii="宋体" w:eastAsia="宋体" w:hAnsi="宋体" w:cs="宋体"/>
          <w:color w:val="0070C0"/>
          <w:sz w:val="30"/>
          <w:szCs w:val="30"/>
        </w:rPr>
        <w:t>圣者乎,而千万世之天下谓之至神至圣者乎?非唯一时之天下渭之至神至圣者乎,而千万世之</w:t>
      </w:r>
      <w:r w:rsidR="000047DC">
        <w:rPr>
          <w:rFonts w:ascii="宋体" w:eastAsia="宋体" w:hAnsi="宋体" w:cs="宋体" w:hint="eastAsia"/>
          <w:color w:val="0070C0"/>
          <w:sz w:val="30"/>
          <w:szCs w:val="30"/>
        </w:rPr>
        <w:t>天</w:t>
      </w:r>
    </w:p>
    <w:p w14:paraId="7FBF8E6C" w14:textId="3A02D9F2" w:rsidR="007E69B6" w:rsidRDefault="00DE397F" w:rsidP="00FA7357">
      <w:pPr>
        <w:spacing w:line="276" w:lineRule="auto"/>
        <w:rPr>
          <w:sz w:val="20"/>
          <w:szCs w:val="20"/>
        </w:rPr>
      </w:pPr>
      <w:bookmarkStart w:id="7" w:name="page9"/>
      <w:bookmarkEnd w:id="7"/>
      <w:r w:rsidRPr="00A931FC">
        <w:rPr>
          <w:rFonts w:ascii="宋体" w:eastAsia="宋体" w:hAnsi="宋体" w:cs="宋体"/>
          <w:color w:val="0070C0"/>
          <w:sz w:val="30"/>
          <w:szCs w:val="30"/>
        </w:rPr>
        <w:lastRenderedPageBreak/>
        <w:t>下谓之至神圣者乎?过此以往,未之或知也已。</w:t>
      </w:r>
      <w:r>
        <w:rPr>
          <w:rFonts w:eastAsia="Times New Roman"/>
          <w:sz w:val="30"/>
          <w:szCs w:val="30"/>
        </w:rPr>
        <w:t>”</w:t>
      </w:r>
    </w:p>
    <w:p w14:paraId="72C7B8B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305816B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DF586E">
        <w:rPr>
          <w:rFonts w:ascii="宋体" w:eastAsia="宋体" w:hAnsi="宋体" w:cs="宋体"/>
          <w:color w:val="FF0000"/>
          <w:sz w:val="30"/>
          <w:szCs w:val="30"/>
        </w:rPr>
        <w:t>子以何道而得鱼?</w:t>
      </w:r>
      <w:r>
        <w:rPr>
          <w:rFonts w:eastAsia="Times New Roman"/>
          <w:sz w:val="30"/>
          <w:szCs w:val="30"/>
        </w:rPr>
        <w:t>”</w:t>
      </w:r>
    </w:p>
    <w:p w14:paraId="5BB7210F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B7C2068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B00F10">
        <w:rPr>
          <w:rFonts w:ascii="宋体" w:eastAsia="宋体" w:hAnsi="宋体" w:cs="宋体"/>
          <w:color w:val="0070C0"/>
          <w:sz w:val="30"/>
          <w:szCs w:val="30"/>
        </w:rPr>
        <w:t>吾以六物具而得鱼。</w:t>
      </w:r>
      <w:r>
        <w:rPr>
          <w:rFonts w:eastAsia="Times New Roman"/>
          <w:sz w:val="30"/>
          <w:szCs w:val="30"/>
        </w:rPr>
        <w:t>”</w:t>
      </w:r>
    </w:p>
    <w:p w14:paraId="5AABD9E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89A67AB" w14:textId="099A8F17" w:rsidR="007E69B6" w:rsidRDefault="00DE397F" w:rsidP="00724609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E80299">
        <w:rPr>
          <w:rFonts w:ascii="宋体" w:eastAsia="宋体" w:hAnsi="宋体" w:cs="宋体"/>
          <w:color w:val="FF0000"/>
          <w:sz w:val="30"/>
          <w:szCs w:val="30"/>
        </w:rPr>
        <w:t>六物具也,岂由天乎?</w:t>
      </w:r>
      <w:r>
        <w:rPr>
          <w:rFonts w:eastAsia="Times New Roman"/>
          <w:sz w:val="30"/>
          <w:szCs w:val="30"/>
        </w:rPr>
        <w:t>”</w:t>
      </w:r>
    </w:p>
    <w:p w14:paraId="5687FB2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9BA5CD6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E80299">
        <w:rPr>
          <w:rFonts w:ascii="宋体" w:eastAsia="宋体" w:hAnsi="宋体" w:cs="宋体"/>
          <w:color w:val="0070C0"/>
          <w:sz w:val="30"/>
          <w:szCs w:val="30"/>
        </w:rPr>
        <w:t>具六物而得鱼者,人也。具六物而所以得鱼者,非人也。</w:t>
      </w:r>
      <w:r>
        <w:rPr>
          <w:rFonts w:eastAsia="Times New Roman"/>
          <w:sz w:val="30"/>
          <w:szCs w:val="30"/>
        </w:rPr>
        <w:t>”</w:t>
      </w:r>
    </w:p>
    <w:p w14:paraId="1761C86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D52B4E6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樵者未达,请问其方。</w:t>
      </w:r>
    </w:p>
    <w:p w14:paraId="1C006C08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0C721FB" w14:textId="5452D50C" w:rsidR="007E69B6" w:rsidRPr="009D26EF" w:rsidRDefault="00DE397F" w:rsidP="009D26EF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渔者曰:</w:t>
      </w:r>
      <w:r>
        <w:rPr>
          <w:rFonts w:eastAsia="Times New Roman"/>
          <w:sz w:val="30"/>
          <w:szCs w:val="30"/>
        </w:rPr>
        <w:t>“</w:t>
      </w:r>
      <w:r w:rsidRPr="009D26EF">
        <w:rPr>
          <w:rFonts w:ascii="宋体" w:eastAsia="宋体" w:hAnsi="宋体" w:cs="宋体"/>
          <w:color w:val="0070C0"/>
          <w:sz w:val="30"/>
          <w:szCs w:val="30"/>
        </w:rPr>
        <w:t>六物者,竿也,纶也.浮也,沉也,钩也,饵也。一不具,则鱼不可</w:t>
      </w:r>
    </w:p>
    <w:p w14:paraId="1A01ED80" w14:textId="4801CB71" w:rsidR="007E69B6" w:rsidRPr="009D26EF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9D26EF">
        <w:rPr>
          <w:rFonts w:ascii="宋体" w:eastAsia="宋体" w:hAnsi="宋体" w:cs="宋体"/>
          <w:color w:val="0070C0"/>
          <w:sz w:val="29"/>
          <w:szCs w:val="29"/>
        </w:rPr>
        <w:t>得。然而六物具而不得鱼者,非人也。六物具而不得鱼者有焉,未有六物不具</w:t>
      </w:r>
    </w:p>
    <w:p w14:paraId="5C07F639" w14:textId="524A4C9B" w:rsidR="007E69B6" w:rsidRPr="009D26EF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9D26EF">
        <w:rPr>
          <w:rFonts w:ascii="宋体" w:eastAsia="宋体" w:hAnsi="宋体" w:cs="宋体"/>
          <w:color w:val="0070C0"/>
          <w:sz w:val="29"/>
          <w:szCs w:val="29"/>
        </w:rPr>
        <w:t>而得鱼者也。是知具六物者,人也。得鱼与不得鱼,天也。六物不具而不得鱼</w:t>
      </w:r>
    </w:p>
    <w:p w14:paraId="06AE865E" w14:textId="0769BF10" w:rsidR="007E69B6" w:rsidRDefault="00DE397F" w:rsidP="00FA7357">
      <w:pPr>
        <w:spacing w:line="276" w:lineRule="auto"/>
        <w:rPr>
          <w:sz w:val="20"/>
          <w:szCs w:val="20"/>
        </w:rPr>
      </w:pPr>
      <w:r w:rsidRPr="009D26EF">
        <w:rPr>
          <w:rFonts w:ascii="宋体" w:eastAsia="宋体" w:hAnsi="宋体" w:cs="宋体"/>
          <w:color w:val="0070C0"/>
          <w:sz w:val="30"/>
          <w:szCs w:val="30"/>
        </w:rPr>
        <w:t>者,非天也,人也。</w:t>
      </w:r>
      <w:r>
        <w:rPr>
          <w:rFonts w:eastAsia="Times New Roman"/>
          <w:sz w:val="30"/>
          <w:szCs w:val="30"/>
        </w:rPr>
        <w:t>”</w:t>
      </w:r>
    </w:p>
    <w:p w14:paraId="70656FC1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C338C62" w14:textId="7EE1F290" w:rsidR="007E69B6" w:rsidRDefault="00DE397F" w:rsidP="007F0243">
      <w:pPr>
        <w:spacing w:line="276" w:lineRule="auto"/>
        <w:ind w:right="18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043E04">
        <w:rPr>
          <w:rFonts w:ascii="宋体" w:eastAsia="宋体" w:hAnsi="宋体" w:cs="宋体"/>
          <w:color w:val="FF0000"/>
          <w:sz w:val="30"/>
          <w:szCs w:val="30"/>
        </w:rPr>
        <w:t>人有祷鬼神而求福者,福可祷而求耶?求之而可得耶?敢问其所以。</w:t>
      </w:r>
      <w:r>
        <w:rPr>
          <w:rFonts w:eastAsia="Times New Roman"/>
          <w:sz w:val="30"/>
          <w:szCs w:val="30"/>
        </w:rPr>
        <w:t>”</w:t>
      </w:r>
    </w:p>
    <w:p w14:paraId="309D4C5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B780E39" w14:textId="6BDBA80E" w:rsidR="007E69B6" w:rsidRPr="00345C88" w:rsidRDefault="00DE397F" w:rsidP="005B47F6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345C88">
        <w:rPr>
          <w:rFonts w:ascii="宋体" w:eastAsia="宋体" w:hAnsi="宋体" w:cs="宋体"/>
          <w:color w:val="0070C0"/>
          <w:sz w:val="30"/>
          <w:szCs w:val="30"/>
        </w:rPr>
        <w:t>语善恶者,人也；福祸者,天也。天道福善而祸淫,鬼神岂能违天乎?</w:t>
      </w:r>
    </w:p>
    <w:p w14:paraId="76CAC256" w14:textId="64CB19F1" w:rsidR="007E69B6" w:rsidRPr="00345C88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345C88">
        <w:rPr>
          <w:rFonts w:ascii="宋体" w:eastAsia="宋体" w:hAnsi="宋体" w:cs="宋体"/>
          <w:color w:val="0070C0"/>
          <w:sz w:val="29"/>
          <w:szCs w:val="29"/>
        </w:rPr>
        <w:t>自作之咎,固难逃已；天之灾,禳之奚益?</w:t>
      </w:r>
      <w:r w:rsidRPr="00E5164E">
        <w:rPr>
          <w:rFonts w:ascii="宋体" w:eastAsia="宋体" w:hAnsi="宋体" w:cs="宋体"/>
          <w:color w:val="ED7D31" w:themeColor="accent2"/>
          <w:sz w:val="29"/>
          <w:szCs w:val="29"/>
        </w:rPr>
        <w:t>修德积善</w:t>
      </w:r>
      <w:r w:rsidRPr="00345C88">
        <w:rPr>
          <w:rFonts w:ascii="宋体" w:eastAsia="宋体" w:hAnsi="宋体" w:cs="宋体"/>
          <w:color w:val="0070C0"/>
          <w:sz w:val="29"/>
          <w:szCs w:val="29"/>
        </w:rPr>
        <w:t>,君子常分。安有余事于其</w:t>
      </w:r>
    </w:p>
    <w:p w14:paraId="5B8E4CF5" w14:textId="77777777" w:rsidR="007E69B6" w:rsidRDefault="00DE397F" w:rsidP="00FA7357">
      <w:pPr>
        <w:spacing w:line="276" w:lineRule="auto"/>
        <w:rPr>
          <w:sz w:val="20"/>
          <w:szCs w:val="20"/>
        </w:rPr>
      </w:pPr>
      <w:r w:rsidRPr="00345C88">
        <w:rPr>
          <w:rFonts w:ascii="宋体" w:eastAsia="宋体" w:hAnsi="宋体" w:cs="宋体"/>
          <w:color w:val="0070C0"/>
          <w:sz w:val="30"/>
          <w:szCs w:val="30"/>
        </w:rPr>
        <w:t>间哉!</w:t>
      </w:r>
      <w:r>
        <w:rPr>
          <w:rFonts w:eastAsia="Times New Roman"/>
          <w:sz w:val="30"/>
          <w:szCs w:val="30"/>
        </w:rPr>
        <w:t>”</w:t>
      </w:r>
    </w:p>
    <w:p w14:paraId="7D2B4C9C" w14:textId="77777777" w:rsidR="007E69B6" w:rsidRDefault="007E69B6" w:rsidP="00FA7357">
      <w:pPr>
        <w:spacing w:line="276" w:lineRule="auto"/>
        <w:sectPr w:rsidR="007E69B6">
          <w:pgSz w:w="12240" w:h="15840"/>
          <w:pgMar w:top="1418" w:right="1200" w:bottom="653" w:left="1140" w:header="0" w:footer="0" w:gutter="0"/>
          <w:cols w:space="720" w:equalWidth="0">
            <w:col w:w="9900"/>
          </w:cols>
        </w:sectPr>
      </w:pPr>
    </w:p>
    <w:p w14:paraId="4E9D9C42" w14:textId="77777777" w:rsidR="007E69B6" w:rsidRDefault="007E69B6" w:rsidP="00FA7357">
      <w:pPr>
        <w:spacing w:line="276" w:lineRule="auto"/>
        <w:rPr>
          <w:sz w:val="20"/>
          <w:szCs w:val="20"/>
        </w:rPr>
      </w:pPr>
      <w:bookmarkStart w:id="8" w:name="page10"/>
      <w:bookmarkEnd w:id="8"/>
    </w:p>
    <w:p w14:paraId="356722D7" w14:textId="6B2DCA86" w:rsidR="007E69B6" w:rsidRPr="00983523" w:rsidRDefault="00DE397F" w:rsidP="00983523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983523">
        <w:rPr>
          <w:rFonts w:ascii="宋体" w:eastAsia="宋体" w:hAnsi="宋体" w:cs="宋体"/>
          <w:color w:val="FF0000"/>
          <w:sz w:val="30"/>
          <w:szCs w:val="30"/>
        </w:rPr>
        <w:t>有为善而遇祸,</w:t>
      </w:r>
      <w:r w:rsidR="00983523" w:rsidRPr="00983523">
        <w:rPr>
          <w:rFonts w:ascii="宋体" w:eastAsia="宋体" w:hAnsi="宋体" w:cs="宋体"/>
          <w:color w:val="FF0000"/>
          <w:sz w:val="30"/>
          <w:szCs w:val="30"/>
        </w:rPr>
        <w:t>有为</w:t>
      </w:r>
      <w:r w:rsidR="00983523" w:rsidRPr="00983523">
        <w:rPr>
          <w:rFonts w:ascii="宋体" w:eastAsia="宋体" w:hAnsi="宋体" w:cs="宋体" w:hint="eastAsia"/>
          <w:color w:val="FF0000"/>
          <w:sz w:val="30"/>
          <w:szCs w:val="30"/>
        </w:rPr>
        <w:t>恶</w:t>
      </w:r>
      <w:r w:rsidRPr="00983523">
        <w:rPr>
          <w:rFonts w:ascii="宋体" w:eastAsia="宋体" w:hAnsi="宋体" w:cs="宋体"/>
          <w:color w:val="FF0000"/>
          <w:sz w:val="30"/>
          <w:szCs w:val="30"/>
        </w:rPr>
        <w:t>而获福者,何也?</w:t>
      </w:r>
      <w:r>
        <w:rPr>
          <w:rFonts w:eastAsia="Times New Roman"/>
          <w:sz w:val="30"/>
          <w:szCs w:val="30"/>
        </w:rPr>
        <w:t>”</w:t>
      </w:r>
    </w:p>
    <w:p w14:paraId="50B05F5B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9470A51" w14:textId="77777777" w:rsidR="007E69B6" w:rsidRDefault="00DE397F" w:rsidP="00FA7357">
      <w:pPr>
        <w:spacing w:line="276" w:lineRule="auto"/>
        <w:ind w:right="24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渔者曰:</w:t>
      </w:r>
      <w:r>
        <w:rPr>
          <w:rFonts w:eastAsia="Times New Roman"/>
          <w:sz w:val="30"/>
          <w:szCs w:val="30"/>
        </w:rPr>
        <w:t>“</w:t>
      </w:r>
      <w:r w:rsidRPr="005F396F">
        <w:rPr>
          <w:rFonts w:ascii="宋体" w:eastAsia="宋体" w:hAnsi="宋体" w:cs="宋体"/>
          <w:color w:val="0070C0"/>
          <w:sz w:val="30"/>
          <w:szCs w:val="30"/>
        </w:rPr>
        <w:t>有幸与不幸也。幸不幸,命也；当不当，分也。一命一分,人其逃乎？</w:t>
      </w:r>
      <w:r>
        <w:rPr>
          <w:rFonts w:eastAsia="Times New Roman"/>
          <w:sz w:val="30"/>
          <w:szCs w:val="30"/>
        </w:rPr>
        <w:t>”</w:t>
      </w:r>
    </w:p>
    <w:p w14:paraId="497D774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040E974" w14:textId="0298C0DC" w:rsidR="007E69B6" w:rsidRDefault="00DE397F" w:rsidP="006B198A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6B198A">
        <w:rPr>
          <w:rFonts w:ascii="宋体" w:eastAsia="宋体" w:hAnsi="宋体" w:cs="宋体"/>
          <w:color w:val="FF0000"/>
          <w:sz w:val="30"/>
          <w:szCs w:val="30"/>
        </w:rPr>
        <w:t>何谓分?何谓命?</w:t>
      </w:r>
      <w:r>
        <w:rPr>
          <w:rFonts w:eastAsia="Times New Roman"/>
          <w:sz w:val="30"/>
          <w:szCs w:val="30"/>
        </w:rPr>
        <w:t>”</w:t>
      </w:r>
    </w:p>
    <w:p w14:paraId="3548F3D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AC02E44" w14:textId="77777777" w:rsidR="007E69B6" w:rsidRDefault="00DE397F" w:rsidP="00FA7357">
      <w:pPr>
        <w:spacing w:line="276" w:lineRule="auto"/>
        <w:ind w:right="16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E905D7">
        <w:rPr>
          <w:rFonts w:ascii="宋体" w:eastAsia="宋体" w:hAnsi="宋体" w:cs="宋体"/>
          <w:color w:val="0070C0"/>
          <w:sz w:val="30"/>
          <w:szCs w:val="30"/>
        </w:rPr>
        <w:t>小人之遇福,非分也,有命也；当祸,分也,非命也。君子之遇祸,非分也,有命也；当福,分也,非命也。</w:t>
      </w:r>
      <w:r>
        <w:rPr>
          <w:rFonts w:eastAsia="Times New Roman"/>
          <w:sz w:val="30"/>
          <w:szCs w:val="30"/>
        </w:rPr>
        <w:t>”</w:t>
      </w:r>
    </w:p>
    <w:p w14:paraId="1E8CF99B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4A464F9E" w14:textId="2DB8B38A" w:rsidR="007E69B6" w:rsidRDefault="00DE397F" w:rsidP="00001353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渔者谓樵者曰:</w:t>
      </w:r>
      <w:r>
        <w:rPr>
          <w:rFonts w:eastAsia="Times New Roman"/>
          <w:sz w:val="30"/>
          <w:szCs w:val="30"/>
        </w:rPr>
        <w:t>“</w:t>
      </w:r>
      <w:r w:rsidRPr="00001353">
        <w:rPr>
          <w:rFonts w:ascii="宋体" w:eastAsia="宋体" w:hAnsi="宋体" w:cs="宋体"/>
          <w:color w:val="0070C0"/>
          <w:sz w:val="30"/>
          <w:szCs w:val="30"/>
        </w:rPr>
        <w:t>人之所谓亲,</w:t>
      </w:r>
      <w:r w:rsidR="00001353">
        <w:rPr>
          <w:rFonts w:ascii="宋体" w:eastAsia="宋体" w:hAnsi="宋体" w:cs="宋体"/>
          <w:color w:val="0070C0"/>
          <w:sz w:val="30"/>
          <w:szCs w:val="30"/>
        </w:rPr>
        <w:t>莫如父子也；人之所</w:t>
      </w:r>
      <w:r w:rsidR="00001353">
        <w:rPr>
          <w:rFonts w:ascii="宋体" w:eastAsia="宋体" w:hAnsi="宋体" w:cs="宋体" w:hint="eastAsia"/>
          <w:color w:val="0070C0"/>
          <w:sz w:val="30"/>
          <w:szCs w:val="30"/>
        </w:rPr>
        <w:t>谓</w:t>
      </w:r>
      <w:r w:rsidR="006F40DD">
        <w:rPr>
          <w:rFonts w:ascii="宋体" w:eastAsia="宋体" w:hAnsi="宋体" w:cs="宋体"/>
          <w:color w:val="0070C0"/>
          <w:sz w:val="30"/>
          <w:szCs w:val="30"/>
        </w:rPr>
        <w:t>疏，莫如路人也。利</w:t>
      </w:r>
      <w:r w:rsidR="006F40DD">
        <w:rPr>
          <w:rFonts w:ascii="宋体" w:eastAsia="宋体" w:hAnsi="宋体" w:cs="宋体" w:hint="eastAsia"/>
          <w:color w:val="0070C0"/>
          <w:sz w:val="30"/>
          <w:szCs w:val="30"/>
        </w:rPr>
        <w:t>害</w:t>
      </w:r>
      <w:r w:rsidRPr="00001353">
        <w:rPr>
          <w:rFonts w:ascii="宋体" w:eastAsia="宋体" w:hAnsi="宋体" w:cs="宋体"/>
          <w:color w:val="0070C0"/>
          <w:sz w:val="30"/>
          <w:szCs w:val="30"/>
        </w:rPr>
        <w:t>在心,则父子过路人远矣。父子之道,</w:t>
      </w:r>
      <w:r w:rsidR="003B40E7">
        <w:rPr>
          <w:rFonts w:ascii="宋体" w:eastAsia="宋体" w:hAnsi="宋体" w:cs="宋体"/>
          <w:color w:val="0070C0"/>
          <w:sz w:val="30"/>
          <w:szCs w:val="30"/>
        </w:rPr>
        <w:t>天</w:t>
      </w:r>
      <w:r w:rsidR="003B40E7">
        <w:rPr>
          <w:rFonts w:ascii="宋体" w:eastAsia="宋体" w:hAnsi="宋体" w:cs="宋体" w:hint="eastAsia"/>
          <w:color w:val="0070C0"/>
          <w:sz w:val="30"/>
          <w:szCs w:val="30"/>
        </w:rPr>
        <w:t>性</w:t>
      </w:r>
      <w:r w:rsidRPr="00001353">
        <w:rPr>
          <w:rFonts w:ascii="宋体" w:eastAsia="宋体" w:hAnsi="宋体" w:cs="宋体"/>
          <w:color w:val="0070C0"/>
          <w:sz w:val="30"/>
          <w:szCs w:val="30"/>
        </w:rPr>
        <w:t>也。利害犹或夺之,况非天</w:t>
      </w:r>
      <w:r w:rsidR="005F15E9">
        <w:rPr>
          <w:rFonts w:ascii="宋体" w:eastAsia="宋体" w:hAnsi="宋体" w:cs="宋体" w:hint="eastAsia"/>
          <w:color w:val="0070C0"/>
          <w:sz w:val="30"/>
          <w:szCs w:val="30"/>
        </w:rPr>
        <w:t>性</w:t>
      </w:r>
      <w:r w:rsidRPr="00001353">
        <w:rPr>
          <w:rFonts w:ascii="宋体" w:eastAsia="宋体" w:hAnsi="宋体" w:cs="宋体"/>
          <w:color w:val="0070C0"/>
          <w:sz w:val="30"/>
          <w:szCs w:val="30"/>
        </w:rPr>
        <w:t>者乎?夫利害之移人,如是之深也,可不慎乎?路人之相逢则过之,固无相害之心焉,无利害在前故也。有利害在前,则路人与父子,又奚择焉?路人之能相交以义,又何况父子之亲乎！夫义者,让之本也；利者,争之端也。让则有仁,争则有害，仁与害,何相去之远也!尧、舜亦人也。桀、纣亦人也，人与人同而仁与害尔，仁因义而起,害因利而生。利不以义，则臣弑其君者有焉，子弑其父者有焉。岂若路人之相逢,一目而交袂于中逵者哉!</w:t>
      </w:r>
      <w:r>
        <w:rPr>
          <w:rFonts w:eastAsia="Times New Roman"/>
          <w:sz w:val="30"/>
          <w:szCs w:val="30"/>
        </w:rPr>
        <w:t>”</w:t>
      </w:r>
    </w:p>
    <w:p w14:paraId="06693F56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EAF7F0B" w14:textId="77777777" w:rsidR="007E69B6" w:rsidRDefault="00DE397F" w:rsidP="00FA7357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樵者谓渔者曰:</w:t>
      </w:r>
      <w:r>
        <w:rPr>
          <w:rFonts w:eastAsia="Times New Roman"/>
          <w:sz w:val="30"/>
          <w:szCs w:val="30"/>
        </w:rPr>
        <w:t>“</w:t>
      </w:r>
      <w:r w:rsidRPr="001C2AB0">
        <w:rPr>
          <w:rFonts w:ascii="宋体" w:eastAsia="宋体" w:hAnsi="宋体" w:cs="宋体"/>
          <w:color w:val="FF0000"/>
          <w:sz w:val="30"/>
          <w:szCs w:val="30"/>
        </w:rPr>
        <w:t>吾尝负薪矣,举百斤而无伤吾之身,加十斤则遂伤吾之身.敢问何故?</w:t>
      </w:r>
      <w:r>
        <w:rPr>
          <w:rFonts w:eastAsia="Times New Roman"/>
          <w:sz w:val="30"/>
          <w:szCs w:val="30"/>
        </w:rPr>
        <w:t>”</w:t>
      </w:r>
    </w:p>
    <w:p w14:paraId="7DA97054" w14:textId="77777777" w:rsidR="007E69B6" w:rsidRDefault="007E69B6" w:rsidP="00FA7357">
      <w:pPr>
        <w:spacing w:line="276" w:lineRule="auto"/>
        <w:sectPr w:rsidR="007E69B6">
          <w:pgSz w:w="12240" w:h="15840"/>
          <w:pgMar w:top="1440" w:right="980" w:bottom="1440" w:left="1140" w:header="0" w:footer="0" w:gutter="0"/>
          <w:cols w:space="720" w:equalWidth="0">
            <w:col w:w="10120"/>
          </w:cols>
        </w:sectPr>
      </w:pPr>
    </w:p>
    <w:p w14:paraId="13849A98" w14:textId="4696D41E" w:rsidR="007E69B6" w:rsidRPr="009F056E" w:rsidRDefault="00DE397F" w:rsidP="00646776">
      <w:pPr>
        <w:spacing w:line="276" w:lineRule="auto"/>
        <w:ind w:left="600"/>
        <w:rPr>
          <w:color w:val="0070C0"/>
          <w:sz w:val="20"/>
          <w:szCs w:val="20"/>
        </w:rPr>
      </w:pPr>
      <w:bookmarkStart w:id="9" w:name="page11"/>
      <w:bookmarkEnd w:id="9"/>
      <w:r>
        <w:rPr>
          <w:rFonts w:ascii="宋体" w:eastAsia="宋体" w:hAnsi="宋体" w:cs="宋体"/>
          <w:sz w:val="29"/>
          <w:szCs w:val="29"/>
        </w:rPr>
        <w:lastRenderedPageBreak/>
        <w:t>渔者曰:</w:t>
      </w:r>
      <w:r>
        <w:rPr>
          <w:rFonts w:eastAsia="Times New Roman"/>
          <w:sz w:val="29"/>
          <w:szCs w:val="29"/>
        </w:rPr>
        <w:t>“</w:t>
      </w:r>
      <w:r w:rsidRPr="009F056E">
        <w:rPr>
          <w:rFonts w:ascii="宋体" w:eastAsia="宋体" w:hAnsi="宋体" w:cs="宋体"/>
          <w:color w:val="0070C0"/>
          <w:sz w:val="29"/>
          <w:szCs w:val="29"/>
        </w:rPr>
        <w:t>樵则吾不知之矣。以吾之事观之,则易地皆然。吾尝钓而得大鱼,</w:t>
      </w:r>
    </w:p>
    <w:p w14:paraId="7FAA37A3" w14:textId="77623C2E" w:rsidR="007E69B6" w:rsidRPr="001D46E7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9F056E">
        <w:rPr>
          <w:rFonts w:ascii="宋体" w:eastAsia="宋体" w:hAnsi="宋体" w:cs="宋体"/>
          <w:color w:val="0070C0"/>
          <w:sz w:val="29"/>
          <w:szCs w:val="29"/>
        </w:rPr>
        <w:t>与吾交战。欲弃之,则不能舍，欲取之,则未能胜。终日而后获,几有没溺之患</w:t>
      </w:r>
      <w:r w:rsidR="001D46E7">
        <w:rPr>
          <w:rFonts w:ascii="宋体" w:eastAsia="宋体" w:hAnsi="宋体" w:cs="宋体"/>
          <w:color w:val="0070C0"/>
          <w:sz w:val="30"/>
          <w:szCs w:val="30"/>
        </w:rPr>
        <w:t>矣。非直有身伤之患耶？鱼与薪则</w:t>
      </w:r>
      <w:r w:rsidR="001D46E7">
        <w:rPr>
          <w:rFonts w:ascii="宋体" w:eastAsia="宋体" w:hAnsi="宋体" w:cs="宋体" w:hint="eastAsia"/>
          <w:color w:val="0070C0"/>
          <w:sz w:val="30"/>
          <w:szCs w:val="30"/>
        </w:rPr>
        <w:t>异</w:t>
      </w:r>
      <w:r w:rsidRPr="009F056E">
        <w:rPr>
          <w:rFonts w:ascii="宋体" w:eastAsia="宋体" w:hAnsi="宋体" w:cs="宋体"/>
          <w:color w:val="0070C0"/>
          <w:sz w:val="30"/>
          <w:szCs w:val="30"/>
        </w:rPr>
        <w:t>也,其贪而为伤则一也。百斤,力分之内者也，十斤,力分之外者也。力分之外,虽一毫犹且为害,而况十斤乎!吾之贪鱼亦何以异子之贪薪乎!</w:t>
      </w:r>
      <w:r>
        <w:rPr>
          <w:rFonts w:eastAsia="Times New Roman"/>
          <w:sz w:val="30"/>
          <w:szCs w:val="30"/>
        </w:rPr>
        <w:t>”</w:t>
      </w:r>
    </w:p>
    <w:p w14:paraId="40255935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3DC1CCB" w14:textId="17F3A8DC" w:rsidR="007E69B6" w:rsidRDefault="00DE397F" w:rsidP="00FA7357">
      <w:pPr>
        <w:spacing w:line="276" w:lineRule="auto"/>
        <w:ind w:left="600"/>
        <w:rPr>
          <w:rFonts w:eastAsia="Times New Roman" w:hint="eastAsi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樵者叹曰：</w:t>
      </w:r>
      <w:r>
        <w:rPr>
          <w:rFonts w:eastAsia="Times New Roman"/>
          <w:sz w:val="30"/>
          <w:szCs w:val="30"/>
        </w:rPr>
        <w:t>“</w:t>
      </w:r>
      <w:r w:rsidRPr="00EE6E88">
        <w:rPr>
          <w:rFonts w:ascii="宋体" w:eastAsia="宋体" w:hAnsi="宋体" w:cs="宋体"/>
          <w:color w:val="FF0000"/>
          <w:sz w:val="30"/>
          <w:szCs w:val="30"/>
        </w:rPr>
        <w:t>吾而今而后,知量力而动者</w:t>
      </w:r>
      <w:r w:rsidR="00EE6E88" w:rsidRPr="00EE6E88">
        <w:rPr>
          <w:rFonts w:ascii="宋体" w:eastAsia="宋体" w:hAnsi="宋体" w:cs="宋体" w:hint="eastAsia"/>
          <w:color w:val="FF0000"/>
          <w:sz w:val="30"/>
          <w:szCs w:val="30"/>
        </w:rPr>
        <w:t>，</w:t>
      </w:r>
      <w:r w:rsidRPr="00EE6E88">
        <w:rPr>
          <w:rFonts w:ascii="宋体" w:eastAsia="宋体" w:hAnsi="宋体" w:cs="宋体"/>
          <w:color w:val="FF0000"/>
          <w:sz w:val="30"/>
          <w:szCs w:val="30"/>
        </w:rPr>
        <w:t>智矣哉!</w:t>
      </w:r>
      <w:r>
        <w:rPr>
          <w:rFonts w:eastAsia="Times New Roman"/>
          <w:sz w:val="30"/>
          <w:szCs w:val="30"/>
        </w:rPr>
        <w:t>”</w:t>
      </w:r>
    </w:p>
    <w:p w14:paraId="4FDBF9D6" w14:textId="7F5AF1DE" w:rsidR="007E69B6" w:rsidRPr="00F30629" w:rsidRDefault="00F30629" w:rsidP="00C858A6"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人与圣</w:t>
      </w:r>
    </w:p>
    <w:p w14:paraId="57010492" w14:textId="64D11CBE" w:rsidR="007E69B6" w:rsidRDefault="00DE397F" w:rsidP="00603F34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樵者谓渔者曰:</w:t>
      </w:r>
      <w:r>
        <w:rPr>
          <w:rFonts w:eastAsia="Times New Roman"/>
          <w:sz w:val="30"/>
          <w:szCs w:val="30"/>
        </w:rPr>
        <w:t>“</w:t>
      </w:r>
      <w:r w:rsidRPr="00656512">
        <w:rPr>
          <w:rFonts w:ascii="宋体" w:eastAsia="宋体" w:hAnsi="宋体" w:cs="宋体"/>
          <w:color w:val="FF0000"/>
          <w:sz w:val="30"/>
          <w:szCs w:val="30"/>
        </w:rPr>
        <w:t>子可谓知《易》之道矣。吾也问：《易》有太极,太极何物也?</w:t>
      </w:r>
      <w:r>
        <w:rPr>
          <w:rFonts w:eastAsia="Times New Roman"/>
          <w:sz w:val="30"/>
          <w:szCs w:val="30"/>
        </w:rPr>
        <w:t>”</w:t>
      </w:r>
    </w:p>
    <w:p w14:paraId="5D1934B9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2D61BA52" w14:textId="45489770" w:rsidR="007E69B6" w:rsidRDefault="00DE397F" w:rsidP="00603F34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无为之本也。</w:t>
      </w:r>
      <w:r>
        <w:rPr>
          <w:rFonts w:eastAsia="Times New Roman"/>
          <w:sz w:val="30"/>
          <w:szCs w:val="30"/>
        </w:rPr>
        <w:t>”</w:t>
      </w:r>
    </w:p>
    <w:p w14:paraId="1935B9C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A6FA36F" w14:textId="0CE68B8B" w:rsidR="007E69B6" w:rsidRPr="00C258DE" w:rsidRDefault="00DE397F" w:rsidP="00603F34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FF0000"/>
          <w:sz w:val="30"/>
          <w:szCs w:val="30"/>
        </w:rPr>
        <w:t>太极生两仪,两仪，天地之谓乎?</w:t>
      </w:r>
      <w:r>
        <w:rPr>
          <w:rFonts w:eastAsia="Times New Roman"/>
          <w:sz w:val="30"/>
          <w:szCs w:val="30"/>
        </w:rPr>
        <w:t>”</w:t>
      </w:r>
    </w:p>
    <w:p w14:paraId="07DDB6EA" w14:textId="1360C651" w:rsidR="007E69B6" w:rsidRDefault="008E500A" w:rsidP="008E500A">
      <w:pPr>
        <w:tabs>
          <w:tab w:val="left" w:pos="3148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A00358E" w14:textId="0E650E5D" w:rsidR="007E69B6" w:rsidRDefault="00DE397F" w:rsidP="00C258DE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两仪,天地之祖也,非止为天地而已也。太极分而为二，先得一为一,后得一为二。一二谓两仪。</w:t>
      </w:r>
      <w:r>
        <w:rPr>
          <w:rFonts w:eastAsia="Times New Roman"/>
          <w:sz w:val="30"/>
          <w:szCs w:val="30"/>
        </w:rPr>
        <w:t>”</w:t>
      </w:r>
    </w:p>
    <w:p w14:paraId="75138A6F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9B2BC4A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FF0000"/>
          <w:sz w:val="30"/>
          <w:szCs w:val="30"/>
        </w:rPr>
        <w:t>两仪生四象,四象何物也?</w:t>
      </w:r>
      <w:r>
        <w:rPr>
          <w:rFonts w:eastAsia="Times New Roman"/>
          <w:sz w:val="30"/>
          <w:szCs w:val="30"/>
        </w:rPr>
        <w:t>”</w:t>
      </w:r>
    </w:p>
    <w:p w14:paraId="1EE8D78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5A121A5" w14:textId="77777777" w:rsidR="007E69B6" w:rsidRDefault="00DE397F" w:rsidP="00FA7357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四象谓阴阳刚柔。有阴阳然后可以生天,有刚柔然后可以生地。立功之本,于斯为极。</w:t>
      </w:r>
      <w:r>
        <w:rPr>
          <w:rFonts w:eastAsia="Times New Roman"/>
          <w:sz w:val="30"/>
          <w:szCs w:val="30"/>
        </w:rPr>
        <w:t>”</w:t>
      </w:r>
    </w:p>
    <w:p w14:paraId="7194B258" w14:textId="77777777" w:rsidR="007E69B6" w:rsidRDefault="007E69B6" w:rsidP="00FA7357">
      <w:pPr>
        <w:spacing w:line="276" w:lineRule="auto"/>
        <w:sectPr w:rsidR="007E69B6">
          <w:pgSz w:w="12240" w:h="15840"/>
          <w:pgMar w:top="1418" w:right="1140" w:bottom="1440" w:left="1140" w:header="0" w:footer="0" w:gutter="0"/>
          <w:cols w:space="720" w:equalWidth="0">
            <w:col w:w="9960"/>
          </w:cols>
        </w:sectPr>
      </w:pPr>
    </w:p>
    <w:p w14:paraId="708AE063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bookmarkStart w:id="10" w:name="page12"/>
      <w:bookmarkEnd w:id="10"/>
      <w:r>
        <w:rPr>
          <w:rFonts w:ascii="宋体" w:eastAsia="宋体" w:hAnsi="宋体" w:cs="宋体"/>
          <w:sz w:val="30"/>
          <w:szCs w:val="30"/>
        </w:rPr>
        <w:lastRenderedPageBreak/>
        <w:t>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FF0000"/>
          <w:sz w:val="30"/>
          <w:szCs w:val="30"/>
        </w:rPr>
        <w:t>四象生八卦,八卦何谓也?</w:t>
      </w:r>
      <w:r>
        <w:rPr>
          <w:rFonts w:eastAsia="Times New Roman"/>
          <w:sz w:val="30"/>
          <w:szCs w:val="30"/>
        </w:rPr>
        <w:t>”</w:t>
      </w:r>
    </w:p>
    <w:p w14:paraId="75FCFE8A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5BDEFEB" w14:textId="589314B4" w:rsidR="007E69B6" w:rsidRDefault="00DE397F" w:rsidP="00FA7357">
      <w:pPr>
        <w:spacing w:line="276" w:lineRule="auto"/>
        <w:ind w:right="8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="00006034" w:rsidRPr="00006034">
        <w:rPr>
          <w:rFonts w:ascii="宋体" w:eastAsia="宋体" w:hAnsi="宋体" w:cs="宋体"/>
          <w:color w:val="0070C0"/>
          <w:sz w:val="30"/>
          <w:szCs w:val="30"/>
        </w:rPr>
        <w:t>谓乾、坤、离、坎、兑、</w:t>
      </w:r>
      <w:r w:rsidR="00006034" w:rsidRPr="00006034">
        <w:rPr>
          <w:rFonts w:ascii="宋体" w:eastAsia="宋体" w:hAnsi="宋体" w:cs="宋体" w:hint="eastAsia"/>
          <w:color w:val="0070C0"/>
          <w:sz w:val="30"/>
          <w:szCs w:val="30"/>
        </w:rPr>
        <w:t>艮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、震、巽之谓也。迭相盛衰终始于其间矣。因而重之,则六十四卦由是而生也,而《易》之道始备矣。</w:t>
      </w:r>
      <w:r>
        <w:rPr>
          <w:rFonts w:eastAsia="Times New Roman"/>
          <w:sz w:val="30"/>
          <w:szCs w:val="30"/>
        </w:rPr>
        <w:t>”</w:t>
      </w:r>
    </w:p>
    <w:p w14:paraId="0211B55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8C1604C" w14:textId="7B404525" w:rsidR="007E69B6" w:rsidRPr="00C12587" w:rsidRDefault="00DE397F" w:rsidP="0066625E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006034">
        <w:rPr>
          <w:rFonts w:ascii="宋体" w:eastAsia="宋体" w:hAnsi="宋体" w:cs="宋体"/>
          <w:color w:val="FF0000"/>
          <w:sz w:val="30"/>
          <w:szCs w:val="30"/>
        </w:rPr>
        <w:t>复何以见天地之心乎?</w:t>
      </w:r>
      <w:r>
        <w:rPr>
          <w:rFonts w:eastAsia="Times New Roman"/>
          <w:sz w:val="30"/>
          <w:szCs w:val="30"/>
        </w:rPr>
        <w:t>”</w:t>
      </w:r>
    </w:p>
    <w:p w14:paraId="4D9804DF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D96E707" w14:textId="3795D808" w:rsidR="007E69B6" w:rsidRPr="00006034" w:rsidRDefault="00DE397F" w:rsidP="00EC6DD1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曰:</w:t>
      </w:r>
      <w:r>
        <w:rPr>
          <w:rFonts w:eastAsia="Times New Roman"/>
          <w:sz w:val="29"/>
          <w:szCs w:val="29"/>
        </w:rPr>
        <w:t>“</w:t>
      </w:r>
      <w:r w:rsidRPr="00006034">
        <w:rPr>
          <w:rFonts w:ascii="宋体" w:eastAsia="宋体" w:hAnsi="宋体" w:cs="宋体"/>
          <w:color w:val="0070C0"/>
          <w:sz w:val="29"/>
          <w:szCs w:val="29"/>
        </w:rPr>
        <w:t>先阳已尽,后阳始生,则天地始生之际。中则当日月始周之际,末则当</w:t>
      </w:r>
    </w:p>
    <w:p w14:paraId="5F29AD8D" w14:textId="1CB71B0F" w:rsidR="007E69B6" w:rsidRPr="00006034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006034">
        <w:rPr>
          <w:rFonts w:ascii="宋体" w:eastAsia="宋体" w:hAnsi="宋体" w:cs="宋体"/>
          <w:color w:val="0070C0"/>
          <w:sz w:val="29"/>
          <w:szCs w:val="29"/>
        </w:rPr>
        <w:t>星辰始终之际。万物死生,寒署代谢,昼夜变迁,非此无以见之。当天地穷极之</w:t>
      </w:r>
    </w:p>
    <w:p w14:paraId="15C425D1" w14:textId="36C41DC7" w:rsidR="007E69B6" w:rsidRPr="00006034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006034">
        <w:rPr>
          <w:rFonts w:ascii="宋体" w:eastAsia="宋体" w:hAnsi="宋体" w:cs="宋体"/>
          <w:color w:val="0070C0"/>
          <w:sz w:val="30"/>
          <w:szCs w:val="30"/>
        </w:rPr>
        <w:t>所必变,变则通,通则久，故《象》言</w:t>
      </w:r>
      <w:r w:rsidRPr="00006034">
        <w:rPr>
          <w:rFonts w:eastAsia="Times New Roman"/>
          <w:color w:val="0070C0"/>
          <w:sz w:val="30"/>
          <w:szCs w:val="30"/>
        </w:rPr>
        <w:t>‘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先王以至日闭关,商旅不行,后不省方</w:t>
      </w:r>
      <w:r w:rsidRPr="00006034">
        <w:rPr>
          <w:rFonts w:eastAsia="Times New Roman"/>
          <w:color w:val="0070C0"/>
          <w:sz w:val="30"/>
          <w:szCs w:val="30"/>
        </w:rPr>
        <w:t>’</w:t>
      </w:r>
      <w:r w:rsidRPr="00006034">
        <w:rPr>
          <w:rFonts w:ascii="宋体" w:eastAsia="宋体" w:hAnsi="宋体" w:cs="宋体"/>
          <w:color w:val="0070C0"/>
          <w:sz w:val="30"/>
          <w:szCs w:val="30"/>
        </w:rPr>
        <w:t>,</w:t>
      </w:r>
    </w:p>
    <w:p w14:paraId="0B797DFE" w14:textId="66DE0CB2" w:rsidR="007E69B6" w:rsidRDefault="00DE397F" w:rsidP="00FA7357">
      <w:pPr>
        <w:spacing w:line="276" w:lineRule="auto"/>
        <w:rPr>
          <w:sz w:val="20"/>
          <w:szCs w:val="20"/>
        </w:rPr>
      </w:pPr>
      <w:r w:rsidRPr="00006034">
        <w:rPr>
          <w:rFonts w:ascii="宋体" w:eastAsia="宋体" w:hAnsi="宋体" w:cs="宋体"/>
          <w:color w:val="0070C0"/>
          <w:sz w:val="30"/>
          <w:szCs w:val="30"/>
        </w:rPr>
        <w:t>顺天故也。</w:t>
      </w:r>
      <w:r>
        <w:rPr>
          <w:rFonts w:eastAsia="Times New Roman"/>
          <w:sz w:val="30"/>
          <w:szCs w:val="30"/>
        </w:rPr>
        <w:t>”</w:t>
      </w:r>
    </w:p>
    <w:p w14:paraId="4EE33DE8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ECAD5CD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樵者谓渔者曰:</w:t>
      </w:r>
      <w:r>
        <w:rPr>
          <w:rFonts w:eastAsia="Times New Roman"/>
          <w:sz w:val="30"/>
          <w:szCs w:val="30"/>
        </w:rPr>
        <w:t>“</w:t>
      </w:r>
      <w:r w:rsidRPr="00A402EB">
        <w:rPr>
          <w:rFonts w:ascii="宋体" w:eastAsia="宋体" w:hAnsi="宋体" w:cs="宋体"/>
          <w:color w:val="FF0000"/>
          <w:sz w:val="30"/>
          <w:szCs w:val="30"/>
        </w:rPr>
        <w:t>无妄,灾也。敢问何故?</w:t>
      </w:r>
      <w:r>
        <w:rPr>
          <w:rFonts w:eastAsia="Times New Roman"/>
          <w:sz w:val="30"/>
          <w:szCs w:val="30"/>
        </w:rPr>
        <w:t>”</w:t>
      </w:r>
    </w:p>
    <w:p w14:paraId="0510101D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FA97749" w14:textId="0B17B0EA" w:rsidR="007E69B6" w:rsidRPr="00FF06FF" w:rsidRDefault="00DE397F" w:rsidP="00ED76EB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="00B21BA0" w:rsidRPr="00FF06FF">
        <w:rPr>
          <w:rFonts w:ascii="MS Mincho" w:eastAsia="MS Mincho" w:hAnsi="MS Mincho" w:cs="MS Mincho"/>
          <w:color w:val="0070C0"/>
          <w:sz w:val="30"/>
          <w:szCs w:val="30"/>
        </w:rPr>
        <w:t>妄</w:t>
      </w:r>
      <w:r w:rsidRPr="00FF06FF">
        <w:rPr>
          <w:rFonts w:ascii="宋体" w:eastAsia="宋体" w:hAnsi="宋体" w:cs="宋体"/>
          <w:color w:val="0070C0"/>
          <w:sz w:val="30"/>
          <w:szCs w:val="30"/>
        </w:rPr>
        <w:t>则欺他,得之必有祸,斯有妄也.顺天而动,有祸及者,非祸也,灾也。</w:t>
      </w:r>
    </w:p>
    <w:p w14:paraId="5BA4979A" w14:textId="66D9BAF1" w:rsidR="007E69B6" w:rsidRPr="00FF06FF" w:rsidRDefault="00376C53" w:rsidP="00FA7357">
      <w:pPr>
        <w:spacing w:line="276" w:lineRule="auto"/>
        <w:rPr>
          <w:color w:val="0070C0"/>
          <w:sz w:val="20"/>
          <w:szCs w:val="20"/>
        </w:rPr>
      </w:pPr>
      <w:r w:rsidRPr="00FF06FF">
        <w:rPr>
          <w:rFonts w:ascii="宋体" w:eastAsia="宋体" w:hAnsi="宋体" w:cs="宋体"/>
          <w:color w:val="0070C0"/>
          <w:sz w:val="30"/>
          <w:szCs w:val="30"/>
        </w:rPr>
        <w:t>犹农有思丰而不勤稼</w:t>
      </w:r>
      <w:r w:rsidRPr="00FF06FF">
        <w:rPr>
          <w:rFonts w:ascii="宋体" w:eastAsia="宋体" w:hAnsi="宋体" w:cs="宋体" w:hint="eastAsia"/>
          <w:color w:val="0070C0"/>
          <w:sz w:val="30"/>
          <w:szCs w:val="30"/>
        </w:rPr>
        <w:t>穑</w:t>
      </w:r>
      <w:r w:rsidR="00DE397F" w:rsidRPr="00FF06FF">
        <w:rPr>
          <w:rFonts w:ascii="宋体" w:eastAsia="宋体" w:hAnsi="宋体" w:cs="宋体"/>
          <w:color w:val="0070C0"/>
          <w:sz w:val="30"/>
          <w:szCs w:val="30"/>
        </w:rPr>
        <w:t>者，其荒也,不亦祸乎?农有勤稼穑而复败诸水旱者,</w:t>
      </w:r>
    </w:p>
    <w:p w14:paraId="7D6BB793" w14:textId="0E624C25" w:rsidR="007E69B6" w:rsidRDefault="00DE397F" w:rsidP="00FF06FF">
      <w:pPr>
        <w:spacing w:line="276" w:lineRule="auto"/>
        <w:rPr>
          <w:sz w:val="20"/>
          <w:szCs w:val="20"/>
        </w:rPr>
      </w:pPr>
      <w:r w:rsidRPr="00FF06FF">
        <w:rPr>
          <w:rFonts w:ascii="宋体" w:eastAsia="宋体" w:hAnsi="宋体" w:cs="宋体"/>
          <w:color w:val="0070C0"/>
          <w:sz w:val="30"/>
          <w:szCs w:val="30"/>
        </w:rPr>
        <w:t>其荒也,不亦灾乎?故《象》言</w:t>
      </w:r>
      <w:r w:rsidRPr="00FF06FF">
        <w:rPr>
          <w:rFonts w:eastAsia="Times New Roman"/>
          <w:color w:val="0070C0"/>
          <w:sz w:val="30"/>
          <w:szCs w:val="30"/>
        </w:rPr>
        <w:t>‘</w:t>
      </w:r>
      <w:r w:rsidRPr="00FF06FF">
        <w:rPr>
          <w:rFonts w:ascii="宋体" w:eastAsia="宋体" w:hAnsi="宋体" w:cs="宋体"/>
          <w:color w:val="0070C0"/>
          <w:sz w:val="30"/>
          <w:szCs w:val="30"/>
        </w:rPr>
        <w:t>先王以茂对时育万物</w:t>
      </w:r>
      <w:r w:rsidRPr="00FF06FF">
        <w:rPr>
          <w:rFonts w:eastAsia="Times New Roman"/>
          <w:color w:val="0070C0"/>
          <w:sz w:val="30"/>
          <w:szCs w:val="30"/>
        </w:rPr>
        <w:t>’</w:t>
      </w:r>
      <w:r w:rsidRPr="00FF06FF">
        <w:rPr>
          <w:rFonts w:ascii="宋体" w:eastAsia="宋体" w:hAnsi="宋体" w:cs="宋体"/>
          <w:color w:val="0070C0"/>
          <w:sz w:val="30"/>
          <w:szCs w:val="30"/>
        </w:rPr>
        <w:t>,贵不妄也。</w:t>
      </w:r>
      <w:r>
        <w:rPr>
          <w:rFonts w:eastAsia="Times New Roman"/>
          <w:sz w:val="30"/>
          <w:szCs w:val="30"/>
        </w:rPr>
        <w:t>”</w:t>
      </w:r>
    </w:p>
    <w:p w14:paraId="5F7FA8B8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C5A8127" w14:textId="20E3491F" w:rsidR="007E69B6" w:rsidRPr="0075633F" w:rsidRDefault="00DE397F" w:rsidP="0075633F">
      <w:pPr>
        <w:spacing w:line="276" w:lineRule="auto"/>
        <w:ind w:left="600"/>
        <w:rPr>
          <w:sz w:val="20"/>
          <w:szCs w:val="20"/>
        </w:rPr>
        <w:sectPr w:rsidR="007E69B6" w:rsidRPr="0075633F">
          <w:pgSz w:w="12240" w:h="15840"/>
          <w:pgMar w:top="1418" w:right="1140" w:bottom="666" w:left="1140" w:header="0" w:footer="0" w:gutter="0"/>
          <w:cols w:space="720" w:equalWidth="0">
            <w:col w:w="9960"/>
          </w:cols>
        </w:sectPr>
      </w:pPr>
      <w:r>
        <w:rPr>
          <w:rFonts w:ascii="宋体" w:eastAsia="宋体" w:hAnsi="宋体" w:cs="宋体"/>
          <w:sz w:val="30"/>
          <w:szCs w:val="30"/>
        </w:rPr>
        <w:t>樵者问曰:</w:t>
      </w:r>
      <w:r>
        <w:rPr>
          <w:rFonts w:eastAsia="Times New Roman"/>
          <w:sz w:val="30"/>
          <w:szCs w:val="30"/>
        </w:rPr>
        <w:t>“</w:t>
      </w:r>
      <w:r w:rsidRPr="0070322C">
        <w:rPr>
          <w:rFonts w:ascii="宋体" w:eastAsia="宋体" w:hAnsi="宋体" w:cs="宋体"/>
          <w:color w:val="FF0000"/>
          <w:sz w:val="30"/>
          <w:szCs w:val="30"/>
        </w:rPr>
        <w:t>姤,何也?</w:t>
      </w:r>
      <w:r>
        <w:rPr>
          <w:rFonts w:eastAsia="Times New Roman"/>
          <w:sz w:val="30"/>
          <w:szCs w:val="30"/>
        </w:rPr>
        <w:t>”</w:t>
      </w:r>
    </w:p>
    <w:p w14:paraId="270CFBD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F006162" w14:textId="5337589F" w:rsidR="007E69B6" w:rsidRPr="0070322C" w:rsidRDefault="00DE397F" w:rsidP="00467022">
      <w:pPr>
        <w:spacing w:line="276" w:lineRule="auto"/>
        <w:ind w:left="600"/>
        <w:rPr>
          <w:color w:val="0070C0"/>
          <w:sz w:val="20"/>
          <w:szCs w:val="20"/>
        </w:rPr>
        <w:sectPr w:rsidR="007E69B6" w:rsidRPr="0070322C">
          <w:type w:val="continuous"/>
          <w:pgSz w:w="12240" w:h="15840"/>
          <w:pgMar w:top="1418" w:right="1140" w:bottom="666" w:left="1140" w:header="0" w:footer="0" w:gutter="0"/>
          <w:cols w:space="720" w:equalWidth="0">
            <w:col w:w="9960"/>
          </w:cols>
        </w:sectPr>
      </w:pPr>
      <w:r>
        <w:rPr>
          <w:rFonts w:ascii="宋体" w:eastAsia="宋体" w:hAnsi="宋体" w:cs="宋体"/>
          <w:sz w:val="29"/>
          <w:szCs w:val="29"/>
        </w:rPr>
        <w:t>曰:</w:t>
      </w:r>
      <w:r>
        <w:rPr>
          <w:rFonts w:eastAsia="Times New Roman"/>
          <w:sz w:val="29"/>
          <w:szCs w:val="29"/>
        </w:rPr>
        <w:t>“</w:t>
      </w:r>
      <w:r w:rsidRPr="0070322C">
        <w:rPr>
          <w:rFonts w:ascii="宋体" w:eastAsia="宋体" w:hAnsi="宋体" w:cs="宋体"/>
          <w:color w:val="0070C0"/>
          <w:sz w:val="29"/>
          <w:szCs w:val="29"/>
        </w:rPr>
        <w:t>姤,遇也。柔遇刚也,与夬正反。夬始逼壮,姤始遇壮,阴始遇阳，故</w:t>
      </w:r>
    </w:p>
    <w:p w14:paraId="7B469D5F" w14:textId="06775E41" w:rsidR="007E69B6" w:rsidRDefault="00DE397F" w:rsidP="002E056B">
      <w:pPr>
        <w:spacing w:line="276" w:lineRule="auto"/>
        <w:ind w:right="80"/>
        <w:rPr>
          <w:sz w:val="20"/>
          <w:szCs w:val="20"/>
        </w:rPr>
      </w:pPr>
      <w:bookmarkStart w:id="11" w:name="page13"/>
      <w:bookmarkEnd w:id="11"/>
      <w:r w:rsidRPr="0070322C">
        <w:rPr>
          <w:rFonts w:ascii="宋体" w:eastAsia="宋体" w:hAnsi="宋体" w:cs="宋体"/>
          <w:color w:val="0070C0"/>
          <w:sz w:val="30"/>
          <w:szCs w:val="30"/>
        </w:rPr>
        <w:lastRenderedPageBreak/>
        <w:t>称姤焉。观其姤,天地之心,亦可见矣。圣人以德化及此,</w:t>
      </w:r>
      <w:r w:rsidR="0070322C" w:rsidRPr="0070322C">
        <w:rPr>
          <w:rFonts w:ascii="宋体" w:eastAsia="宋体" w:hAnsi="宋体" w:cs="宋体" w:hint="eastAsia"/>
          <w:color w:val="0070C0"/>
          <w:sz w:val="30"/>
          <w:szCs w:val="30"/>
        </w:rPr>
        <w:t>罔</w:t>
      </w:r>
      <w:r w:rsidRPr="0070322C">
        <w:rPr>
          <w:rFonts w:ascii="宋体" w:eastAsia="宋体" w:hAnsi="宋体" w:cs="宋体"/>
          <w:color w:val="0070C0"/>
          <w:sz w:val="30"/>
          <w:szCs w:val="30"/>
        </w:rPr>
        <w:t>有不昌。故《象》言</w:t>
      </w:r>
      <w:r w:rsidRPr="0070322C">
        <w:rPr>
          <w:rFonts w:eastAsia="Times New Roman"/>
          <w:color w:val="0070C0"/>
          <w:sz w:val="30"/>
          <w:szCs w:val="30"/>
        </w:rPr>
        <w:t>‘</w:t>
      </w:r>
      <w:r w:rsidRPr="004D6141">
        <w:rPr>
          <w:rFonts w:ascii="宋体" w:eastAsia="宋体" w:hAnsi="宋体" w:cs="宋体"/>
          <w:color w:val="00B050"/>
          <w:sz w:val="30"/>
          <w:szCs w:val="30"/>
        </w:rPr>
        <w:t>后以施命诰四方</w:t>
      </w:r>
      <w:r w:rsidRPr="0070322C">
        <w:rPr>
          <w:rFonts w:eastAsia="Times New Roman"/>
          <w:color w:val="0070C0"/>
          <w:sz w:val="30"/>
          <w:szCs w:val="30"/>
        </w:rPr>
        <w:t>’</w:t>
      </w:r>
      <w:r w:rsidRPr="0070322C">
        <w:rPr>
          <w:rFonts w:ascii="宋体" w:eastAsia="宋体" w:hAnsi="宋体" w:cs="宋体"/>
          <w:color w:val="0070C0"/>
          <w:sz w:val="30"/>
          <w:szCs w:val="30"/>
        </w:rPr>
        <w:t>,履霜之慎,其在此也。</w:t>
      </w:r>
      <w:r>
        <w:rPr>
          <w:rFonts w:eastAsia="Times New Roman"/>
          <w:sz w:val="30"/>
          <w:szCs w:val="30"/>
        </w:rPr>
        <w:t>”</w:t>
      </w:r>
    </w:p>
    <w:p w14:paraId="5F104D21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57E4C0A9" w14:textId="77777777" w:rsidR="00A0217B" w:rsidRPr="00A0217B" w:rsidRDefault="00DE397F" w:rsidP="00A0217B">
      <w:pPr>
        <w:spacing w:line="276" w:lineRule="auto"/>
        <w:ind w:left="600"/>
        <w:rPr>
          <w:rFonts w:ascii="宋体" w:eastAsia="宋体" w:hAnsi="宋体" w:cs="宋体"/>
          <w:color w:val="0070C0"/>
          <w:sz w:val="29"/>
          <w:szCs w:val="29"/>
        </w:rPr>
      </w:pPr>
      <w:r>
        <w:rPr>
          <w:rFonts w:ascii="宋体" w:eastAsia="宋体" w:hAnsi="宋体" w:cs="宋体"/>
          <w:sz w:val="30"/>
          <w:szCs w:val="30"/>
        </w:rPr>
        <w:t>渔者谓樵者曰:</w:t>
      </w:r>
      <w:r w:rsidRPr="00A0217B">
        <w:rPr>
          <w:rFonts w:ascii="宋体" w:eastAsia="宋体" w:hAnsi="宋体" w:cs="宋体"/>
          <w:sz w:val="29"/>
          <w:szCs w:val="29"/>
        </w:rPr>
        <w:t>“</w:t>
      </w:r>
      <w:r w:rsidRPr="00A0217B">
        <w:rPr>
          <w:rFonts w:ascii="宋体" w:eastAsia="宋体" w:hAnsi="宋体" w:cs="宋体"/>
          <w:color w:val="0070C0"/>
          <w:sz w:val="29"/>
          <w:szCs w:val="29"/>
        </w:rPr>
        <w:t>春为阳始,夏为阳极，秋为阴始,冬为阴极。阳</w:t>
      </w:r>
      <w:r w:rsidR="00A0217B" w:rsidRPr="00A0217B">
        <w:rPr>
          <w:rFonts w:ascii="宋体" w:eastAsia="宋体" w:hAnsi="宋体" w:cs="宋体" w:hint="eastAsia"/>
          <w:color w:val="0070C0"/>
          <w:sz w:val="29"/>
          <w:szCs w:val="29"/>
        </w:rPr>
        <w:t>始</w:t>
      </w:r>
      <w:r w:rsidRPr="00A0217B">
        <w:rPr>
          <w:rFonts w:ascii="宋体" w:eastAsia="宋体" w:hAnsi="宋体" w:cs="宋体"/>
          <w:color w:val="0070C0"/>
          <w:sz w:val="29"/>
          <w:szCs w:val="29"/>
        </w:rPr>
        <w:t>则温,</w:t>
      </w:r>
      <w:r w:rsidR="00A0217B" w:rsidRPr="00A0217B">
        <w:rPr>
          <w:rFonts w:ascii="宋体" w:eastAsia="宋体" w:hAnsi="宋体" w:cs="宋体" w:hint="eastAsia"/>
          <w:color w:val="0070C0"/>
          <w:sz w:val="29"/>
          <w:szCs w:val="29"/>
        </w:rPr>
        <w:t>阳</w:t>
      </w:r>
    </w:p>
    <w:p w14:paraId="59C43C58" w14:textId="2AADE2D3" w:rsidR="007E69B6" w:rsidRPr="00A0217B" w:rsidRDefault="00DE397F" w:rsidP="00A0217B">
      <w:pPr>
        <w:spacing w:line="276" w:lineRule="auto"/>
        <w:rPr>
          <w:rFonts w:ascii="宋体" w:eastAsia="宋体" w:hAnsi="宋体" w:cs="宋体"/>
          <w:sz w:val="29"/>
          <w:szCs w:val="29"/>
        </w:rPr>
      </w:pPr>
      <w:r w:rsidRPr="00A0217B">
        <w:rPr>
          <w:rFonts w:ascii="宋体" w:eastAsia="宋体" w:hAnsi="宋体" w:cs="宋体"/>
          <w:color w:val="0070C0"/>
          <w:sz w:val="29"/>
          <w:szCs w:val="29"/>
        </w:rPr>
        <w:t>极则热；阴始则凉,阴极则寒。温则生</w:t>
      </w:r>
      <w:r w:rsidRPr="00A0217B">
        <w:rPr>
          <w:rFonts w:ascii="宋体" w:eastAsia="宋体" w:hAnsi="宋体" w:cs="宋体"/>
          <w:color w:val="0070C0"/>
          <w:sz w:val="30"/>
          <w:szCs w:val="30"/>
        </w:rPr>
        <w:t>物,热则长物,凉则收物,寒则杀物。皆一气别而为四焉。其生万物也亦然</w:t>
      </w:r>
      <w:r>
        <w:rPr>
          <w:rFonts w:ascii="宋体" w:eastAsia="宋体" w:hAnsi="宋体" w:cs="宋体"/>
          <w:sz w:val="30"/>
          <w:szCs w:val="30"/>
        </w:rPr>
        <w:t>。</w:t>
      </w:r>
      <w:r>
        <w:rPr>
          <w:rFonts w:eastAsia="Times New Roman"/>
          <w:sz w:val="30"/>
          <w:szCs w:val="30"/>
        </w:rPr>
        <w:t>”</w:t>
      </w:r>
    </w:p>
    <w:p w14:paraId="584BE5B1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FD95FCB" w14:textId="4DA45303" w:rsidR="007E69B6" w:rsidRPr="00C82FBF" w:rsidRDefault="00DE397F" w:rsidP="00067D89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樵者问渔者曰：</w:t>
      </w:r>
      <w:r>
        <w:rPr>
          <w:rFonts w:eastAsia="Times New Roman"/>
          <w:sz w:val="30"/>
          <w:szCs w:val="30"/>
        </w:rPr>
        <w:t>“</w:t>
      </w:r>
      <w:r w:rsidRPr="0057088D">
        <w:rPr>
          <w:rFonts w:ascii="宋体" w:eastAsia="宋体" w:hAnsi="宋体" w:cs="宋体"/>
          <w:color w:val="FF0000"/>
          <w:sz w:val="30"/>
          <w:szCs w:val="30"/>
        </w:rPr>
        <w:t>人之所以能灵于万物者，何以知其然耶?</w:t>
      </w:r>
      <w:r>
        <w:rPr>
          <w:rFonts w:eastAsia="Times New Roman"/>
          <w:sz w:val="30"/>
          <w:szCs w:val="30"/>
        </w:rPr>
        <w:t>”</w:t>
      </w:r>
    </w:p>
    <w:p w14:paraId="113CBBB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7CC33AA" w14:textId="57FD40F7" w:rsidR="004D6141" w:rsidRPr="00C858A6" w:rsidRDefault="00DE397F" w:rsidP="00C858A6">
      <w:pPr>
        <w:spacing w:line="276" w:lineRule="auto"/>
        <w:ind w:firstLine="600"/>
        <w:rPr>
          <w:rFonts w:ascii="宋体" w:eastAsia="宋体" w:hAnsi="宋体" w:cs="宋体" w:hint="eastAsia"/>
          <w:color w:val="0070C0"/>
          <w:sz w:val="29"/>
          <w:szCs w:val="29"/>
        </w:rPr>
        <w:sectPr w:rsidR="004D6141" w:rsidRPr="00C858A6">
          <w:pgSz w:w="12240" w:h="15840"/>
          <w:pgMar w:top="1440" w:right="980" w:bottom="675" w:left="1140" w:header="0" w:footer="0" w:gutter="0"/>
          <w:cols w:space="720" w:equalWidth="0">
            <w:col w:w="10120"/>
          </w:cols>
        </w:sectPr>
      </w:pPr>
      <w:r>
        <w:rPr>
          <w:rFonts w:ascii="宋体" w:eastAsia="宋体" w:hAnsi="宋体" w:cs="宋体"/>
          <w:sz w:val="29"/>
          <w:szCs w:val="29"/>
        </w:rPr>
        <w:t>渔者对曰：</w:t>
      </w:r>
      <w:r>
        <w:rPr>
          <w:rFonts w:eastAsia="Times New Roman"/>
          <w:sz w:val="29"/>
          <w:szCs w:val="29"/>
        </w:rPr>
        <w:t>“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人之所以能灵于万物者，谓其目能收万物之色，耳能收万物之声，鼻能收万物之气，口能收万物之味。声色气味者，万物之体也。目耳口鼻者，万人之用也。体无定用，</w:t>
      </w:r>
      <w:r w:rsidR="007C4C0E" w:rsidRPr="00A738F8">
        <w:rPr>
          <w:rFonts w:ascii="宋体" w:eastAsia="宋体" w:hAnsi="宋体" w:cs="宋体"/>
          <w:color w:val="0070C0"/>
          <w:sz w:val="29"/>
          <w:szCs w:val="29"/>
        </w:rPr>
        <w:t>惟变是用。用无定体，惟化是体。体用交而人物之道于是乎备矣。然则</w:t>
      </w:r>
      <w:r w:rsidR="007C4C0E" w:rsidRPr="00A738F8">
        <w:rPr>
          <w:rFonts w:ascii="宋体" w:eastAsia="宋体" w:hAnsi="宋体" w:cs="宋体" w:hint="eastAsia"/>
          <w:color w:val="0070C0"/>
          <w:sz w:val="29"/>
          <w:szCs w:val="29"/>
        </w:rPr>
        <w:t>人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亦物也，圣亦人也。有一物之物，有十物之物</w:t>
      </w:r>
      <w:r w:rsidR="00FE24FA" w:rsidRPr="00A738F8">
        <w:rPr>
          <w:rFonts w:ascii="宋体" w:eastAsia="宋体" w:hAnsi="宋体" w:cs="宋体"/>
          <w:color w:val="0070C0"/>
          <w:sz w:val="29"/>
          <w:szCs w:val="29"/>
        </w:rPr>
        <w:t>，有百物之物，有千物之物，有万物之物，有亿物之物，有兆物之物。</w:t>
      </w:r>
      <w:r w:rsidR="00FE24FA" w:rsidRPr="00A738F8">
        <w:rPr>
          <w:rFonts w:ascii="宋体" w:eastAsia="宋体" w:hAnsi="宋体" w:cs="宋体" w:hint="eastAsia"/>
          <w:color w:val="0070C0"/>
          <w:sz w:val="29"/>
          <w:szCs w:val="29"/>
        </w:rPr>
        <w:t>当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兆物之物，岂非人乎！有一人之人，有十人之人</w:t>
      </w:r>
      <w:r w:rsidR="00A00E4D" w:rsidRPr="00A738F8">
        <w:rPr>
          <w:rFonts w:ascii="宋体" w:eastAsia="宋体" w:hAnsi="宋体" w:cs="宋体"/>
          <w:color w:val="0070C0"/>
          <w:sz w:val="29"/>
          <w:szCs w:val="29"/>
        </w:rPr>
        <w:t>，有百人之人，有千人之人，有万人之人，有亿人之人，有兆人之人。</w:t>
      </w:r>
      <w:r w:rsidR="00A00E4D" w:rsidRPr="00A738F8">
        <w:rPr>
          <w:rFonts w:ascii="宋体" w:eastAsia="宋体" w:hAnsi="宋体" w:cs="宋体" w:hint="eastAsia"/>
          <w:color w:val="0070C0"/>
          <w:sz w:val="29"/>
          <w:szCs w:val="29"/>
        </w:rPr>
        <w:t>当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兆人之人，岂非圣乎！是知人也者，物之至者也。圣也者，人之至者也。物之至者</w:t>
      </w:r>
      <w:r w:rsidR="006326B2" w:rsidRPr="00A738F8">
        <w:rPr>
          <w:rFonts w:ascii="宋体" w:eastAsia="宋体" w:hAnsi="宋体" w:cs="宋体" w:hint="eastAsia"/>
          <w:color w:val="0070C0"/>
          <w:sz w:val="29"/>
          <w:szCs w:val="29"/>
        </w:rPr>
        <w:t>，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始得谓之物之物也。人之至者</w:t>
      </w:r>
      <w:r w:rsidR="00BE1D21" w:rsidRPr="00A738F8">
        <w:rPr>
          <w:rFonts w:ascii="宋体" w:eastAsia="宋体" w:hAnsi="宋体" w:cs="宋体" w:hint="eastAsia"/>
          <w:color w:val="0070C0"/>
          <w:sz w:val="29"/>
          <w:szCs w:val="29"/>
        </w:rPr>
        <w:t>，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始得谓之人之人也。夫物之物者，至物之谓也。人之人者，至人之谓也。以一至物而当一至人，则非圣人而何？人谓之不圣，则吾不信也。何哉？谓其能以一心观万心，一身观万身，一物观万物，一世观万世者焉。又谓其能以心代天意，口代天言，手代天功，身代天事者焉。又谓其能以上顺天时，下应地理，中徇物情</w:t>
      </w:r>
      <w:r w:rsidR="00BE1D21" w:rsidRPr="00A738F8">
        <w:rPr>
          <w:rFonts w:ascii="宋体" w:eastAsia="宋体" w:hAnsi="宋体" w:cs="宋体"/>
          <w:color w:val="0070C0"/>
          <w:sz w:val="29"/>
          <w:szCs w:val="29"/>
        </w:rPr>
        <w:t>，通尽人事者焉。又谓其能以弥纶天地，出入造化，进退今古，表里</w:t>
      </w:r>
      <w:r w:rsidR="00BE1D21" w:rsidRPr="00A738F8">
        <w:rPr>
          <w:rFonts w:ascii="宋体" w:eastAsia="宋体" w:hAnsi="宋体" w:cs="宋体" w:hint="eastAsia"/>
          <w:color w:val="0070C0"/>
          <w:sz w:val="29"/>
          <w:szCs w:val="29"/>
        </w:rPr>
        <w:t>人物</w:t>
      </w:r>
      <w:r w:rsidRPr="00A738F8">
        <w:rPr>
          <w:rFonts w:ascii="宋体" w:eastAsia="宋体" w:hAnsi="宋体" w:cs="宋体"/>
          <w:color w:val="0070C0"/>
          <w:sz w:val="29"/>
          <w:szCs w:val="29"/>
        </w:rPr>
        <w:t>者焉。噫，圣人者，非世世而效圣焉。吾不得而目见之也</w:t>
      </w:r>
      <w:r w:rsidR="00C858A6">
        <w:rPr>
          <w:rFonts w:ascii="宋体" w:eastAsia="宋体" w:hAnsi="宋体" w:cs="宋体" w:hint="eastAsia"/>
          <w:color w:val="0070C0"/>
          <w:sz w:val="29"/>
          <w:szCs w:val="29"/>
        </w:rPr>
        <w:t>。</w:t>
      </w:r>
    </w:p>
    <w:p w14:paraId="2157B7B2" w14:textId="02E0CC6D" w:rsidR="007E69B6" w:rsidRDefault="00DE397F" w:rsidP="00FA7357">
      <w:pPr>
        <w:spacing w:line="276" w:lineRule="auto"/>
        <w:rPr>
          <w:sz w:val="20"/>
          <w:szCs w:val="20"/>
        </w:rPr>
      </w:pPr>
      <w:bookmarkStart w:id="12" w:name="page14"/>
      <w:bookmarkEnd w:id="12"/>
      <w:r w:rsidRPr="00A738F8">
        <w:rPr>
          <w:rFonts w:ascii="宋体" w:eastAsia="宋体" w:hAnsi="宋体" w:cs="宋体"/>
          <w:color w:val="0070C0"/>
          <w:sz w:val="30"/>
          <w:szCs w:val="30"/>
        </w:rPr>
        <w:lastRenderedPageBreak/>
        <w:t>虽然吾不得而目见之，察其心，观其迹，探其体，潜其用，虽亿万千年亦可以理知之也。人或告我曰：</w:t>
      </w:r>
      <w:r w:rsidRPr="00A738F8">
        <w:rPr>
          <w:rFonts w:eastAsia="Times New Roman"/>
          <w:color w:val="0070C0"/>
          <w:sz w:val="30"/>
          <w:szCs w:val="30"/>
        </w:rPr>
        <w:t>‘</w:t>
      </w:r>
      <w:r w:rsidRPr="00A738F8">
        <w:rPr>
          <w:rFonts w:ascii="宋体" w:eastAsia="宋体" w:hAnsi="宋体" w:cs="宋体"/>
          <w:color w:val="0070C0"/>
          <w:sz w:val="30"/>
          <w:szCs w:val="30"/>
        </w:rPr>
        <w:t>天地之外，别有天地万物，异乎此天地万物。</w:t>
      </w:r>
      <w:r w:rsidRPr="00A738F8">
        <w:rPr>
          <w:rFonts w:eastAsia="Times New Roman"/>
          <w:color w:val="0070C0"/>
          <w:sz w:val="30"/>
          <w:szCs w:val="30"/>
        </w:rPr>
        <w:t>’</w:t>
      </w:r>
      <w:r w:rsidRPr="00A738F8">
        <w:rPr>
          <w:rFonts w:ascii="宋体" w:eastAsia="宋体" w:hAnsi="宋体" w:cs="宋体"/>
          <w:color w:val="0070C0"/>
          <w:sz w:val="30"/>
          <w:szCs w:val="30"/>
        </w:rPr>
        <w:t>则吾不得而知之也。非唯吾不得而知之也，圣人亦不得而知之也。凡言知者，谓其心得而知之也。言言者，谓其口得而言之也。既心尚不得而知之，口又恶得而言之乎？以不可得知而知之，是谓妄知也。以不可得言而言之，是谓妄言也。吾又安能从妄人而行妄知妄言者乎！</w:t>
      </w:r>
      <w:r w:rsidR="00A738F8">
        <w:rPr>
          <w:rFonts w:ascii="宋体" w:eastAsia="宋体" w:hAnsi="宋体" w:cs="宋体"/>
          <w:sz w:val="30"/>
          <w:szCs w:val="30"/>
        </w:rPr>
        <w:t>”</w:t>
      </w:r>
    </w:p>
    <w:p w14:paraId="163F1589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D29F427" w14:textId="63FEB410" w:rsidR="007E69B6" w:rsidRDefault="00DE397F" w:rsidP="00FA7357">
      <w:pPr>
        <w:spacing w:line="276" w:lineRule="auto"/>
        <w:ind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渔者谓樵者曰：</w:t>
      </w:r>
      <w:r>
        <w:rPr>
          <w:rFonts w:eastAsia="Times New Roman"/>
          <w:sz w:val="30"/>
          <w:szCs w:val="30"/>
        </w:rPr>
        <w:t>“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仲尼有言曰:殷因于夏礼,</w:t>
      </w:r>
      <w:r w:rsidR="00FF5855">
        <w:rPr>
          <w:rFonts w:ascii="宋体" w:eastAsia="宋体" w:hAnsi="宋体" w:cs="宋体"/>
          <w:color w:val="0070C0"/>
          <w:sz w:val="30"/>
          <w:szCs w:val="30"/>
        </w:rPr>
        <w:t>所</w:t>
      </w:r>
      <w:r w:rsidR="00FF5855">
        <w:rPr>
          <w:rFonts w:ascii="宋体" w:eastAsia="宋体" w:hAnsi="宋体" w:cs="宋体" w:hint="eastAsia"/>
          <w:color w:val="0070C0"/>
          <w:sz w:val="30"/>
          <w:szCs w:val="30"/>
        </w:rPr>
        <w:t>损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益可知也；周因于殷礼</w:t>
      </w:r>
      <w:r w:rsidR="0077368B">
        <w:rPr>
          <w:rFonts w:ascii="宋体" w:eastAsia="宋体" w:hAnsi="宋体" w:cs="宋体" w:hint="eastAsia"/>
          <w:color w:val="0070C0"/>
          <w:sz w:val="30"/>
          <w:szCs w:val="30"/>
        </w:rPr>
        <w:t>，</w:t>
      </w:r>
      <w:r w:rsidR="0077368B">
        <w:rPr>
          <w:rFonts w:ascii="宋体" w:eastAsia="宋体" w:hAnsi="宋体" w:cs="宋体"/>
          <w:color w:val="0070C0"/>
          <w:sz w:val="30"/>
          <w:szCs w:val="30"/>
        </w:rPr>
        <w:t>所</w:t>
      </w:r>
      <w:r w:rsidR="0077368B">
        <w:rPr>
          <w:rFonts w:ascii="宋体" w:eastAsia="宋体" w:hAnsi="宋体" w:cs="宋体" w:hint="eastAsia"/>
          <w:color w:val="0070C0"/>
          <w:sz w:val="30"/>
          <w:szCs w:val="30"/>
        </w:rPr>
        <w:t>损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益可知也。其或继周者,虽百世可知也。夫如是,则何止于百世而已哉!亿千万世,皆可得而知之也。人皆知仲尼之为仲尼，不知仲尼之所以为仲尼,不欲知仲尼之所以为仲尼则已,如其必欲知仲尼之所以为仲尼,则舍天地将奚之焉?人皆知天地之为天地,不知天地之所以为天地。不欲知天地之所以为天地则已,如其必欲知天地之所以为天地,则舍动静将奚之焉?夫一动一静者,天地至妙者欤?夫一动一静之间者,天地人至妙至妙者欤?是知仲尼之所以能尽三才之道者,谓其行无辙迹也。故有言曰:</w:t>
      </w:r>
      <w:r w:rsidRPr="00B0426A">
        <w:rPr>
          <w:rFonts w:eastAsia="Times New Roman"/>
          <w:color w:val="0070C0"/>
          <w:sz w:val="30"/>
          <w:szCs w:val="30"/>
        </w:rPr>
        <w:t>‘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予欲无言</w:t>
      </w:r>
      <w:r w:rsidRPr="00B0426A">
        <w:rPr>
          <w:rFonts w:eastAsia="Times New Roman"/>
          <w:color w:val="0070C0"/>
          <w:sz w:val="30"/>
          <w:szCs w:val="30"/>
        </w:rPr>
        <w:t>’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,又曰:</w:t>
      </w:r>
      <w:r w:rsidRPr="00B0426A">
        <w:rPr>
          <w:rFonts w:eastAsia="Times New Roman"/>
          <w:color w:val="0070C0"/>
          <w:sz w:val="30"/>
          <w:szCs w:val="30"/>
        </w:rPr>
        <w:t>‘</w:t>
      </w:r>
      <w:r w:rsidRPr="004D6141">
        <w:rPr>
          <w:rFonts w:ascii="宋体" w:eastAsia="宋体" w:hAnsi="宋体" w:cs="宋体"/>
          <w:color w:val="00B050"/>
          <w:sz w:val="30"/>
          <w:szCs w:val="30"/>
        </w:rPr>
        <w:t>天何言哉!四时行焉,百物生焉。</w:t>
      </w:r>
      <w:r w:rsidRPr="00B0426A">
        <w:rPr>
          <w:rFonts w:eastAsia="Times New Roman"/>
          <w:color w:val="0070C0"/>
          <w:sz w:val="30"/>
          <w:szCs w:val="30"/>
        </w:rPr>
        <w:t>’</w:t>
      </w:r>
      <w:r w:rsidRPr="00B0426A">
        <w:rPr>
          <w:rFonts w:ascii="宋体" w:eastAsia="宋体" w:hAnsi="宋体" w:cs="宋体"/>
          <w:color w:val="0070C0"/>
          <w:sz w:val="30"/>
          <w:szCs w:val="30"/>
        </w:rPr>
        <w:t>其此之谓与?</w:t>
      </w:r>
      <w:r>
        <w:rPr>
          <w:rFonts w:eastAsia="Times New Roman"/>
          <w:sz w:val="30"/>
          <w:szCs w:val="30"/>
        </w:rPr>
        <w:t>”</w:t>
      </w:r>
    </w:p>
    <w:p w14:paraId="6414B18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7732BAB" w14:textId="318BDFFC" w:rsidR="007E69B6" w:rsidRDefault="00DE397F" w:rsidP="005237D5">
      <w:pPr>
        <w:spacing w:line="276" w:lineRule="auto"/>
        <w:ind w:right="220"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渔者谓樵者曰:</w:t>
      </w:r>
      <w:r>
        <w:rPr>
          <w:rFonts w:eastAsia="Times New Roman"/>
          <w:sz w:val="29"/>
          <w:szCs w:val="29"/>
        </w:rPr>
        <w:t>“</w:t>
      </w:r>
      <w:r w:rsidRPr="00183B66">
        <w:rPr>
          <w:rFonts w:ascii="宋体" w:eastAsia="宋体" w:hAnsi="宋体" w:cs="宋体"/>
          <w:color w:val="0070C0"/>
          <w:sz w:val="29"/>
          <w:szCs w:val="29"/>
        </w:rPr>
        <w:t>大哉!权之与变乎?非圣人无以尽之。变然后知天地之消长,权然后知天下之轻重。消长,时也；轻重,事也。时有否泰,事有损益。圣人不知随时否泰之道,奚由知变之所为乎?圣人不知随时损益之道,奚由知权</w:t>
      </w:r>
      <w:r w:rsidRPr="00183B66">
        <w:rPr>
          <w:rFonts w:ascii="宋体" w:eastAsia="宋体" w:hAnsi="宋体" w:cs="宋体"/>
          <w:color w:val="0070C0"/>
          <w:sz w:val="30"/>
          <w:szCs w:val="30"/>
        </w:rPr>
        <w:t>之所为乎?运消长者,变也；处轻重者,权也。是知权之与变,圣人之一道耳。</w:t>
      </w:r>
      <w:r>
        <w:rPr>
          <w:rFonts w:eastAsia="Times New Roman"/>
          <w:sz w:val="30"/>
          <w:szCs w:val="30"/>
        </w:rPr>
        <w:t>”</w:t>
      </w:r>
    </w:p>
    <w:p w14:paraId="185F2A0C" w14:textId="77777777" w:rsidR="007E69B6" w:rsidRDefault="007E69B6" w:rsidP="00FA7357">
      <w:pPr>
        <w:spacing w:line="276" w:lineRule="auto"/>
        <w:sectPr w:rsidR="007E69B6">
          <w:pgSz w:w="12240" w:h="15840"/>
          <w:pgMar w:top="1440" w:right="980" w:bottom="653" w:left="1140" w:header="0" w:footer="0" w:gutter="0"/>
          <w:cols w:space="720" w:equalWidth="0">
            <w:col w:w="10120"/>
          </w:cols>
        </w:sectPr>
      </w:pPr>
    </w:p>
    <w:p w14:paraId="5D4EC9DE" w14:textId="1B1A0539" w:rsidR="007E69B6" w:rsidRDefault="00424FB9" w:rsidP="00F76F41">
      <w:pPr>
        <w:pStyle w:val="2"/>
        <w:rPr>
          <w:rFonts w:hint="eastAsia"/>
        </w:rPr>
      </w:pPr>
      <w:bookmarkStart w:id="13" w:name="_GoBack"/>
      <w:bookmarkEnd w:id="13"/>
      <w:r>
        <w:rPr>
          <w:rFonts w:hint="eastAsia"/>
        </w:rPr>
        <w:lastRenderedPageBreak/>
        <w:t>治国策</w:t>
      </w:r>
    </w:p>
    <w:p w14:paraId="32A326C9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5863A2">
        <w:rPr>
          <w:rFonts w:ascii="宋体" w:eastAsia="宋体" w:hAnsi="宋体" w:cs="宋体"/>
          <w:color w:val="FF0000"/>
          <w:sz w:val="30"/>
          <w:szCs w:val="30"/>
        </w:rPr>
        <w:t>人谓死而有知,有诸?</w:t>
      </w:r>
      <w:r>
        <w:rPr>
          <w:rFonts w:eastAsia="Times New Roman"/>
          <w:sz w:val="30"/>
          <w:szCs w:val="30"/>
        </w:rPr>
        <w:t>”</w:t>
      </w:r>
    </w:p>
    <w:p w14:paraId="3813BE64" w14:textId="77777777" w:rsidR="007E69B6" w:rsidRDefault="007E69B6" w:rsidP="00FA7357">
      <w:pPr>
        <w:spacing w:line="276" w:lineRule="auto"/>
        <w:sectPr w:rsidR="007E69B6">
          <w:type w:val="continuous"/>
          <w:pgSz w:w="12240" w:h="15840"/>
          <w:pgMar w:top="1440" w:right="980" w:bottom="653" w:left="1140" w:header="0" w:footer="0" w:gutter="0"/>
          <w:cols w:space="720" w:equalWidth="0">
            <w:col w:w="10120"/>
          </w:cols>
        </w:sectPr>
      </w:pPr>
    </w:p>
    <w:p w14:paraId="743B5DF6" w14:textId="77777777" w:rsidR="007E69B6" w:rsidRPr="001B49FE" w:rsidRDefault="007E69B6" w:rsidP="00FA7357">
      <w:pPr>
        <w:spacing w:line="276" w:lineRule="auto"/>
        <w:rPr>
          <w:sz w:val="20"/>
          <w:szCs w:val="20"/>
        </w:rPr>
      </w:pPr>
      <w:bookmarkStart w:id="14" w:name="page15"/>
      <w:bookmarkEnd w:id="14"/>
    </w:p>
    <w:p w14:paraId="71BDCC2A" w14:textId="6652C79E" w:rsidR="007E69B6" w:rsidRDefault="00DE397F" w:rsidP="001B49FE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5863A2">
        <w:rPr>
          <w:rFonts w:ascii="宋体" w:eastAsia="宋体" w:hAnsi="宋体" w:cs="宋体"/>
          <w:color w:val="0070C0"/>
          <w:sz w:val="30"/>
          <w:szCs w:val="30"/>
        </w:rPr>
        <w:t>有之。</w:t>
      </w:r>
      <w:r>
        <w:rPr>
          <w:rFonts w:eastAsia="Times New Roman"/>
          <w:sz w:val="30"/>
          <w:szCs w:val="30"/>
        </w:rPr>
        <w:t>”</w:t>
      </w:r>
    </w:p>
    <w:p w14:paraId="194E5D59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FEB6D0A" w14:textId="1D7AAA71" w:rsidR="007E69B6" w:rsidRPr="003875F1" w:rsidRDefault="00DE397F" w:rsidP="00C60049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5863A2">
        <w:rPr>
          <w:rFonts w:ascii="宋体" w:eastAsia="宋体" w:hAnsi="宋体" w:cs="宋体"/>
          <w:color w:val="FF0000"/>
          <w:sz w:val="30"/>
          <w:szCs w:val="30"/>
        </w:rPr>
        <w:t>何以知其然?</w:t>
      </w:r>
      <w:r>
        <w:rPr>
          <w:rFonts w:eastAsia="Times New Roman"/>
          <w:sz w:val="30"/>
          <w:szCs w:val="30"/>
        </w:rPr>
        <w:t>”</w:t>
      </w:r>
    </w:p>
    <w:p w14:paraId="55C2D087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2DC6B837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5863A2">
        <w:rPr>
          <w:rFonts w:ascii="宋体" w:eastAsia="宋体" w:hAnsi="宋体" w:cs="宋体"/>
          <w:color w:val="0070C0"/>
          <w:sz w:val="30"/>
          <w:szCs w:val="30"/>
        </w:rPr>
        <w:t>以人知之。</w:t>
      </w:r>
      <w:r>
        <w:rPr>
          <w:rFonts w:eastAsia="Times New Roman"/>
          <w:sz w:val="30"/>
          <w:szCs w:val="30"/>
        </w:rPr>
        <w:t>”</w:t>
      </w:r>
    </w:p>
    <w:p w14:paraId="5730E668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A040E7C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5863A2">
        <w:rPr>
          <w:rFonts w:ascii="宋体" w:eastAsia="宋体" w:hAnsi="宋体" w:cs="宋体"/>
          <w:color w:val="FF0000"/>
          <w:sz w:val="30"/>
          <w:szCs w:val="30"/>
        </w:rPr>
        <w:t>何者谓之人?</w:t>
      </w:r>
      <w:r>
        <w:rPr>
          <w:rFonts w:eastAsia="Times New Roman"/>
          <w:sz w:val="30"/>
          <w:szCs w:val="30"/>
        </w:rPr>
        <w:t>”</w:t>
      </w:r>
    </w:p>
    <w:p w14:paraId="275EA088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C2618E9" w14:textId="2CE582DA" w:rsidR="007E69B6" w:rsidRDefault="00DE397F" w:rsidP="000B21FF">
      <w:pPr>
        <w:spacing w:line="276" w:lineRule="auto"/>
        <w:ind w:right="160"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C16BCB">
        <w:rPr>
          <w:rFonts w:ascii="宋体" w:eastAsia="宋体" w:hAnsi="宋体" w:cs="宋体"/>
          <w:color w:val="0070C0"/>
          <w:sz w:val="30"/>
          <w:szCs w:val="30"/>
        </w:rPr>
        <w:t>目耳鼻口</w:t>
      </w:r>
      <w:r w:rsidR="00904CA1">
        <w:rPr>
          <w:rFonts w:ascii="宋体" w:eastAsia="宋体" w:hAnsi="宋体" w:cs="宋体" w:hint="eastAsia"/>
          <w:color w:val="0070C0"/>
          <w:sz w:val="30"/>
          <w:szCs w:val="30"/>
        </w:rPr>
        <w:t>、</w:t>
      </w:r>
      <w:r w:rsidRPr="00C16BCB">
        <w:rPr>
          <w:rFonts w:ascii="宋体" w:eastAsia="宋体" w:hAnsi="宋体" w:cs="宋体"/>
          <w:color w:val="0070C0"/>
          <w:sz w:val="30"/>
          <w:szCs w:val="30"/>
        </w:rPr>
        <w:t>心胆脾肾之气全,谓之人。心之灵曰神,胆之灵曰魄，脾之灵曰魂,肾之灵曰精。心之神发乎目,则谓之视；肾之精发乎耳,则谓之听；脾之魂发乎鼻,则谓之臭；胆之魄发乎口,则谓之言。八者具备,然后谓之人。夫人也者,天地万物之秀气也。然而亦有不中者,各求其类也。若全得人类,则谓之曰全人之人。夫全类者,天地万物之中气也,</w:t>
      </w:r>
      <w:r w:rsidR="002C6355">
        <w:rPr>
          <w:rFonts w:ascii="宋体" w:eastAsia="宋体" w:hAnsi="宋体" w:cs="宋体"/>
          <w:color w:val="0070C0"/>
          <w:sz w:val="30"/>
          <w:szCs w:val="30"/>
        </w:rPr>
        <w:t>谓之</w:t>
      </w:r>
      <w:r w:rsidR="002C6355" w:rsidRPr="00C16BCB">
        <w:rPr>
          <w:rFonts w:ascii="宋体" w:eastAsia="宋体" w:hAnsi="宋体" w:cs="宋体"/>
          <w:color w:val="0070C0"/>
          <w:sz w:val="30"/>
          <w:szCs w:val="30"/>
        </w:rPr>
        <w:t>曰</w:t>
      </w:r>
      <w:r w:rsidRPr="00C16BCB">
        <w:rPr>
          <w:rFonts w:ascii="宋体" w:eastAsia="宋体" w:hAnsi="宋体" w:cs="宋体"/>
          <w:color w:val="0070C0"/>
          <w:sz w:val="30"/>
          <w:szCs w:val="30"/>
        </w:rPr>
        <w:t>全德之人也。全德之人者,人之人者也。夫人之人者，仁人之谓也。唯全人,然后能当之。人之生也,谓其气行,人之死也,谓其形返。气行则神魂交,形返则精魄存。神行于天,精魄返于地。行于天,</w:t>
      </w:r>
      <w:r w:rsidR="00D3796A">
        <w:rPr>
          <w:rFonts w:ascii="宋体" w:eastAsia="宋体" w:hAnsi="宋体" w:cs="宋体"/>
          <w:color w:val="0070C0"/>
          <w:sz w:val="30"/>
          <w:szCs w:val="30"/>
        </w:rPr>
        <w:t>则</w:t>
      </w:r>
      <w:r w:rsidR="00D3796A">
        <w:rPr>
          <w:rFonts w:ascii="宋体" w:eastAsia="宋体" w:hAnsi="宋体" w:cs="宋体" w:hint="eastAsia"/>
          <w:color w:val="0070C0"/>
          <w:sz w:val="30"/>
          <w:szCs w:val="30"/>
        </w:rPr>
        <w:t>谓</w:t>
      </w:r>
      <w:r w:rsidRPr="00C16BCB">
        <w:rPr>
          <w:rFonts w:ascii="宋体" w:eastAsia="宋体" w:hAnsi="宋体" w:cs="宋体"/>
          <w:color w:val="0070C0"/>
          <w:sz w:val="30"/>
          <w:szCs w:val="30"/>
        </w:rPr>
        <w:t>之曰阳行；返于地,则谓之曰阴返。阳行则昼见而夜伏者也</w:t>
      </w:r>
      <w:r w:rsidR="009028C6">
        <w:rPr>
          <w:rFonts w:ascii="宋体" w:eastAsia="宋体" w:hAnsi="宋体" w:cs="宋体"/>
          <w:color w:val="0070C0"/>
          <w:sz w:val="30"/>
          <w:szCs w:val="30"/>
        </w:rPr>
        <w:t>，</w:t>
      </w:r>
      <w:r w:rsidRPr="00C16BCB">
        <w:rPr>
          <w:rFonts w:ascii="宋体" w:eastAsia="宋体" w:hAnsi="宋体" w:cs="宋体"/>
          <w:color w:val="0070C0"/>
          <w:sz w:val="30"/>
          <w:szCs w:val="30"/>
        </w:rPr>
        <w:t>阴返则夜见而昼伏者也。是故，知日者月之形也,月者日之影也。阳者阴之形也,阴者阳之影也。人者鬼之形也,鬼者人之影也。人谓鬼无形而无知者,吾不信也。</w:t>
      </w:r>
      <w:r>
        <w:rPr>
          <w:rFonts w:eastAsia="Times New Roman"/>
          <w:sz w:val="30"/>
          <w:szCs w:val="30"/>
        </w:rPr>
        <w:t>”</w:t>
      </w:r>
    </w:p>
    <w:p w14:paraId="3C4E2D64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1E303850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250E45">
        <w:rPr>
          <w:rFonts w:ascii="宋体" w:eastAsia="宋体" w:hAnsi="宋体" w:cs="宋体"/>
          <w:color w:val="FF0000"/>
          <w:sz w:val="30"/>
          <w:szCs w:val="30"/>
        </w:rPr>
        <w:t>小人可绝乎?</w:t>
      </w:r>
      <w:r>
        <w:rPr>
          <w:rFonts w:eastAsia="Times New Roman"/>
          <w:sz w:val="30"/>
          <w:szCs w:val="30"/>
        </w:rPr>
        <w:t>”</w:t>
      </w:r>
    </w:p>
    <w:p w14:paraId="3AED0684" w14:textId="77777777" w:rsidR="007E69B6" w:rsidRDefault="007E69B6" w:rsidP="00FA7357">
      <w:pPr>
        <w:spacing w:line="276" w:lineRule="auto"/>
        <w:sectPr w:rsidR="007E69B6">
          <w:pgSz w:w="12240" w:h="15840"/>
          <w:pgMar w:top="1440" w:right="980" w:bottom="653" w:left="1140" w:header="0" w:footer="0" w:gutter="0"/>
          <w:cols w:space="720" w:equalWidth="0">
            <w:col w:w="10120"/>
          </w:cols>
        </w:sectPr>
      </w:pPr>
    </w:p>
    <w:p w14:paraId="08C6F82E" w14:textId="77777777" w:rsidR="007E69B6" w:rsidRPr="004956B6" w:rsidRDefault="007E69B6" w:rsidP="00FA7357">
      <w:pPr>
        <w:spacing w:line="276" w:lineRule="auto"/>
        <w:rPr>
          <w:sz w:val="20"/>
          <w:szCs w:val="20"/>
        </w:rPr>
      </w:pPr>
      <w:bookmarkStart w:id="15" w:name="page16"/>
      <w:bookmarkEnd w:id="15"/>
    </w:p>
    <w:p w14:paraId="542BC0D2" w14:textId="63A80255" w:rsidR="007E69B6" w:rsidRDefault="00DE397F" w:rsidP="00FA7357">
      <w:pPr>
        <w:spacing w:line="276" w:lineRule="auto"/>
        <w:ind w:left="600"/>
        <w:rPr>
          <w:rFonts w:ascii="宋体" w:eastAsia="宋体" w:hAnsi="宋体" w:cs="宋体" w:hint="eastAsia"/>
          <w:color w:val="0070C0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FC5A6C">
        <w:rPr>
          <w:rFonts w:ascii="宋体" w:eastAsia="宋体" w:hAnsi="宋体" w:cs="宋体"/>
          <w:color w:val="0070C0"/>
          <w:sz w:val="30"/>
          <w:szCs w:val="30"/>
        </w:rPr>
        <w:t>不可。君子禀阳正气而生,小人禀阴邪气而生。无阴则阳不成,无</w:t>
      </w:r>
      <w:r w:rsidR="00C820E8">
        <w:rPr>
          <w:rFonts w:ascii="宋体" w:eastAsia="宋体" w:hAnsi="宋体" w:cs="宋体" w:hint="eastAsia"/>
          <w:color w:val="0070C0"/>
          <w:sz w:val="30"/>
          <w:szCs w:val="30"/>
        </w:rPr>
        <w:t>小</w:t>
      </w:r>
    </w:p>
    <w:p w14:paraId="3215264A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29"/>
          <w:szCs w:val="29"/>
        </w:rPr>
        <w:t>人则君子亦不成，唯以盛衰乎其间也。阳六分,则阴四分；阴六分,则阳四分。</w:t>
      </w:r>
    </w:p>
    <w:p w14:paraId="495D39CD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阳阴相半,则各五分矣。由是知君子小人之时有盛衰也。治世则君子六分。君</w:t>
      </w:r>
    </w:p>
    <w:p w14:paraId="682FBF17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子六分,则小人四分,小人固不能胜君子矣。乱世则反是,君君,臣臣,父父,子</w:t>
      </w:r>
    </w:p>
    <w:p w14:paraId="6EB8A9EE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子,兄兄,弟弟,夫夫,妇妇,谓各安其分也。君不君,臣不臣,父不父,子不子,</w:t>
      </w:r>
    </w:p>
    <w:p w14:paraId="0E3990DF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兄不兄,弟不弟，夫不夫,妇不妇,谓各失其分也。此则由世治世乱使之然也。</w:t>
      </w:r>
    </w:p>
    <w:p w14:paraId="70464704" w14:textId="45B6B27F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君子常行胜言,小人常言胜行。故世治则笃实之士多,</w:t>
      </w:r>
      <w:r w:rsidR="00EB48DF">
        <w:rPr>
          <w:rFonts w:ascii="宋体" w:eastAsia="宋体" w:hAnsi="宋体" w:cs="宋体"/>
          <w:color w:val="0070C0"/>
          <w:sz w:val="30"/>
          <w:szCs w:val="30"/>
        </w:rPr>
        <w:t>世乱则缘饰之士</w:t>
      </w:r>
      <w:r w:rsidR="00EB48DF">
        <w:rPr>
          <w:rFonts w:ascii="宋体" w:eastAsia="宋体" w:hAnsi="宋体" w:cs="宋体" w:hint="eastAsia"/>
          <w:color w:val="0070C0"/>
          <w:sz w:val="30"/>
          <w:szCs w:val="30"/>
        </w:rPr>
        <w:t>众</w:t>
      </w:r>
      <w:r w:rsidRPr="00FC5A6C">
        <w:rPr>
          <w:rFonts w:ascii="宋体" w:eastAsia="宋体" w:hAnsi="宋体" w:cs="宋体"/>
          <w:color w:val="0070C0"/>
          <w:sz w:val="30"/>
          <w:szCs w:val="30"/>
        </w:rPr>
        <w:t>。笃</w:t>
      </w:r>
    </w:p>
    <w:p w14:paraId="748B0830" w14:textId="77777777" w:rsidR="007E69B6" w:rsidRPr="00FC5A6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实鲜不成事,缘饰鲜不败事。成多国兴,败多国亡。家亦由是而兴亡也。夫兴</w:t>
      </w:r>
    </w:p>
    <w:p w14:paraId="0F42955C" w14:textId="77777777" w:rsidR="007E69B6" w:rsidRDefault="00DE397F" w:rsidP="00FA7357">
      <w:pPr>
        <w:spacing w:line="276" w:lineRule="auto"/>
        <w:rPr>
          <w:sz w:val="20"/>
          <w:szCs w:val="20"/>
        </w:rPr>
      </w:pPr>
      <w:r w:rsidRPr="00FC5A6C">
        <w:rPr>
          <w:rFonts w:ascii="宋体" w:eastAsia="宋体" w:hAnsi="宋体" w:cs="宋体"/>
          <w:color w:val="0070C0"/>
          <w:sz w:val="30"/>
          <w:szCs w:val="30"/>
        </w:rPr>
        <w:t>家与兴国之人，与亡国亡家之人,相去一何远哉!</w:t>
      </w:r>
      <w:r>
        <w:rPr>
          <w:rFonts w:eastAsia="Times New Roman"/>
          <w:sz w:val="30"/>
          <w:szCs w:val="30"/>
        </w:rPr>
        <w:t>”</w:t>
      </w:r>
    </w:p>
    <w:p w14:paraId="39E401EC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7B2A9518" w14:textId="77777777" w:rsidR="007E69B6" w:rsidRDefault="00DE397F" w:rsidP="00FA7357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樵者问渔者曰:</w:t>
      </w:r>
      <w:r>
        <w:rPr>
          <w:rFonts w:eastAsia="Times New Roman"/>
          <w:sz w:val="30"/>
          <w:szCs w:val="30"/>
        </w:rPr>
        <w:t>“</w:t>
      </w:r>
      <w:r w:rsidRPr="00322BC8">
        <w:rPr>
          <w:rFonts w:ascii="宋体" w:eastAsia="宋体" w:hAnsi="宋体" w:cs="宋体"/>
          <w:color w:val="FF0000"/>
          <w:sz w:val="30"/>
          <w:szCs w:val="30"/>
        </w:rPr>
        <w:t>人所谓才者,有利焉,有害焉者,何也</w:t>
      </w:r>
      <w:r>
        <w:rPr>
          <w:rFonts w:ascii="宋体" w:eastAsia="宋体" w:hAnsi="宋体" w:cs="宋体"/>
          <w:sz w:val="30"/>
          <w:szCs w:val="30"/>
        </w:rPr>
        <w:t>?</w:t>
      </w:r>
      <w:r>
        <w:rPr>
          <w:rFonts w:eastAsia="Times New Roman"/>
          <w:sz w:val="30"/>
          <w:szCs w:val="30"/>
        </w:rPr>
        <w:t>”</w:t>
      </w:r>
    </w:p>
    <w:p w14:paraId="106B0D30" w14:textId="77777777" w:rsidR="007E69B6" w:rsidRPr="00EE4B32" w:rsidRDefault="007E69B6" w:rsidP="00FA7357">
      <w:pPr>
        <w:spacing w:line="276" w:lineRule="auto"/>
        <w:rPr>
          <w:sz w:val="20"/>
          <w:szCs w:val="20"/>
        </w:rPr>
      </w:pPr>
    </w:p>
    <w:p w14:paraId="30E221E0" w14:textId="51796D3C" w:rsidR="007E69B6" w:rsidRDefault="00DE397F" w:rsidP="00FE4BA6">
      <w:pPr>
        <w:spacing w:line="276" w:lineRule="auto"/>
        <w:ind w:right="16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渔者曰:</w:t>
      </w:r>
      <w:r>
        <w:rPr>
          <w:rFonts w:eastAsia="Times New Roman"/>
          <w:sz w:val="30"/>
          <w:szCs w:val="30"/>
        </w:rPr>
        <w:t>“</w:t>
      </w:r>
      <w:r w:rsidRPr="00187C85">
        <w:rPr>
          <w:rFonts w:ascii="宋体" w:eastAsia="宋体" w:hAnsi="宋体" w:cs="宋体"/>
          <w:color w:val="0070C0"/>
          <w:sz w:val="30"/>
          <w:szCs w:val="30"/>
        </w:rPr>
        <w:t>才一也,利害二也。有才之正者,有才之不正者。才之正者,利乎人而及乎身者也；才之不正者,利乎身而害乎人者也。</w:t>
      </w:r>
      <w:r>
        <w:rPr>
          <w:rFonts w:eastAsia="Times New Roman"/>
          <w:sz w:val="30"/>
          <w:szCs w:val="30"/>
        </w:rPr>
        <w:t>”</w:t>
      </w:r>
    </w:p>
    <w:p w14:paraId="6E3A558E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6426739C" w14:textId="3A606FAA" w:rsidR="007E69B6" w:rsidRDefault="00DE397F" w:rsidP="00FE4BA6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BF67A4">
        <w:rPr>
          <w:rFonts w:ascii="宋体" w:eastAsia="宋体" w:hAnsi="宋体" w:cs="宋体"/>
          <w:color w:val="FF0000"/>
          <w:sz w:val="30"/>
          <w:szCs w:val="30"/>
        </w:rPr>
        <w:t>不正,则安得谓之才?</w:t>
      </w:r>
      <w:r>
        <w:rPr>
          <w:rFonts w:eastAsia="Times New Roman"/>
          <w:sz w:val="30"/>
          <w:szCs w:val="30"/>
        </w:rPr>
        <w:t>”</w:t>
      </w:r>
    </w:p>
    <w:p w14:paraId="322E106C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2C38D687" w14:textId="1242FCAD" w:rsidR="007E69B6" w:rsidRPr="00706951" w:rsidRDefault="00DE397F" w:rsidP="00FA7357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曰:</w:t>
      </w:r>
      <w:r>
        <w:rPr>
          <w:rFonts w:eastAsia="Times New Roman"/>
          <w:sz w:val="30"/>
          <w:szCs w:val="30"/>
        </w:rPr>
        <w:t>“</w:t>
      </w:r>
      <w:r w:rsidRPr="00706951">
        <w:rPr>
          <w:rFonts w:ascii="宋体" w:eastAsia="宋体" w:hAnsi="宋体" w:cs="宋体"/>
          <w:color w:val="0070C0"/>
          <w:sz w:val="30"/>
          <w:szCs w:val="30"/>
        </w:rPr>
        <w:t>人所不能而能之,安得不谓之才?</w:t>
      </w:r>
      <w:r w:rsidR="00D67B65">
        <w:rPr>
          <w:rFonts w:ascii="宋体" w:eastAsia="宋体" w:hAnsi="宋体" w:cs="宋体"/>
          <w:color w:val="0070C0"/>
          <w:sz w:val="30"/>
          <w:szCs w:val="30"/>
        </w:rPr>
        <w:t>圣人所</w:t>
      </w:r>
      <w:r w:rsidR="00D67B65">
        <w:rPr>
          <w:rFonts w:ascii="宋体" w:eastAsia="宋体" w:hAnsi="宋体" w:cs="宋体" w:hint="eastAsia"/>
          <w:color w:val="0070C0"/>
          <w:sz w:val="30"/>
          <w:szCs w:val="30"/>
        </w:rPr>
        <w:t>以惜</w:t>
      </w:r>
      <w:r w:rsidRPr="00706951">
        <w:rPr>
          <w:rFonts w:ascii="宋体" w:eastAsia="宋体" w:hAnsi="宋体" w:cs="宋体"/>
          <w:color w:val="0070C0"/>
          <w:sz w:val="30"/>
          <w:szCs w:val="30"/>
        </w:rPr>
        <w:t>乎才之难者,谓其能成</w:t>
      </w:r>
    </w:p>
    <w:p w14:paraId="358CF383" w14:textId="77777777" w:rsidR="007E69B6" w:rsidRPr="00706951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706951">
        <w:rPr>
          <w:rFonts w:ascii="宋体" w:eastAsia="宋体" w:hAnsi="宋体" w:cs="宋体"/>
          <w:color w:val="0070C0"/>
          <w:sz w:val="30"/>
          <w:szCs w:val="30"/>
        </w:rPr>
        <w:t>天下之事而归之正者寡也。若不能归之以正,才则才矣，难乎语其仁也。譬犹</w:t>
      </w:r>
    </w:p>
    <w:p w14:paraId="40841C73" w14:textId="49698A07" w:rsidR="007E69B6" w:rsidRPr="00706951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706951">
        <w:rPr>
          <w:rFonts w:ascii="宋体" w:eastAsia="宋体" w:hAnsi="宋体" w:cs="宋体"/>
          <w:color w:val="0070C0"/>
          <w:sz w:val="29"/>
          <w:szCs w:val="29"/>
        </w:rPr>
        <w:t>药疗疾也，毒药亦有时而用也，可一而不可再也,疾愈则速已,不已则杀人矣。</w:t>
      </w:r>
      <w:r w:rsidR="00770D2F">
        <w:rPr>
          <w:rFonts w:ascii="宋体" w:eastAsia="宋体" w:hAnsi="宋体" w:cs="宋体"/>
          <w:color w:val="0070C0"/>
          <w:sz w:val="30"/>
          <w:szCs w:val="30"/>
        </w:rPr>
        <w:t>平药则</w:t>
      </w:r>
      <w:r w:rsidRPr="00706951">
        <w:rPr>
          <w:rFonts w:ascii="宋体" w:eastAsia="宋体" w:hAnsi="宋体" w:cs="宋体"/>
          <w:color w:val="0070C0"/>
          <w:sz w:val="30"/>
          <w:szCs w:val="30"/>
        </w:rPr>
        <w:t>常日用之可也,重疾非所以能治也。能驱重疾而无害人之毒者,古今人所谓良药也。《易》曰:</w:t>
      </w:r>
      <w:r w:rsidRPr="00706951">
        <w:rPr>
          <w:rFonts w:eastAsia="Times New Roman"/>
          <w:color w:val="0070C0"/>
          <w:sz w:val="30"/>
          <w:szCs w:val="30"/>
        </w:rPr>
        <w:t>‘</w:t>
      </w:r>
      <w:r w:rsidRPr="0079719A">
        <w:rPr>
          <w:rFonts w:ascii="宋体" w:eastAsia="宋体" w:hAnsi="宋体" w:cs="宋体"/>
          <w:color w:val="00B050"/>
          <w:sz w:val="30"/>
          <w:szCs w:val="30"/>
        </w:rPr>
        <w:t>大君有命,开国承家,小人勿用。</w:t>
      </w:r>
      <w:r w:rsidRPr="00706951">
        <w:rPr>
          <w:rFonts w:eastAsia="Times New Roman"/>
          <w:color w:val="0070C0"/>
          <w:sz w:val="30"/>
          <w:szCs w:val="30"/>
        </w:rPr>
        <w:t>’</w:t>
      </w:r>
      <w:r w:rsidRPr="00706951">
        <w:rPr>
          <w:rFonts w:ascii="宋体" w:eastAsia="宋体" w:hAnsi="宋体" w:cs="宋体"/>
          <w:color w:val="0070C0"/>
          <w:sz w:val="30"/>
          <w:szCs w:val="30"/>
        </w:rPr>
        <w:t>如是,则小人亦有</w:t>
      </w:r>
    </w:p>
    <w:p w14:paraId="27444A29" w14:textId="77777777" w:rsidR="007E69B6" w:rsidRPr="00706951" w:rsidRDefault="007E69B6" w:rsidP="00FA7357">
      <w:pPr>
        <w:spacing w:line="276" w:lineRule="auto"/>
        <w:rPr>
          <w:color w:val="0070C0"/>
        </w:rPr>
        <w:sectPr w:rsidR="007E69B6" w:rsidRPr="00706951">
          <w:pgSz w:w="12240" w:h="15840"/>
          <w:pgMar w:top="1440" w:right="980" w:bottom="653" w:left="1140" w:header="0" w:footer="0" w:gutter="0"/>
          <w:cols w:space="720" w:equalWidth="0">
            <w:col w:w="10120"/>
          </w:cols>
        </w:sectPr>
      </w:pPr>
    </w:p>
    <w:p w14:paraId="62FBAACD" w14:textId="7FF769FE" w:rsidR="007E69B6" w:rsidRDefault="00DE397F" w:rsidP="00876E16">
      <w:pPr>
        <w:spacing w:line="276" w:lineRule="auto"/>
        <w:ind w:right="180"/>
        <w:rPr>
          <w:sz w:val="20"/>
          <w:szCs w:val="20"/>
        </w:rPr>
      </w:pPr>
      <w:bookmarkStart w:id="16" w:name="page17"/>
      <w:bookmarkEnd w:id="16"/>
      <w:r w:rsidRPr="00706951">
        <w:rPr>
          <w:rFonts w:ascii="宋体" w:eastAsia="宋体" w:hAnsi="宋体" w:cs="宋体"/>
          <w:color w:val="0070C0"/>
          <w:sz w:val="30"/>
          <w:szCs w:val="30"/>
        </w:rPr>
        <w:lastRenderedPageBreak/>
        <w:t>时而用之。时平治定,用之则否。《诗》云:</w:t>
      </w:r>
      <w:r w:rsidRPr="00706951">
        <w:rPr>
          <w:rFonts w:eastAsia="Times New Roman"/>
          <w:color w:val="0070C0"/>
          <w:sz w:val="30"/>
          <w:szCs w:val="30"/>
        </w:rPr>
        <w:t>‘</w:t>
      </w:r>
      <w:r w:rsidRPr="005D3DFB">
        <w:rPr>
          <w:rFonts w:ascii="宋体" w:eastAsia="宋体" w:hAnsi="宋体" w:cs="宋体"/>
          <w:color w:val="00B050"/>
          <w:sz w:val="30"/>
          <w:szCs w:val="30"/>
        </w:rPr>
        <w:t>它山之石,可以攻玉。</w:t>
      </w:r>
      <w:r w:rsidRPr="00706951">
        <w:rPr>
          <w:rFonts w:eastAsia="Times New Roman"/>
          <w:color w:val="0070C0"/>
          <w:sz w:val="30"/>
          <w:szCs w:val="30"/>
        </w:rPr>
        <w:t>’</w:t>
      </w:r>
      <w:r w:rsidRPr="00706951">
        <w:rPr>
          <w:rFonts w:ascii="宋体" w:eastAsia="宋体" w:hAnsi="宋体" w:cs="宋体"/>
          <w:color w:val="0070C0"/>
          <w:sz w:val="30"/>
          <w:szCs w:val="30"/>
        </w:rPr>
        <w:t>其小人之才乎!</w:t>
      </w:r>
      <w:r>
        <w:rPr>
          <w:rFonts w:eastAsia="Times New Roman"/>
          <w:sz w:val="30"/>
          <w:szCs w:val="30"/>
        </w:rPr>
        <w:t>”</w:t>
      </w:r>
    </w:p>
    <w:p w14:paraId="6BD471C2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214B60B9" w14:textId="4CEB70B5" w:rsidR="007E69B6" w:rsidRPr="001808A5" w:rsidRDefault="00DE397F" w:rsidP="00DE7972">
      <w:pPr>
        <w:spacing w:line="276" w:lineRule="auto"/>
        <w:ind w:right="240" w:firstLine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樵者谓渔者曰:</w:t>
      </w:r>
      <w:r>
        <w:rPr>
          <w:rFonts w:eastAsia="Times New Roman"/>
          <w:sz w:val="30"/>
          <w:szCs w:val="30"/>
        </w:rPr>
        <w:t>“</w:t>
      </w:r>
      <w:r w:rsidRPr="00082CA2">
        <w:rPr>
          <w:rFonts w:ascii="宋体" w:eastAsia="宋体" w:hAnsi="宋体" w:cs="宋体"/>
          <w:color w:val="FF0000"/>
          <w:sz w:val="30"/>
          <w:szCs w:val="30"/>
        </w:rPr>
        <w:t>国家之兴亡,与夫才之邪正,则固得闻命矣。然则何不择其人而用之?</w:t>
      </w:r>
      <w:r>
        <w:rPr>
          <w:rFonts w:eastAsia="Times New Roman"/>
          <w:sz w:val="30"/>
          <w:szCs w:val="30"/>
        </w:rPr>
        <w:t>”</w:t>
      </w:r>
    </w:p>
    <w:p w14:paraId="63CA5DEA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33D681A8" w14:textId="60F94646" w:rsidR="007E69B6" w:rsidRDefault="00DE397F" w:rsidP="001808A5">
      <w:pPr>
        <w:spacing w:line="276" w:lineRule="auto"/>
        <w:ind w:right="160" w:firstLine="6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渔者曰:</w:t>
      </w:r>
      <w:r>
        <w:rPr>
          <w:rFonts w:eastAsia="Times New Roman"/>
          <w:sz w:val="29"/>
          <w:szCs w:val="29"/>
        </w:rPr>
        <w:t>“</w:t>
      </w:r>
      <w:r w:rsidRPr="00763830">
        <w:rPr>
          <w:rFonts w:ascii="宋体" w:eastAsia="宋体" w:hAnsi="宋体" w:cs="宋体"/>
          <w:color w:val="0070C0"/>
          <w:sz w:val="29"/>
          <w:szCs w:val="29"/>
        </w:rPr>
        <w:t>择臣者,君也；择君者,臣也。贤愚各从其类而为。奈何有尧舜之君,必有尧舜之臣；有桀纣之君,而必有桀纣之臣。尧舜之臣，生乎桀纣之世,桀纣之臣，生于尧舜之世,必非其所用也。虽欲为祸为福,其能行乎?夫上之所好,下必好之。其若影响,</w:t>
      </w:r>
      <w:r w:rsidR="00EB232B">
        <w:rPr>
          <w:rFonts w:ascii="宋体" w:eastAsia="宋体" w:hAnsi="宋体" w:cs="宋体"/>
          <w:color w:val="0070C0"/>
          <w:sz w:val="29"/>
          <w:szCs w:val="29"/>
        </w:rPr>
        <w:t>岂待驱率</w:t>
      </w:r>
      <w:r w:rsidR="00EB232B">
        <w:rPr>
          <w:rFonts w:ascii="宋体" w:eastAsia="宋体" w:hAnsi="宋体" w:cs="宋体" w:hint="eastAsia"/>
          <w:color w:val="0070C0"/>
          <w:sz w:val="29"/>
          <w:szCs w:val="29"/>
        </w:rPr>
        <w:t>而</w:t>
      </w:r>
      <w:r w:rsidRPr="00763830">
        <w:rPr>
          <w:rFonts w:ascii="宋体" w:eastAsia="宋体" w:hAnsi="宋体" w:cs="宋体"/>
          <w:color w:val="0070C0"/>
          <w:sz w:val="29"/>
          <w:szCs w:val="29"/>
        </w:rPr>
        <w:t>然耶?上好义,则下必好义,而不义者远矣；上好利,下必好利,而不利者远矣。好利者众,则天下日削矣；好义者众,则天下日盛矣。日盛则昌,日削则亡。盛之与削,昌之与亡,岂其远乎?在上之所好耳。夫治世何尝无小人,乱世何尝无君子,不用则善恶何由而行也。</w:t>
      </w:r>
      <w:r>
        <w:rPr>
          <w:rFonts w:eastAsia="Times New Roman"/>
          <w:sz w:val="29"/>
          <w:szCs w:val="29"/>
        </w:rPr>
        <w:t>”</w:t>
      </w:r>
    </w:p>
    <w:p w14:paraId="4738D170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287258DD" w14:textId="3824E2BC" w:rsidR="007E69B6" w:rsidRPr="007B3C25" w:rsidRDefault="00DE397F" w:rsidP="004C3A35">
      <w:pPr>
        <w:spacing w:line="276" w:lineRule="auto"/>
        <w:ind w:left="600"/>
        <w:rPr>
          <w:color w:val="FF0000"/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樵者曰:</w:t>
      </w:r>
      <w:r>
        <w:rPr>
          <w:rFonts w:eastAsia="Times New Roman"/>
          <w:sz w:val="30"/>
          <w:szCs w:val="30"/>
        </w:rPr>
        <w:t>“</w:t>
      </w:r>
      <w:r w:rsidRPr="007B3C25">
        <w:rPr>
          <w:rFonts w:ascii="宋体" w:eastAsia="宋体" w:hAnsi="宋体" w:cs="宋体"/>
          <w:color w:val="FF0000"/>
          <w:sz w:val="30"/>
          <w:szCs w:val="30"/>
        </w:rPr>
        <w:t>善人常寡,而不善人常众;；治世常少，乱世常多，何以知其然</w:t>
      </w:r>
    </w:p>
    <w:p w14:paraId="2A70D307" w14:textId="7A1B19EA" w:rsidR="007E69B6" w:rsidRDefault="00DE397F" w:rsidP="00FA7357">
      <w:pPr>
        <w:spacing w:line="276" w:lineRule="auto"/>
        <w:rPr>
          <w:sz w:val="20"/>
          <w:szCs w:val="20"/>
        </w:rPr>
      </w:pPr>
      <w:r w:rsidRPr="007B3C25">
        <w:rPr>
          <w:rFonts w:ascii="宋体" w:eastAsia="宋体" w:hAnsi="宋体" w:cs="宋体"/>
          <w:color w:val="FF0000"/>
          <w:sz w:val="30"/>
          <w:szCs w:val="30"/>
        </w:rPr>
        <w:t>耶?</w:t>
      </w:r>
      <w:r>
        <w:rPr>
          <w:rFonts w:eastAsia="Times New Roman"/>
          <w:sz w:val="30"/>
          <w:szCs w:val="30"/>
        </w:rPr>
        <w:t>”</w:t>
      </w:r>
    </w:p>
    <w:p w14:paraId="455C849E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9588069" w14:textId="77777777" w:rsidR="007E69B6" w:rsidRPr="0031113C" w:rsidRDefault="00DE397F" w:rsidP="00FA7357">
      <w:pPr>
        <w:spacing w:line="276" w:lineRule="auto"/>
        <w:ind w:left="600"/>
        <w:rPr>
          <w:color w:val="0070C0"/>
          <w:sz w:val="20"/>
          <w:szCs w:val="20"/>
        </w:rPr>
      </w:pPr>
      <w:r>
        <w:rPr>
          <w:rFonts w:ascii="宋体" w:eastAsia="宋体" w:hAnsi="宋体" w:cs="宋体"/>
          <w:sz w:val="29"/>
          <w:szCs w:val="29"/>
        </w:rPr>
        <w:t>曰:</w:t>
      </w:r>
      <w:r>
        <w:rPr>
          <w:rFonts w:eastAsia="Times New Roman"/>
          <w:sz w:val="29"/>
          <w:szCs w:val="29"/>
        </w:rPr>
        <w:t>“</w:t>
      </w:r>
      <w:r w:rsidRPr="0031113C">
        <w:rPr>
          <w:rFonts w:ascii="宋体" w:eastAsia="宋体" w:hAnsi="宋体" w:cs="宋体"/>
          <w:color w:val="0070C0"/>
          <w:sz w:val="29"/>
          <w:szCs w:val="29"/>
        </w:rPr>
        <w:t>观之于物,何物不然?譬诸五谷,耘之而不苗者有矣。蓬莠不耘而犹生,</w:t>
      </w:r>
    </w:p>
    <w:p w14:paraId="5BC6E339" w14:textId="77777777" w:rsidR="007E69B6" w:rsidRPr="0031113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耘之而求其尽也,亦未如之何矣!由是知君子小人之道,有自来矣。君子见善则</w:t>
      </w:r>
    </w:p>
    <w:p w14:paraId="62A082F5" w14:textId="77777777" w:rsidR="007E69B6" w:rsidRPr="0031113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嘉之,见不善则远之；小人见善则疾之,见不善则嘉之。善恶各人其类也。君</w:t>
      </w:r>
    </w:p>
    <w:p w14:paraId="48E16BDC" w14:textId="77777777" w:rsidR="007E69B6" w:rsidRPr="0031113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子见善则就之,见不善则违之；小人见善则违之,见不善则就之。君子见义则</w:t>
      </w:r>
    </w:p>
    <w:p w14:paraId="42EAADD7" w14:textId="77777777" w:rsidR="007E69B6" w:rsidRPr="0031113C" w:rsidRDefault="00DE397F" w:rsidP="00FA7357">
      <w:pPr>
        <w:spacing w:line="276" w:lineRule="auto"/>
        <w:rPr>
          <w:color w:val="0070C0"/>
          <w:sz w:val="20"/>
          <w:szCs w:val="2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迁,见利则止；小人见义则止,见利则迁。迁义则利人,迁利则害人。利人与害</w:t>
      </w:r>
    </w:p>
    <w:p w14:paraId="68D8850E" w14:textId="2E181639" w:rsidR="007E69B6" w:rsidRDefault="00DE397F" w:rsidP="00FA7357">
      <w:pPr>
        <w:spacing w:line="276" w:lineRule="auto"/>
        <w:rPr>
          <w:rFonts w:ascii="宋体" w:eastAsia="宋体" w:hAnsi="宋体" w:cs="宋体" w:hint="eastAsia"/>
          <w:color w:val="0070C0"/>
          <w:sz w:val="30"/>
          <w:szCs w:val="3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人,相去一何远耶?家与国一也,其兴也,君子常多而小人常鲜；其亡也</w:t>
      </w:r>
      <w:r w:rsidR="001A5EB3">
        <w:rPr>
          <w:rFonts w:ascii="宋体" w:eastAsia="宋体" w:hAnsi="宋体" w:cs="宋体" w:hint="eastAsia"/>
          <w:color w:val="0070C0"/>
          <w:sz w:val="30"/>
          <w:szCs w:val="30"/>
        </w:rPr>
        <w:t>，</w:t>
      </w:r>
      <w:r w:rsidRPr="0031113C">
        <w:rPr>
          <w:rFonts w:ascii="宋体" w:eastAsia="宋体" w:hAnsi="宋体" w:cs="宋体"/>
          <w:color w:val="0070C0"/>
          <w:sz w:val="30"/>
          <w:szCs w:val="30"/>
        </w:rPr>
        <w:t>小</w:t>
      </w:r>
      <w:r w:rsidR="00541FE0">
        <w:rPr>
          <w:rFonts w:ascii="宋体" w:eastAsia="宋体" w:hAnsi="宋体" w:cs="宋体" w:hint="eastAsia"/>
          <w:color w:val="0070C0"/>
          <w:sz w:val="30"/>
          <w:szCs w:val="30"/>
        </w:rPr>
        <w:t>人</w:t>
      </w:r>
    </w:p>
    <w:p w14:paraId="7D34DC96" w14:textId="77777777" w:rsidR="00541FE0" w:rsidRPr="00E944DA" w:rsidRDefault="00541FE0" w:rsidP="00FA7357">
      <w:pPr>
        <w:spacing w:line="276" w:lineRule="auto"/>
        <w:rPr>
          <w:rFonts w:hint="eastAsia"/>
          <w:color w:val="0070C0"/>
          <w:sz w:val="20"/>
          <w:szCs w:val="20"/>
        </w:rPr>
        <w:sectPr w:rsidR="00541FE0" w:rsidRPr="00E944DA">
          <w:pgSz w:w="12240" w:h="15840"/>
          <w:pgMar w:top="1418" w:right="980" w:bottom="675" w:left="1140" w:header="0" w:footer="0" w:gutter="0"/>
          <w:cols w:space="720" w:equalWidth="0">
            <w:col w:w="10120"/>
          </w:cols>
        </w:sectPr>
      </w:pPr>
    </w:p>
    <w:p w14:paraId="4BFA0CDE" w14:textId="4EC3449B" w:rsidR="007E69B6" w:rsidRPr="0031113C" w:rsidRDefault="00541FE0" w:rsidP="00FA7357">
      <w:pPr>
        <w:spacing w:line="276" w:lineRule="auto"/>
        <w:rPr>
          <w:color w:val="0070C0"/>
          <w:sz w:val="20"/>
          <w:szCs w:val="20"/>
        </w:rPr>
      </w:pPr>
      <w:bookmarkStart w:id="17" w:name="page18"/>
      <w:bookmarkEnd w:id="17"/>
      <w:r>
        <w:rPr>
          <w:rFonts w:ascii="宋体" w:eastAsia="宋体" w:hAnsi="宋体" w:cs="宋体" w:hint="eastAsia"/>
          <w:color w:val="0070C0"/>
          <w:sz w:val="30"/>
          <w:szCs w:val="30"/>
        </w:rPr>
        <w:lastRenderedPageBreak/>
        <w:t>常</w:t>
      </w:r>
      <w:r w:rsidR="00DE397F" w:rsidRPr="0031113C">
        <w:rPr>
          <w:rFonts w:ascii="宋体" w:eastAsia="宋体" w:hAnsi="宋体" w:cs="宋体"/>
          <w:color w:val="0070C0"/>
          <w:sz w:val="30"/>
          <w:szCs w:val="30"/>
        </w:rPr>
        <w:t>多而君子常鲜。君子多而去之者,小人也；小人多而去之者,君子也。君子好</w:t>
      </w:r>
      <w:r w:rsidR="00DE397F" w:rsidRPr="0031113C">
        <w:rPr>
          <w:rFonts w:ascii="宋体" w:eastAsia="宋体" w:hAnsi="宋体" w:cs="宋体"/>
          <w:color w:val="0070C0"/>
          <w:sz w:val="29"/>
          <w:szCs w:val="29"/>
        </w:rPr>
        <w:t>生,小人好杀。好生则世治,好杀则世乱。君子好义，小人好利。治世则好义,</w:t>
      </w:r>
    </w:p>
    <w:p w14:paraId="626E6866" w14:textId="62559E1F" w:rsidR="007E69B6" w:rsidRDefault="00DE397F" w:rsidP="00FA7357">
      <w:pPr>
        <w:spacing w:line="276" w:lineRule="auto"/>
        <w:rPr>
          <w:sz w:val="20"/>
          <w:szCs w:val="20"/>
        </w:rPr>
      </w:pPr>
      <w:r w:rsidRPr="0031113C">
        <w:rPr>
          <w:rFonts w:ascii="宋体" w:eastAsia="宋体" w:hAnsi="宋体" w:cs="宋体"/>
          <w:color w:val="0070C0"/>
          <w:sz w:val="30"/>
          <w:szCs w:val="30"/>
        </w:rPr>
        <w:t>乱世则好利。其理一也。</w:t>
      </w:r>
      <w:r>
        <w:rPr>
          <w:rFonts w:eastAsia="Times New Roman"/>
          <w:sz w:val="30"/>
          <w:szCs w:val="30"/>
        </w:rPr>
        <w:t>”</w:t>
      </w:r>
    </w:p>
    <w:p w14:paraId="40A7F2C3" w14:textId="77777777" w:rsidR="007E69B6" w:rsidRDefault="007E69B6" w:rsidP="00FA7357">
      <w:pPr>
        <w:spacing w:line="276" w:lineRule="auto"/>
        <w:rPr>
          <w:sz w:val="20"/>
          <w:szCs w:val="20"/>
        </w:rPr>
      </w:pPr>
    </w:p>
    <w:p w14:paraId="06D37A33" w14:textId="099FEF38" w:rsidR="007E69B6" w:rsidRDefault="00DE397F" w:rsidP="00126956">
      <w:pPr>
        <w:spacing w:line="276" w:lineRule="auto"/>
        <w:ind w:left="60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钓者谈已,樵者曰:</w:t>
      </w:r>
      <w:r>
        <w:rPr>
          <w:rFonts w:eastAsia="Times New Roman"/>
          <w:sz w:val="30"/>
          <w:szCs w:val="30"/>
        </w:rPr>
        <w:t>“</w:t>
      </w:r>
      <w:r w:rsidRPr="00A16C3F">
        <w:rPr>
          <w:rFonts w:ascii="宋体" w:eastAsia="宋体" w:hAnsi="宋体" w:cs="宋体"/>
          <w:color w:val="FF0000"/>
          <w:sz w:val="30"/>
          <w:szCs w:val="30"/>
        </w:rPr>
        <w:t>吾闻古有伏羲,今日如睹其面焉。</w:t>
      </w:r>
      <w:r>
        <w:rPr>
          <w:rFonts w:eastAsia="Times New Roman"/>
          <w:sz w:val="30"/>
          <w:szCs w:val="30"/>
        </w:rPr>
        <w:t>”</w:t>
      </w:r>
      <w:r>
        <w:rPr>
          <w:rFonts w:ascii="宋体" w:eastAsia="宋体" w:hAnsi="宋体" w:cs="宋体"/>
          <w:sz w:val="30"/>
          <w:szCs w:val="30"/>
        </w:rPr>
        <w:t>拜而谢之,及旦而</w:t>
      </w:r>
    </w:p>
    <w:p w14:paraId="7A039F5C" w14:textId="77777777" w:rsidR="007E69B6" w:rsidRDefault="00DE397F" w:rsidP="00FA7357">
      <w:pPr>
        <w:spacing w:line="276" w:lineRule="auto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去。</w:t>
      </w:r>
    </w:p>
    <w:sectPr w:rsidR="007E69B6">
      <w:pgSz w:w="12240" w:h="15840"/>
      <w:pgMar w:top="1419" w:right="1140" w:bottom="1440" w:left="114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B6"/>
    <w:rsid w:val="00001353"/>
    <w:rsid w:val="000047DC"/>
    <w:rsid w:val="00006034"/>
    <w:rsid w:val="000128B9"/>
    <w:rsid w:val="00013653"/>
    <w:rsid w:val="00021E0D"/>
    <w:rsid w:val="00041F4A"/>
    <w:rsid w:val="00043E04"/>
    <w:rsid w:val="00067D89"/>
    <w:rsid w:val="00081DE0"/>
    <w:rsid w:val="00082CA2"/>
    <w:rsid w:val="00096D86"/>
    <w:rsid w:val="000B21FF"/>
    <w:rsid w:val="000C7A78"/>
    <w:rsid w:val="000E229B"/>
    <w:rsid w:val="000E3F20"/>
    <w:rsid w:val="00126956"/>
    <w:rsid w:val="001329F0"/>
    <w:rsid w:val="00144921"/>
    <w:rsid w:val="00144A72"/>
    <w:rsid w:val="00166BDB"/>
    <w:rsid w:val="001808A5"/>
    <w:rsid w:val="00183B66"/>
    <w:rsid w:val="00187C85"/>
    <w:rsid w:val="001A5EB3"/>
    <w:rsid w:val="001B49FE"/>
    <w:rsid w:val="001C0C1A"/>
    <w:rsid w:val="001C2AB0"/>
    <w:rsid w:val="001D46E7"/>
    <w:rsid w:val="00204BC1"/>
    <w:rsid w:val="00250E45"/>
    <w:rsid w:val="00252972"/>
    <w:rsid w:val="00282F1C"/>
    <w:rsid w:val="002C6355"/>
    <w:rsid w:val="002D0D3F"/>
    <w:rsid w:val="002E056B"/>
    <w:rsid w:val="002E7AB5"/>
    <w:rsid w:val="0031113C"/>
    <w:rsid w:val="00322BC8"/>
    <w:rsid w:val="00326BA5"/>
    <w:rsid w:val="003427C6"/>
    <w:rsid w:val="00345C88"/>
    <w:rsid w:val="00346775"/>
    <w:rsid w:val="00361F2A"/>
    <w:rsid w:val="00376C53"/>
    <w:rsid w:val="00383272"/>
    <w:rsid w:val="003845AE"/>
    <w:rsid w:val="003875F1"/>
    <w:rsid w:val="003B40E7"/>
    <w:rsid w:val="00424FB9"/>
    <w:rsid w:val="0045448A"/>
    <w:rsid w:val="00467022"/>
    <w:rsid w:val="00482D72"/>
    <w:rsid w:val="00482E2E"/>
    <w:rsid w:val="004936EC"/>
    <w:rsid w:val="004956B6"/>
    <w:rsid w:val="004C3A35"/>
    <w:rsid w:val="004D6141"/>
    <w:rsid w:val="004E77A2"/>
    <w:rsid w:val="005237D5"/>
    <w:rsid w:val="00536351"/>
    <w:rsid w:val="00541FE0"/>
    <w:rsid w:val="00546832"/>
    <w:rsid w:val="00557C8E"/>
    <w:rsid w:val="0057088D"/>
    <w:rsid w:val="005763EA"/>
    <w:rsid w:val="005863A2"/>
    <w:rsid w:val="005B47F6"/>
    <w:rsid w:val="005C161F"/>
    <w:rsid w:val="005D3DFB"/>
    <w:rsid w:val="005F15E9"/>
    <w:rsid w:val="005F396F"/>
    <w:rsid w:val="005F655A"/>
    <w:rsid w:val="00603F34"/>
    <w:rsid w:val="00615554"/>
    <w:rsid w:val="006258A2"/>
    <w:rsid w:val="006326B2"/>
    <w:rsid w:val="00646776"/>
    <w:rsid w:val="00656512"/>
    <w:rsid w:val="006660C0"/>
    <w:rsid w:val="0066625E"/>
    <w:rsid w:val="00696AA6"/>
    <w:rsid w:val="006A45E9"/>
    <w:rsid w:val="006B0A2B"/>
    <w:rsid w:val="006B198A"/>
    <w:rsid w:val="006F40DD"/>
    <w:rsid w:val="0070322C"/>
    <w:rsid w:val="00705F0F"/>
    <w:rsid w:val="00706951"/>
    <w:rsid w:val="007143F6"/>
    <w:rsid w:val="00724609"/>
    <w:rsid w:val="00737812"/>
    <w:rsid w:val="007437A1"/>
    <w:rsid w:val="0075633F"/>
    <w:rsid w:val="007616B5"/>
    <w:rsid w:val="00763830"/>
    <w:rsid w:val="00770D2F"/>
    <w:rsid w:val="0077368B"/>
    <w:rsid w:val="007858D7"/>
    <w:rsid w:val="0079719A"/>
    <w:rsid w:val="00797DA5"/>
    <w:rsid w:val="007B3C25"/>
    <w:rsid w:val="007B75A2"/>
    <w:rsid w:val="007C0E3D"/>
    <w:rsid w:val="007C4C0E"/>
    <w:rsid w:val="007D2B9D"/>
    <w:rsid w:val="007E69B6"/>
    <w:rsid w:val="007F0243"/>
    <w:rsid w:val="008072FC"/>
    <w:rsid w:val="008236C6"/>
    <w:rsid w:val="00832E14"/>
    <w:rsid w:val="00853FFF"/>
    <w:rsid w:val="008739D3"/>
    <w:rsid w:val="00876E16"/>
    <w:rsid w:val="008E109E"/>
    <w:rsid w:val="008E3864"/>
    <w:rsid w:val="008E500A"/>
    <w:rsid w:val="009028C6"/>
    <w:rsid w:val="00904CA1"/>
    <w:rsid w:val="009732DD"/>
    <w:rsid w:val="00983523"/>
    <w:rsid w:val="00992DF0"/>
    <w:rsid w:val="009D26EF"/>
    <w:rsid w:val="009F056E"/>
    <w:rsid w:val="00A00E4D"/>
    <w:rsid w:val="00A0217B"/>
    <w:rsid w:val="00A039BB"/>
    <w:rsid w:val="00A1006E"/>
    <w:rsid w:val="00A16C3F"/>
    <w:rsid w:val="00A1781B"/>
    <w:rsid w:val="00A30EB7"/>
    <w:rsid w:val="00A402EB"/>
    <w:rsid w:val="00A738F8"/>
    <w:rsid w:val="00A91704"/>
    <w:rsid w:val="00A931FC"/>
    <w:rsid w:val="00AF454D"/>
    <w:rsid w:val="00B00F10"/>
    <w:rsid w:val="00B0426A"/>
    <w:rsid w:val="00B21BA0"/>
    <w:rsid w:val="00B22FCC"/>
    <w:rsid w:val="00B768EE"/>
    <w:rsid w:val="00BA6839"/>
    <w:rsid w:val="00BE0F88"/>
    <w:rsid w:val="00BE1D21"/>
    <w:rsid w:val="00BF67A4"/>
    <w:rsid w:val="00C12587"/>
    <w:rsid w:val="00C16BCB"/>
    <w:rsid w:val="00C258DE"/>
    <w:rsid w:val="00C60049"/>
    <w:rsid w:val="00C72439"/>
    <w:rsid w:val="00C820E8"/>
    <w:rsid w:val="00C82FBF"/>
    <w:rsid w:val="00C83F6F"/>
    <w:rsid w:val="00C858A6"/>
    <w:rsid w:val="00C9722C"/>
    <w:rsid w:val="00CA2CAF"/>
    <w:rsid w:val="00CB120C"/>
    <w:rsid w:val="00CB54B8"/>
    <w:rsid w:val="00CB5540"/>
    <w:rsid w:val="00CB7385"/>
    <w:rsid w:val="00CC1F61"/>
    <w:rsid w:val="00CC2143"/>
    <w:rsid w:val="00CD24FC"/>
    <w:rsid w:val="00CF0097"/>
    <w:rsid w:val="00D2767F"/>
    <w:rsid w:val="00D33C7B"/>
    <w:rsid w:val="00D3721E"/>
    <w:rsid w:val="00D3796A"/>
    <w:rsid w:val="00D67B65"/>
    <w:rsid w:val="00D738ED"/>
    <w:rsid w:val="00DB7EAF"/>
    <w:rsid w:val="00DE397F"/>
    <w:rsid w:val="00DE7972"/>
    <w:rsid w:val="00DF586E"/>
    <w:rsid w:val="00E115F9"/>
    <w:rsid w:val="00E13BD1"/>
    <w:rsid w:val="00E215AC"/>
    <w:rsid w:val="00E25215"/>
    <w:rsid w:val="00E5164E"/>
    <w:rsid w:val="00E60682"/>
    <w:rsid w:val="00E66B84"/>
    <w:rsid w:val="00E7159B"/>
    <w:rsid w:val="00E75421"/>
    <w:rsid w:val="00E80299"/>
    <w:rsid w:val="00E905D7"/>
    <w:rsid w:val="00E944DA"/>
    <w:rsid w:val="00EA72EC"/>
    <w:rsid w:val="00EB232B"/>
    <w:rsid w:val="00EB48DF"/>
    <w:rsid w:val="00EC6DD1"/>
    <w:rsid w:val="00ED606A"/>
    <w:rsid w:val="00ED76EB"/>
    <w:rsid w:val="00EE4B32"/>
    <w:rsid w:val="00EE6E88"/>
    <w:rsid w:val="00EF5B61"/>
    <w:rsid w:val="00F15841"/>
    <w:rsid w:val="00F30629"/>
    <w:rsid w:val="00F66B1C"/>
    <w:rsid w:val="00F76F41"/>
    <w:rsid w:val="00FA7357"/>
    <w:rsid w:val="00FC5A6C"/>
    <w:rsid w:val="00FE24FA"/>
    <w:rsid w:val="00FE4BA6"/>
    <w:rsid w:val="00FF06FF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4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1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1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24F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B120C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CB120C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CB120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B1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768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53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baike.baidu.com/item/%E9%82%B5%E9%9B%8D/3832" TargetMode="External"/><Relationship Id="rId7" Type="http://schemas.openxmlformats.org/officeDocument/2006/relationships/hyperlink" Target="https://baike.baidu.com/item/%E9%82%B5%E9%9B%8D/3832" TargetMode="External"/><Relationship Id="rId8" Type="http://schemas.openxmlformats.org/officeDocument/2006/relationships/hyperlink" Target="https://baike.baidu.com/item/%E8%83%BD%E4%BA%8B%E6%AF%95%E7%9F%A3/495891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94F6A1B-9529-CB45-82C0-3BB10018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1189</Words>
  <Characters>6780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194</cp:revision>
  <dcterms:created xsi:type="dcterms:W3CDTF">2020-04-04T23:04:00Z</dcterms:created>
  <dcterms:modified xsi:type="dcterms:W3CDTF">2020-04-27T15:57:00Z</dcterms:modified>
</cp:coreProperties>
</file>