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C83A6" w14:textId="77777777" w:rsidR="009C0807" w:rsidRDefault="009C0807" w:rsidP="009C0807">
      <w:pPr>
        <w:pStyle w:val="Title"/>
      </w:pPr>
    </w:p>
    <w:p w14:paraId="16BEC7EF" w14:textId="42425A16" w:rsidR="009C0807" w:rsidRDefault="009C0807" w:rsidP="009C0807">
      <w:pPr>
        <w:pStyle w:val="Title"/>
        <w:jc w:val="center"/>
      </w:pPr>
      <w:r>
        <w:rPr>
          <w:noProof/>
        </w:rPr>
        <w:drawing>
          <wp:inline distT="0" distB="0" distL="0" distR="0" wp14:anchorId="2FDCBD17" wp14:editId="0E1477BE">
            <wp:extent cx="3010535" cy="2838450"/>
            <wp:effectExtent l="0" t="0" r="0" b="0"/>
            <wp:docPr id="1381967806" name="Picture 11" descr="Asia Pacific University of Technology and Innovation - MDi Business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sia Pacific University of Technology and Innovation - MDi Business Scho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0535" cy="2838450"/>
                    </a:xfrm>
                    <a:prstGeom prst="rect">
                      <a:avLst/>
                    </a:prstGeom>
                    <a:noFill/>
                    <a:ln>
                      <a:noFill/>
                    </a:ln>
                  </pic:spPr>
                </pic:pic>
              </a:graphicData>
            </a:graphic>
          </wp:inline>
        </w:drawing>
      </w:r>
    </w:p>
    <w:p w14:paraId="5EF3F866" w14:textId="091C167E" w:rsidR="009C0807" w:rsidRDefault="009C0807" w:rsidP="009C0807">
      <w:pPr>
        <w:pStyle w:val="Title"/>
        <w:jc w:val="center"/>
      </w:pPr>
      <w:r>
        <w:t>Individual Report</w:t>
      </w:r>
    </w:p>
    <w:p w14:paraId="580A52FB" w14:textId="77777777" w:rsidR="009C0807" w:rsidRDefault="009C0807" w:rsidP="009C0807">
      <w:pPr>
        <w:pStyle w:val="Title"/>
        <w:jc w:val="center"/>
      </w:pPr>
    </w:p>
    <w:p w14:paraId="74FC89AB" w14:textId="508D4E86" w:rsidR="00500DB4" w:rsidRDefault="00000000" w:rsidP="009C0807">
      <w:pPr>
        <w:pStyle w:val="Title"/>
        <w:jc w:val="center"/>
      </w:pPr>
      <w:r>
        <w:t>A Dual-Runtime Real-Time Pipeline for the Wikimedia SSE Firehose: Tokio Async vs. OS Threads in Rust</w:t>
      </w:r>
    </w:p>
    <w:p w14:paraId="71A8960B" w14:textId="77777777" w:rsidR="009C0807" w:rsidRDefault="009C0807" w:rsidP="009C0807">
      <w:pPr>
        <w:pStyle w:val="Title"/>
        <w:jc w:val="center"/>
      </w:pPr>
    </w:p>
    <w:p w14:paraId="7FA545F1" w14:textId="77777777" w:rsidR="009C0807" w:rsidRPr="000D7E36" w:rsidRDefault="00000000" w:rsidP="000D7E36">
      <w:pPr>
        <w:spacing w:after="120"/>
        <w:jc w:val="center"/>
        <w:rPr>
          <w:sz w:val="32"/>
          <w:szCs w:val="32"/>
        </w:rPr>
      </w:pPr>
      <w:r w:rsidRPr="000D7E36">
        <w:rPr>
          <w:b/>
          <w:bCs/>
          <w:sz w:val="32"/>
          <w:szCs w:val="32"/>
        </w:rPr>
        <w:t>Module:</w:t>
      </w:r>
      <w:r w:rsidRPr="000D7E36">
        <w:rPr>
          <w:sz w:val="32"/>
          <w:szCs w:val="32"/>
        </w:rPr>
        <w:t xml:space="preserve"> RTS2601 Real-Time Systems</w:t>
      </w:r>
    </w:p>
    <w:p w14:paraId="263944E1" w14:textId="77777777" w:rsidR="009C0807" w:rsidRPr="000D7E36" w:rsidRDefault="009C0807" w:rsidP="000D7E36">
      <w:pPr>
        <w:spacing w:after="120"/>
        <w:jc w:val="center"/>
        <w:rPr>
          <w:sz w:val="32"/>
          <w:szCs w:val="32"/>
        </w:rPr>
      </w:pPr>
      <w:r w:rsidRPr="000D7E36">
        <w:rPr>
          <w:b/>
          <w:bCs/>
          <w:sz w:val="32"/>
          <w:szCs w:val="32"/>
        </w:rPr>
        <w:t>Intake Code</w:t>
      </w:r>
      <w:r w:rsidRPr="000D7E36">
        <w:rPr>
          <w:sz w:val="32"/>
          <w:szCs w:val="32"/>
        </w:rPr>
        <w:t>:</w:t>
      </w:r>
      <w:r w:rsidRPr="000D7E36">
        <w:rPr>
          <w:rFonts w:ascii="Roboto" w:hAnsi="Roboto"/>
          <w:color w:val="949494"/>
        </w:rPr>
        <w:t xml:space="preserve"> </w:t>
      </w:r>
      <w:r w:rsidRPr="000D7E36">
        <w:rPr>
          <w:sz w:val="32"/>
          <w:szCs w:val="32"/>
        </w:rPr>
        <w:t>APU3F2601CS</w:t>
      </w:r>
      <w:r w:rsidRPr="000D7E36">
        <w:rPr>
          <w:sz w:val="32"/>
          <w:szCs w:val="32"/>
        </w:rPr>
        <w:br/>
      </w:r>
      <w:r w:rsidRPr="000D7E36">
        <w:rPr>
          <w:b/>
          <w:bCs/>
          <w:sz w:val="32"/>
          <w:szCs w:val="32"/>
        </w:rPr>
        <w:t>Student:</w:t>
      </w:r>
      <w:r w:rsidRPr="000D7E36">
        <w:rPr>
          <w:sz w:val="32"/>
          <w:szCs w:val="32"/>
        </w:rPr>
        <w:t xml:space="preserve"> Taha Fahd Ahmed Mohammed Thabit</w:t>
      </w:r>
    </w:p>
    <w:p w14:paraId="173A4A34" w14:textId="3BA5A882" w:rsidR="00500DB4" w:rsidRPr="000D7E36" w:rsidRDefault="009C0807" w:rsidP="000D7E36">
      <w:pPr>
        <w:spacing w:after="120"/>
        <w:jc w:val="center"/>
        <w:rPr>
          <w:sz w:val="32"/>
          <w:szCs w:val="32"/>
        </w:rPr>
      </w:pPr>
      <w:r w:rsidRPr="000D7E36">
        <w:rPr>
          <w:b/>
          <w:bCs/>
          <w:sz w:val="32"/>
          <w:szCs w:val="32"/>
        </w:rPr>
        <w:t>TP Number:</w:t>
      </w:r>
      <w:r w:rsidRPr="000D7E36">
        <w:rPr>
          <w:rFonts w:ascii="Roboto" w:hAnsi="Roboto"/>
          <w:color w:val="949494"/>
        </w:rPr>
        <w:t xml:space="preserve"> </w:t>
      </w:r>
      <w:r w:rsidRPr="000D7E36">
        <w:rPr>
          <w:sz w:val="32"/>
          <w:szCs w:val="32"/>
        </w:rPr>
        <w:t>TP078281</w:t>
      </w:r>
      <w:r w:rsidRPr="000D7E36">
        <w:rPr>
          <w:sz w:val="32"/>
          <w:szCs w:val="32"/>
        </w:rPr>
        <w:br/>
      </w:r>
      <w:r w:rsidRPr="000D7E36">
        <w:rPr>
          <w:b/>
          <w:bCs/>
          <w:sz w:val="32"/>
          <w:szCs w:val="32"/>
        </w:rPr>
        <w:t>Submission Date:</w:t>
      </w:r>
      <w:r w:rsidRPr="000D7E36">
        <w:rPr>
          <w:sz w:val="32"/>
          <w:szCs w:val="32"/>
        </w:rPr>
        <w:t xml:space="preserve"> 10 May 2026</w:t>
      </w:r>
    </w:p>
    <w:p w14:paraId="323D61B7" w14:textId="77777777" w:rsidR="00500DB4" w:rsidRDefault="00000000">
      <w:pPr>
        <w:spacing w:after="200"/>
      </w:pPr>
      <w:r>
        <w:t xml:space="preserve"> </w:t>
      </w:r>
    </w:p>
    <w:p w14:paraId="090A7686" w14:textId="5AA5023D" w:rsidR="00500DB4" w:rsidRDefault="00794012" w:rsidP="00794012">
      <w:r>
        <w:br w:type="page"/>
      </w:r>
    </w:p>
    <w:p w14:paraId="5A96D75F" w14:textId="77777777" w:rsidR="00500DB4" w:rsidRDefault="00000000" w:rsidP="00794012">
      <w:pPr>
        <w:pStyle w:val="Heading2"/>
        <w:numPr>
          <w:ilvl w:val="0"/>
          <w:numId w:val="0"/>
        </w:numPr>
        <w:spacing w:after="200"/>
      </w:pPr>
      <w:bookmarkStart w:id="0" w:name="_Toc229338842"/>
      <w:r>
        <w:lastRenderedPageBreak/>
        <w:t>Abstract</w:t>
      </w:r>
      <w:bookmarkEnd w:id="0"/>
    </w:p>
    <w:p w14:paraId="7B5B3675" w14:textId="0EFD5C53" w:rsidR="00794012" w:rsidRDefault="00000000" w:rsidP="00794012">
      <w:pPr>
        <w:spacing w:after="120"/>
        <w:jc w:val="both"/>
      </w:pPr>
      <w:r>
        <w:t xml:space="preserve">This paper presents the design, implementation, and empirical evaluation of a soft real-time event-processing pipeline built in Rust against the </w:t>
      </w:r>
      <w:r w:rsidR="00A157DF">
        <w:t>Wikimedia Server-Sent Events</w:t>
      </w:r>
      <w:r>
        <w:t xml:space="preserve"> (SSE) firehose. Two independent runtime implementations are compared: a Tokio-based cooperative async pipeline and a </w:t>
      </w:r>
      <w:proofErr w:type="gramStart"/>
      <w:r w:rsidR="00A157DF">
        <w:rPr>
          <w:rFonts w:ascii="Courier New" w:hAnsi="Courier New" w:cs="Courier New"/>
          <w:shd w:val="clear" w:color="auto" w:fill="F1F5F9"/>
        </w:rPr>
        <w:t>std::</w:t>
      </w:r>
      <w:proofErr w:type="gramEnd"/>
      <w:r w:rsidR="00A157DF">
        <w:rPr>
          <w:rFonts w:ascii="Courier New" w:hAnsi="Courier New" w:cs="Courier New"/>
          <w:shd w:val="clear" w:color="auto" w:fill="F1F5F9"/>
        </w:rPr>
        <w:t>thread</w:t>
      </w:r>
      <w:r>
        <w:t xml:space="preserve"> OS-thread pipeline. Both implementations share a common core library providing zero-copy JSON parsing via </w:t>
      </w:r>
      <w:r w:rsidR="00A157DF">
        <w:rPr>
          <w:rFonts w:ascii="Courier New" w:hAnsi="Courier New" w:cs="Courier New"/>
          <w:shd w:val="clear" w:color="auto" w:fill="F1F5F9"/>
        </w:rPr>
        <w:t>Cow&lt;'a, str&gt;</w:t>
      </w:r>
      <w:r>
        <w:t xml:space="preserve">, a drop-oldest ring-buffer backpressure primitive, per-priority drift measurement via HdrHistogram, and a hysteresis-controlled Degraded Mode fail-safe. A five-variant synchronisation shootout benchmarks </w:t>
      </w:r>
      <w:r w:rsidR="00A157DF">
        <w:rPr>
          <w:rFonts w:ascii="Courier New" w:hAnsi="Courier New" w:cs="Courier New"/>
          <w:shd w:val="clear" w:color="auto" w:fill="F1F5F9"/>
        </w:rPr>
        <w:t>std::sync::Mutex</w:t>
      </w:r>
      <w:r>
        <w:t xml:space="preserve">, </w:t>
      </w:r>
      <w:r w:rsidR="00A157DF">
        <w:rPr>
          <w:rFonts w:ascii="Courier New" w:hAnsi="Courier New" w:cs="Courier New"/>
          <w:shd w:val="clear" w:color="auto" w:fill="F1F5F9"/>
        </w:rPr>
        <w:t>parking_lot::Mutex</w:t>
      </w:r>
      <w:r>
        <w:t xml:space="preserve">, </w:t>
      </w:r>
      <w:r w:rsidR="00A157DF">
        <w:rPr>
          <w:rFonts w:ascii="Courier New" w:hAnsi="Courier New" w:cs="Courier New"/>
          <w:shd w:val="clear" w:color="auto" w:fill="F1F5F9"/>
        </w:rPr>
        <w:t>crossbeam_channel</w:t>
      </w:r>
      <w:r>
        <w:t xml:space="preserve">, </w:t>
      </w:r>
      <w:r w:rsidR="00A157DF">
        <w:rPr>
          <w:rFonts w:ascii="Courier New" w:hAnsi="Courier New" w:cs="Courier New"/>
          <w:shd w:val="clear" w:color="auto" w:fill="F1F5F9"/>
        </w:rPr>
        <w:t>DashMap</w:t>
      </w:r>
      <w:r>
        <w:t xml:space="preserve">, and </w:t>
      </w:r>
      <w:r w:rsidR="00A157DF">
        <w:rPr>
          <w:rFonts w:ascii="Courier New" w:hAnsi="Courier New" w:cs="Courier New"/>
          <w:shd w:val="clear" w:color="auto" w:fill="F1F5F9"/>
        </w:rPr>
        <w:t>DropOldestRing</w:t>
      </w:r>
      <w:r>
        <w:t xml:space="preserve"> across 1–16 contending threads. </w:t>
      </w:r>
      <w:r w:rsidR="00F62773" w:rsidRPr="00F62773">
        <w:t xml:space="preserve">Results show that the runtime that wins depends on the workload rather than one runtime dominating outright. On the Windows live SSE endpoint, async delivers two orders of magnitude tighter jitter than threaded at p99 (1.5 µs vs. 172.3 µs), while drift differences between the two runtimes stay within a factor of two and reverse direction across workloads: async wins p99 human drift on Windows live (76.6 µs vs. 121.9 µs) but loses on the WSL replay workload (113.7 µs vs. 79.2 µs). Among synchronisation primitives, </w:t>
      </w:r>
      <w:r w:rsidR="00A157DF">
        <w:rPr>
          <w:rFonts w:ascii="Courier New" w:hAnsi="Courier New" w:cs="Courier New"/>
          <w:shd w:val="clear" w:color="auto" w:fill="F1F5F9"/>
        </w:rPr>
        <w:t>parking_lot::Mutex</w:t>
      </w:r>
      <w:r w:rsidR="00F62773" w:rsidRPr="00F62773">
        <w:t xml:space="preserve"> is the fastest variant under 16-thread contention, about 21% faster than </w:t>
      </w:r>
      <w:r w:rsidR="00A157DF">
        <w:rPr>
          <w:rFonts w:ascii="Courier New" w:hAnsi="Courier New" w:cs="Courier New"/>
          <w:shd w:val="clear" w:color="auto" w:fill="F1F5F9"/>
        </w:rPr>
        <w:t>std::sync::Mutex</w:t>
      </w:r>
      <w:r w:rsidR="00F62773" w:rsidRPr="00F62773">
        <w:t xml:space="preserve"> (515.0 µs vs. 624.7 µs); at 1 thread the ordering reverses and </w:t>
      </w:r>
      <w:r w:rsidR="00A157DF">
        <w:rPr>
          <w:rFonts w:ascii="Courier New" w:hAnsi="Courier New" w:cs="Courier New"/>
          <w:shd w:val="clear" w:color="auto" w:fill="F1F5F9"/>
        </w:rPr>
        <w:t>std::sync::Mutex</w:t>
      </w:r>
      <w:r w:rsidR="00F62773" w:rsidRPr="00F62773">
        <w:t xml:space="preserve"> is faster. The zero-copy parser borrows 100% of parsed string fields and eliminates roughly 65% of allocation events (2.83× fewer blocks) and 18% of total allocated bytes; peak resident bytes are essentially unchanged because the dominant heap consumers lie outside the parsed string fields.</w:t>
      </w:r>
    </w:p>
    <w:p w14:paraId="04D169C9" w14:textId="70D3F492" w:rsidR="000D7E36" w:rsidRDefault="000D7E36">
      <w:r>
        <w:br w:type="page"/>
      </w:r>
    </w:p>
    <w:sdt>
      <w:sdtPr>
        <w:rPr>
          <w:rFonts w:ascii="Times New Roman" w:eastAsia="Times New Roman" w:hAnsi="Times New Roman" w:cs="Times New Roman"/>
          <w:color w:val="auto"/>
          <w:sz w:val="24"/>
          <w:szCs w:val="24"/>
        </w:rPr>
        <w:id w:val="-1936669218"/>
        <w:docPartObj>
          <w:docPartGallery w:val="Table of Contents"/>
          <w:docPartUnique/>
        </w:docPartObj>
      </w:sdtPr>
      <w:sdtEndPr>
        <w:rPr>
          <w:b/>
          <w:bCs/>
          <w:noProof/>
        </w:rPr>
      </w:sdtEndPr>
      <w:sdtContent>
        <w:p w14:paraId="14D31CC0" w14:textId="1EE8065A" w:rsidR="000D7E36" w:rsidRDefault="000D7E36">
          <w:pPr>
            <w:pStyle w:val="TOCHeading"/>
          </w:pPr>
          <w:r>
            <w:t>Table of Contents</w:t>
          </w:r>
        </w:p>
        <w:p w14:paraId="038856C6" w14:textId="5A0EE36A" w:rsidR="00166F95" w:rsidRDefault="000D7E36">
          <w:pPr>
            <w:pStyle w:val="TOC2"/>
            <w:tabs>
              <w:tab w:val="right" w:leader="dot" w:pos="104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338842" w:history="1">
            <w:r w:rsidR="00166F95" w:rsidRPr="007E33A6">
              <w:rPr>
                <w:rStyle w:val="Hyperlink"/>
                <w:noProof/>
              </w:rPr>
              <w:t>Abstract</w:t>
            </w:r>
            <w:r w:rsidR="00166F95">
              <w:rPr>
                <w:noProof/>
                <w:webHidden/>
              </w:rPr>
              <w:tab/>
            </w:r>
            <w:r w:rsidR="00166F95">
              <w:rPr>
                <w:noProof/>
                <w:webHidden/>
              </w:rPr>
              <w:fldChar w:fldCharType="begin"/>
            </w:r>
            <w:r w:rsidR="00166F95">
              <w:rPr>
                <w:noProof/>
                <w:webHidden/>
              </w:rPr>
              <w:instrText xml:space="preserve"> PAGEREF _Toc229338842 \h </w:instrText>
            </w:r>
            <w:r w:rsidR="00166F95">
              <w:rPr>
                <w:noProof/>
                <w:webHidden/>
              </w:rPr>
            </w:r>
            <w:r w:rsidR="00166F95">
              <w:rPr>
                <w:noProof/>
                <w:webHidden/>
              </w:rPr>
              <w:fldChar w:fldCharType="separate"/>
            </w:r>
            <w:r w:rsidR="00166F95">
              <w:rPr>
                <w:noProof/>
                <w:webHidden/>
              </w:rPr>
              <w:t>2</w:t>
            </w:r>
            <w:r w:rsidR="00166F95">
              <w:rPr>
                <w:noProof/>
                <w:webHidden/>
              </w:rPr>
              <w:fldChar w:fldCharType="end"/>
            </w:r>
          </w:hyperlink>
        </w:p>
        <w:p w14:paraId="2075A19B" w14:textId="4CA4E1DE" w:rsidR="00166F95" w:rsidRDefault="00166F95">
          <w:pPr>
            <w:pStyle w:val="TOC1"/>
            <w:tabs>
              <w:tab w:val="right" w:leader="dot" w:pos="10456"/>
            </w:tabs>
            <w:rPr>
              <w:rFonts w:asciiTheme="minorHAnsi" w:eastAsiaTheme="minorEastAsia" w:hAnsiTheme="minorHAnsi" w:cstheme="minorBidi"/>
              <w:noProof/>
              <w:kern w:val="2"/>
              <w14:ligatures w14:val="standardContextual"/>
            </w:rPr>
          </w:pPr>
          <w:hyperlink w:anchor="_Toc229338843" w:history="1">
            <w:r w:rsidRPr="007E33A6">
              <w:rPr>
                <w:rStyle w:val="Hyperlink"/>
                <w:noProof/>
              </w:rPr>
              <w:t>Table of Figures:</w:t>
            </w:r>
            <w:r>
              <w:rPr>
                <w:noProof/>
                <w:webHidden/>
              </w:rPr>
              <w:tab/>
            </w:r>
            <w:r>
              <w:rPr>
                <w:noProof/>
                <w:webHidden/>
              </w:rPr>
              <w:fldChar w:fldCharType="begin"/>
            </w:r>
            <w:r>
              <w:rPr>
                <w:noProof/>
                <w:webHidden/>
              </w:rPr>
              <w:instrText xml:space="preserve"> PAGEREF _Toc229338843 \h </w:instrText>
            </w:r>
            <w:r>
              <w:rPr>
                <w:noProof/>
                <w:webHidden/>
              </w:rPr>
            </w:r>
            <w:r>
              <w:rPr>
                <w:noProof/>
                <w:webHidden/>
              </w:rPr>
              <w:fldChar w:fldCharType="separate"/>
            </w:r>
            <w:r>
              <w:rPr>
                <w:noProof/>
                <w:webHidden/>
              </w:rPr>
              <w:t>3</w:t>
            </w:r>
            <w:r>
              <w:rPr>
                <w:noProof/>
                <w:webHidden/>
              </w:rPr>
              <w:fldChar w:fldCharType="end"/>
            </w:r>
          </w:hyperlink>
        </w:p>
        <w:p w14:paraId="5BC56936" w14:textId="1CC31B1B" w:rsidR="00166F95" w:rsidRDefault="00166F95">
          <w:pPr>
            <w:pStyle w:val="TOC1"/>
            <w:tabs>
              <w:tab w:val="left" w:pos="480"/>
              <w:tab w:val="right" w:leader="dot" w:pos="10456"/>
            </w:tabs>
            <w:rPr>
              <w:rFonts w:asciiTheme="minorHAnsi" w:eastAsiaTheme="minorEastAsia" w:hAnsiTheme="minorHAnsi" w:cstheme="minorBidi"/>
              <w:noProof/>
              <w:kern w:val="2"/>
              <w14:ligatures w14:val="standardContextual"/>
            </w:rPr>
          </w:pPr>
          <w:hyperlink w:anchor="_Toc229338844" w:history="1">
            <w:r w:rsidRPr="007E33A6">
              <w:rPr>
                <w:rStyle w:val="Hyperlink"/>
                <w:noProof/>
              </w:rPr>
              <w:t>1</w:t>
            </w:r>
            <w:r>
              <w:rPr>
                <w:rFonts w:asciiTheme="minorHAnsi" w:eastAsiaTheme="minorEastAsia" w:hAnsiTheme="minorHAnsi" w:cstheme="minorBidi"/>
                <w:noProof/>
                <w:kern w:val="2"/>
                <w14:ligatures w14:val="standardContextual"/>
              </w:rPr>
              <w:tab/>
            </w:r>
            <w:r w:rsidRPr="007E33A6">
              <w:rPr>
                <w:rStyle w:val="Hyperlink"/>
                <w:noProof/>
              </w:rPr>
              <w:t>Introduction</w:t>
            </w:r>
            <w:r>
              <w:rPr>
                <w:noProof/>
                <w:webHidden/>
              </w:rPr>
              <w:tab/>
            </w:r>
            <w:r>
              <w:rPr>
                <w:noProof/>
                <w:webHidden/>
              </w:rPr>
              <w:fldChar w:fldCharType="begin"/>
            </w:r>
            <w:r>
              <w:rPr>
                <w:noProof/>
                <w:webHidden/>
              </w:rPr>
              <w:instrText xml:space="preserve"> PAGEREF _Toc229338844 \h </w:instrText>
            </w:r>
            <w:r>
              <w:rPr>
                <w:noProof/>
                <w:webHidden/>
              </w:rPr>
            </w:r>
            <w:r>
              <w:rPr>
                <w:noProof/>
                <w:webHidden/>
              </w:rPr>
              <w:fldChar w:fldCharType="separate"/>
            </w:r>
            <w:r>
              <w:rPr>
                <w:noProof/>
                <w:webHidden/>
              </w:rPr>
              <w:t>4</w:t>
            </w:r>
            <w:r>
              <w:rPr>
                <w:noProof/>
                <w:webHidden/>
              </w:rPr>
              <w:fldChar w:fldCharType="end"/>
            </w:r>
          </w:hyperlink>
        </w:p>
        <w:p w14:paraId="3F621568" w14:textId="3515F09E" w:rsidR="00166F95" w:rsidRDefault="00166F95">
          <w:pPr>
            <w:pStyle w:val="TOC1"/>
            <w:tabs>
              <w:tab w:val="left" w:pos="480"/>
              <w:tab w:val="right" w:leader="dot" w:pos="10456"/>
            </w:tabs>
            <w:rPr>
              <w:rFonts w:asciiTheme="minorHAnsi" w:eastAsiaTheme="minorEastAsia" w:hAnsiTheme="minorHAnsi" w:cstheme="minorBidi"/>
              <w:noProof/>
              <w:kern w:val="2"/>
              <w14:ligatures w14:val="standardContextual"/>
            </w:rPr>
          </w:pPr>
          <w:hyperlink w:anchor="_Toc229338845" w:history="1">
            <w:r w:rsidRPr="007E33A6">
              <w:rPr>
                <w:rStyle w:val="Hyperlink"/>
                <w:noProof/>
              </w:rPr>
              <w:t>2</w:t>
            </w:r>
            <w:r>
              <w:rPr>
                <w:rFonts w:asciiTheme="minorHAnsi" w:eastAsiaTheme="minorEastAsia" w:hAnsiTheme="minorHAnsi" w:cstheme="minorBidi"/>
                <w:noProof/>
                <w:kern w:val="2"/>
                <w14:ligatures w14:val="standardContextual"/>
              </w:rPr>
              <w:tab/>
            </w:r>
            <w:r w:rsidRPr="007E33A6">
              <w:rPr>
                <w:rStyle w:val="Hyperlink"/>
                <w:noProof/>
              </w:rPr>
              <w:t>Related Work</w:t>
            </w:r>
            <w:r>
              <w:rPr>
                <w:noProof/>
                <w:webHidden/>
              </w:rPr>
              <w:tab/>
            </w:r>
            <w:r>
              <w:rPr>
                <w:noProof/>
                <w:webHidden/>
              </w:rPr>
              <w:fldChar w:fldCharType="begin"/>
            </w:r>
            <w:r>
              <w:rPr>
                <w:noProof/>
                <w:webHidden/>
              </w:rPr>
              <w:instrText xml:space="preserve"> PAGEREF _Toc229338845 \h </w:instrText>
            </w:r>
            <w:r>
              <w:rPr>
                <w:noProof/>
                <w:webHidden/>
              </w:rPr>
            </w:r>
            <w:r>
              <w:rPr>
                <w:noProof/>
                <w:webHidden/>
              </w:rPr>
              <w:fldChar w:fldCharType="separate"/>
            </w:r>
            <w:r>
              <w:rPr>
                <w:noProof/>
                <w:webHidden/>
              </w:rPr>
              <w:t>5</w:t>
            </w:r>
            <w:r>
              <w:rPr>
                <w:noProof/>
                <w:webHidden/>
              </w:rPr>
              <w:fldChar w:fldCharType="end"/>
            </w:r>
          </w:hyperlink>
        </w:p>
        <w:p w14:paraId="30DC19FD" w14:textId="547AE912"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46" w:history="1">
            <w:r w:rsidRPr="007E33A6">
              <w:rPr>
                <w:rStyle w:val="Hyperlink"/>
                <w:noProof/>
              </w:rPr>
              <w:t>2.1</w:t>
            </w:r>
            <w:r>
              <w:rPr>
                <w:rFonts w:asciiTheme="minorHAnsi" w:eastAsiaTheme="minorEastAsia" w:hAnsiTheme="minorHAnsi" w:cstheme="minorBidi"/>
                <w:noProof/>
                <w:kern w:val="2"/>
                <w14:ligatures w14:val="standardContextual"/>
              </w:rPr>
              <w:tab/>
            </w:r>
            <w:r w:rsidRPr="007E33A6">
              <w:rPr>
                <w:rStyle w:val="Hyperlink"/>
                <w:noProof/>
              </w:rPr>
              <w:t>Real-Time Scheduling Theory</w:t>
            </w:r>
            <w:r>
              <w:rPr>
                <w:noProof/>
                <w:webHidden/>
              </w:rPr>
              <w:tab/>
            </w:r>
            <w:r>
              <w:rPr>
                <w:noProof/>
                <w:webHidden/>
              </w:rPr>
              <w:fldChar w:fldCharType="begin"/>
            </w:r>
            <w:r>
              <w:rPr>
                <w:noProof/>
                <w:webHidden/>
              </w:rPr>
              <w:instrText xml:space="preserve"> PAGEREF _Toc229338846 \h </w:instrText>
            </w:r>
            <w:r>
              <w:rPr>
                <w:noProof/>
                <w:webHidden/>
              </w:rPr>
            </w:r>
            <w:r>
              <w:rPr>
                <w:noProof/>
                <w:webHidden/>
              </w:rPr>
              <w:fldChar w:fldCharType="separate"/>
            </w:r>
            <w:r>
              <w:rPr>
                <w:noProof/>
                <w:webHidden/>
              </w:rPr>
              <w:t>5</w:t>
            </w:r>
            <w:r>
              <w:rPr>
                <w:noProof/>
                <w:webHidden/>
              </w:rPr>
              <w:fldChar w:fldCharType="end"/>
            </w:r>
          </w:hyperlink>
        </w:p>
        <w:p w14:paraId="06DDC546" w14:textId="2B2E43F6"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47" w:history="1">
            <w:r w:rsidRPr="007E33A6">
              <w:rPr>
                <w:rStyle w:val="Hyperlink"/>
                <w:noProof/>
              </w:rPr>
              <w:t>2.2</w:t>
            </w:r>
            <w:r>
              <w:rPr>
                <w:rFonts w:asciiTheme="minorHAnsi" w:eastAsiaTheme="minorEastAsia" w:hAnsiTheme="minorHAnsi" w:cstheme="minorBidi"/>
                <w:noProof/>
                <w:kern w:val="2"/>
                <w14:ligatures w14:val="standardContextual"/>
              </w:rPr>
              <w:tab/>
            </w:r>
            <w:r w:rsidRPr="007E33A6">
              <w:rPr>
                <w:rStyle w:val="Hyperlink"/>
                <w:noProof/>
              </w:rPr>
              <w:t>Priority Inversion</w:t>
            </w:r>
            <w:r>
              <w:rPr>
                <w:noProof/>
                <w:webHidden/>
              </w:rPr>
              <w:tab/>
            </w:r>
            <w:r>
              <w:rPr>
                <w:noProof/>
                <w:webHidden/>
              </w:rPr>
              <w:fldChar w:fldCharType="begin"/>
            </w:r>
            <w:r>
              <w:rPr>
                <w:noProof/>
                <w:webHidden/>
              </w:rPr>
              <w:instrText xml:space="preserve"> PAGEREF _Toc229338847 \h </w:instrText>
            </w:r>
            <w:r>
              <w:rPr>
                <w:noProof/>
                <w:webHidden/>
              </w:rPr>
            </w:r>
            <w:r>
              <w:rPr>
                <w:noProof/>
                <w:webHidden/>
              </w:rPr>
              <w:fldChar w:fldCharType="separate"/>
            </w:r>
            <w:r>
              <w:rPr>
                <w:noProof/>
                <w:webHidden/>
              </w:rPr>
              <w:t>5</w:t>
            </w:r>
            <w:r>
              <w:rPr>
                <w:noProof/>
                <w:webHidden/>
              </w:rPr>
              <w:fldChar w:fldCharType="end"/>
            </w:r>
          </w:hyperlink>
        </w:p>
        <w:p w14:paraId="04E5B10D" w14:textId="641012DD"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48" w:history="1">
            <w:r w:rsidRPr="007E33A6">
              <w:rPr>
                <w:rStyle w:val="Hyperlink"/>
                <w:noProof/>
              </w:rPr>
              <w:t>2.3</w:t>
            </w:r>
            <w:r>
              <w:rPr>
                <w:rFonts w:asciiTheme="minorHAnsi" w:eastAsiaTheme="minorEastAsia" w:hAnsiTheme="minorHAnsi" w:cstheme="minorBidi"/>
                <w:noProof/>
                <w:kern w:val="2"/>
                <w14:ligatures w14:val="standardContextual"/>
              </w:rPr>
              <w:tab/>
            </w:r>
            <w:r w:rsidRPr="007E33A6">
              <w:rPr>
                <w:rStyle w:val="Hyperlink"/>
                <w:noProof/>
              </w:rPr>
              <w:t>Control Theory and Fault Tolerance</w:t>
            </w:r>
            <w:r>
              <w:rPr>
                <w:noProof/>
                <w:webHidden/>
              </w:rPr>
              <w:tab/>
            </w:r>
            <w:r>
              <w:rPr>
                <w:noProof/>
                <w:webHidden/>
              </w:rPr>
              <w:fldChar w:fldCharType="begin"/>
            </w:r>
            <w:r>
              <w:rPr>
                <w:noProof/>
                <w:webHidden/>
              </w:rPr>
              <w:instrText xml:space="preserve"> PAGEREF _Toc229338848 \h </w:instrText>
            </w:r>
            <w:r>
              <w:rPr>
                <w:noProof/>
                <w:webHidden/>
              </w:rPr>
            </w:r>
            <w:r>
              <w:rPr>
                <w:noProof/>
                <w:webHidden/>
              </w:rPr>
              <w:fldChar w:fldCharType="separate"/>
            </w:r>
            <w:r>
              <w:rPr>
                <w:noProof/>
                <w:webHidden/>
              </w:rPr>
              <w:t>5</w:t>
            </w:r>
            <w:r>
              <w:rPr>
                <w:noProof/>
                <w:webHidden/>
              </w:rPr>
              <w:fldChar w:fldCharType="end"/>
            </w:r>
          </w:hyperlink>
        </w:p>
        <w:p w14:paraId="7AC5F00C" w14:textId="2A238FCC"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49" w:history="1">
            <w:r w:rsidRPr="007E33A6">
              <w:rPr>
                <w:rStyle w:val="Hyperlink"/>
                <w:noProof/>
              </w:rPr>
              <w:t>2.4</w:t>
            </w:r>
            <w:r>
              <w:rPr>
                <w:rFonts w:asciiTheme="minorHAnsi" w:eastAsiaTheme="minorEastAsia" w:hAnsiTheme="minorHAnsi" w:cstheme="minorBidi"/>
                <w:noProof/>
                <w:kern w:val="2"/>
                <w14:ligatures w14:val="standardContextual"/>
              </w:rPr>
              <w:tab/>
            </w:r>
            <w:r w:rsidRPr="007E33A6">
              <w:rPr>
                <w:rStyle w:val="Hyperlink"/>
                <w:noProof/>
              </w:rPr>
              <w:t>Backpressure and Drop-Oldest</w:t>
            </w:r>
            <w:r>
              <w:rPr>
                <w:noProof/>
                <w:webHidden/>
              </w:rPr>
              <w:tab/>
            </w:r>
            <w:r>
              <w:rPr>
                <w:noProof/>
                <w:webHidden/>
              </w:rPr>
              <w:fldChar w:fldCharType="begin"/>
            </w:r>
            <w:r>
              <w:rPr>
                <w:noProof/>
                <w:webHidden/>
              </w:rPr>
              <w:instrText xml:space="preserve"> PAGEREF _Toc229338849 \h </w:instrText>
            </w:r>
            <w:r>
              <w:rPr>
                <w:noProof/>
                <w:webHidden/>
              </w:rPr>
            </w:r>
            <w:r>
              <w:rPr>
                <w:noProof/>
                <w:webHidden/>
              </w:rPr>
              <w:fldChar w:fldCharType="separate"/>
            </w:r>
            <w:r>
              <w:rPr>
                <w:noProof/>
                <w:webHidden/>
              </w:rPr>
              <w:t>6</w:t>
            </w:r>
            <w:r>
              <w:rPr>
                <w:noProof/>
                <w:webHidden/>
              </w:rPr>
              <w:fldChar w:fldCharType="end"/>
            </w:r>
          </w:hyperlink>
        </w:p>
        <w:p w14:paraId="169702A2" w14:textId="71F2F1FC"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50" w:history="1">
            <w:r w:rsidRPr="007E33A6">
              <w:rPr>
                <w:rStyle w:val="Hyperlink"/>
                <w:noProof/>
              </w:rPr>
              <w:t>2.5</w:t>
            </w:r>
            <w:r>
              <w:rPr>
                <w:rFonts w:asciiTheme="minorHAnsi" w:eastAsiaTheme="minorEastAsia" w:hAnsiTheme="minorHAnsi" w:cstheme="minorBidi"/>
                <w:noProof/>
                <w:kern w:val="2"/>
                <w14:ligatures w14:val="standardContextual"/>
              </w:rPr>
              <w:tab/>
            </w:r>
            <w:r w:rsidRPr="007E33A6">
              <w:rPr>
                <w:rStyle w:val="Hyperlink"/>
                <w:noProof/>
              </w:rPr>
              <w:t>Cooperative vs. Preemptive Runtimes</w:t>
            </w:r>
            <w:r>
              <w:rPr>
                <w:noProof/>
                <w:webHidden/>
              </w:rPr>
              <w:tab/>
            </w:r>
            <w:r>
              <w:rPr>
                <w:noProof/>
                <w:webHidden/>
              </w:rPr>
              <w:fldChar w:fldCharType="begin"/>
            </w:r>
            <w:r>
              <w:rPr>
                <w:noProof/>
                <w:webHidden/>
              </w:rPr>
              <w:instrText xml:space="preserve"> PAGEREF _Toc229338850 \h </w:instrText>
            </w:r>
            <w:r>
              <w:rPr>
                <w:noProof/>
                <w:webHidden/>
              </w:rPr>
            </w:r>
            <w:r>
              <w:rPr>
                <w:noProof/>
                <w:webHidden/>
              </w:rPr>
              <w:fldChar w:fldCharType="separate"/>
            </w:r>
            <w:r>
              <w:rPr>
                <w:noProof/>
                <w:webHidden/>
              </w:rPr>
              <w:t>7</w:t>
            </w:r>
            <w:r>
              <w:rPr>
                <w:noProof/>
                <w:webHidden/>
              </w:rPr>
              <w:fldChar w:fldCharType="end"/>
            </w:r>
          </w:hyperlink>
        </w:p>
        <w:p w14:paraId="3A4CC782" w14:textId="243F1548" w:rsidR="00166F95" w:rsidRDefault="00166F95">
          <w:pPr>
            <w:pStyle w:val="TOC1"/>
            <w:tabs>
              <w:tab w:val="left" w:pos="480"/>
              <w:tab w:val="right" w:leader="dot" w:pos="10456"/>
            </w:tabs>
            <w:rPr>
              <w:rFonts w:asciiTheme="minorHAnsi" w:eastAsiaTheme="minorEastAsia" w:hAnsiTheme="minorHAnsi" w:cstheme="minorBidi"/>
              <w:noProof/>
              <w:kern w:val="2"/>
              <w14:ligatures w14:val="standardContextual"/>
            </w:rPr>
          </w:pPr>
          <w:hyperlink w:anchor="_Toc229338851" w:history="1">
            <w:r w:rsidRPr="007E33A6">
              <w:rPr>
                <w:rStyle w:val="Hyperlink"/>
                <w:noProof/>
              </w:rPr>
              <w:t>3</w:t>
            </w:r>
            <w:r>
              <w:rPr>
                <w:rFonts w:asciiTheme="minorHAnsi" w:eastAsiaTheme="minorEastAsia" w:hAnsiTheme="minorHAnsi" w:cstheme="minorBidi"/>
                <w:noProof/>
                <w:kern w:val="2"/>
                <w14:ligatures w14:val="standardContextual"/>
              </w:rPr>
              <w:tab/>
            </w:r>
            <w:r w:rsidRPr="007E33A6">
              <w:rPr>
                <w:rStyle w:val="Hyperlink"/>
                <w:noProof/>
              </w:rPr>
              <w:t>System Design</w:t>
            </w:r>
            <w:r>
              <w:rPr>
                <w:noProof/>
                <w:webHidden/>
              </w:rPr>
              <w:tab/>
            </w:r>
            <w:r>
              <w:rPr>
                <w:noProof/>
                <w:webHidden/>
              </w:rPr>
              <w:fldChar w:fldCharType="begin"/>
            </w:r>
            <w:r>
              <w:rPr>
                <w:noProof/>
                <w:webHidden/>
              </w:rPr>
              <w:instrText xml:space="preserve"> PAGEREF _Toc229338851 \h </w:instrText>
            </w:r>
            <w:r>
              <w:rPr>
                <w:noProof/>
                <w:webHidden/>
              </w:rPr>
            </w:r>
            <w:r>
              <w:rPr>
                <w:noProof/>
                <w:webHidden/>
              </w:rPr>
              <w:fldChar w:fldCharType="separate"/>
            </w:r>
            <w:r>
              <w:rPr>
                <w:noProof/>
                <w:webHidden/>
              </w:rPr>
              <w:t>8</w:t>
            </w:r>
            <w:r>
              <w:rPr>
                <w:noProof/>
                <w:webHidden/>
              </w:rPr>
              <w:fldChar w:fldCharType="end"/>
            </w:r>
          </w:hyperlink>
        </w:p>
        <w:p w14:paraId="2E8EAB15" w14:textId="23665177"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52" w:history="1">
            <w:r w:rsidRPr="007E33A6">
              <w:rPr>
                <w:rStyle w:val="Hyperlink"/>
                <w:noProof/>
              </w:rPr>
              <w:t>3.1</w:t>
            </w:r>
            <w:r>
              <w:rPr>
                <w:rFonts w:asciiTheme="minorHAnsi" w:eastAsiaTheme="minorEastAsia" w:hAnsiTheme="minorHAnsi" w:cstheme="minorBidi"/>
                <w:noProof/>
                <w:kern w:val="2"/>
                <w14:ligatures w14:val="standardContextual"/>
              </w:rPr>
              <w:tab/>
            </w:r>
            <w:r w:rsidRPr="007E33A6">
              <w:rPr>
                <w:rStyle w:val="Hyperlink"/>
                <w:noProof/>
              </w:rPr>
              <w:t>Workspace Architecture</w:t>
            </w:r>
            <w:r>
              <w:rPr>
                <w:noProof/>
                <w:webHidden/>
              </w:rPr>
              <w:tab/>
            </w:r>
            <w:r>
              <w:rPr>
                <w:noProof/>
                <w:webHidden/>
              </w:rPr>
              <w:fldChar w:fldCharType="begin"/>
            </w:r>
            <w:r>
              <w:rPr>
                <w:noProof/>
                <w:webHidden/>
              </w:rPr>
              <w:instrText xml:space="preserve"> PAGEREF _Toc229338852 \h </w:instrText>
            </w:r>
            <w:r>
              <w:rPr>
                <w:noProof/>
                <w:webHidden/>
              </w:rPr>
            </w:r>
            <w:r>
              <w:rPr>
                <w:noProof/>
                <w:webHidden/>
              </w:rPr>
              <w:fldChar w:fldCharType="separate"/>
            </w:r>
            <w:r>
              <w:rPr>
                <w:noProof/>
                <w:webHidden/>
              </w:rPr>
              <w:t>8</w:t>
            </w:r>
            <w:r>
              <w:rPr>
                <w:noProof/>
                <w:webHidden/>
              </w:rPr>
              <w:fldChar w:fldCharType="end"/>
            </w:r>
          </w:hyperlink>
        </w:p>
        <w:p w14:paraId="32460AD6" w14:textId="425E093E"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53" w:history="1">
            <w:r w:rsidRPr="007E33A6">
              <w:rPr>
                <w:rStyle w:val="Hyperlink"/>
                <w:noProof/>
              </w:rPr>
              <w:t>3.2</w:t>
            </w:r>
            <w:r>
              <w:rPr>
                <w:rFonts w:asciiTheme="minorHAnsi" w:eastAsiaTheme="minorEastAsia" w:hAnsiTheme="minorHAnsi" w:cstheme="minorBidi"/>
                <w:noProof/>
                <w:kern w:val="2"/>
                <w14:ligatures w14:val="standardContextual"/>
              </w:rPr>
              <w:tab/>
            </w:r>
            <w:r w:rsidRPr="007E33A6">
              <w:rPr>
                <w:rStyle w:val="Hyperlink"/>
                <w:noProof/>
              </w:rPr>
              <w:t>Zero-Copy JSON Parsing</w:t>
            </w:r>
            <w:r>
              <w:rPr>
                <w:noProof/>
                <w:webHidden/>
              </w:rPr>
              <w:tab/>
            </w:r>
            <w:r>
              <w:rPr>
                <w:noProof/>
                <w:webHidden/>
              </w:rPr>
              <w:fldChar w:fldCharType="begin"/>
            </w:r>
            <w:r>
              <w:rPr>
                <w:noProof/>
                <w:webHidden/>
              </w:rPr>
              <w:instrText xml:space="preserve"> PAGEREF _Toc229338853 \h </w:instrText>
            </w:r>
            <w:r>
              <w:rPr>
                <w:noProof/>
                <w:webHidden/>
              </w:rPr>
            </w:r>
            <w:r>
              <w:rPr>
                <w:noProof/>
                <w:webHidden/>
              </w:rPr>
              <w:fldChar w:fldCharType="separate"/>
            </w:r>
            <w:r>
              <w:rPr>
                <w:noProof/>
                <w:webHidden/>
              </w:rPr>
              <w:t>9</w:t>
            </w:r>
            <w:r>
              <w:rPr>
                <w:noProof/>
                <w:webHidden/>
              </w:rPr>
              <w:fldChar w:fldCharType="end"/>
            </w:r>
          </w:hyperlink>
        </w:p>
        <w:p w14:paraId="441A9526" w14:textId="7D0BAE87"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54" w:history="1">
            <w:r w:rsidRPr="007E33A6">
              <w:rPr>
                <w:rStyle w:val="Hyperlink"/>
                <w:noProof/>
              </w:rPr>
              <w:t>3.3</w:t>
            </w:r>
            <w:r>
              <w:rPr>
                <w:rFonts w:asciiTheme="minorHAnsi" w:eastAsiaTheme="minorEastAsia" w:hAnsiTheme="minorHAnsi" w:cstheme="minorBidi"/>
                <w:noProof/>
                <w:kern w:val="2"/>
                <w14:ligatures w14:val="standardContextual"/>
              </w:rPr>
              <w:tab/>
            </w:r>
            <w:r w:rsidRPr="007E33A6">
              <w:rPr>
                <w:rStyle w:val="Hyperlink"/>
                <w:noProof/>
              </w:rPr>
              <w:t>Priority Scheduling</w:t>
            </w:r>
            <w:r>
              <w:rPr>
                <w:noProof/>
                <w:webHidden/>
              </w:rPr>
              <w:tab/>
            </w:r>
            <w:r>
              <w:rPr>
                <w:noProof/>
                <w:webHidden/>
              </w:rPr>
              <w:fldChar w:fldCharType="begin"/>
            </w:r>
            <w:r>
              <w:rPr>
                <w:noProof/>
                <w:webHidden/>
              </w:rPr>
              <w:instrText xml:space="preserve"> PAGEREF _Toc229338854 \h </w:instrText>
            </w:r>
            <w:r>
              <w:rPr>
                <w:noProof/>
                <w:webHidden/>
              </w:rPr>
            </w:r>
            <w:r>
              <w:rPr>
                <w:noProof/>
                <w:webHidden/>
              </w:rPr>
              <w:fldChar w:fldCharType="separate"/>
            </w:r>
            <w:r>
              <w:rPr>
                <w:noProof/>
                <w:webHidden/>
              </w:rPr>
              <w:t>10</w:t>
            </w:r>
            <w:r>
              <w:rPr>
                <w:noProof/>
                <w:webHidden/>
              </w:rPr>
              <w:fldChar w:fldCharType="end"/>
            </w:r>
          </w:hyperlink>
        </w:p>
        <w:p w14:paraId="4AD8B1BD" w14:textId="0535E815"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55" w:history="1">
            <w:r w:rsidRPr="007E33A6">
              <w:rPr>
                <w:rStyle w:val="Hyperlink"/>
                <w:noProof/>
              </w:rPr>
              <w:t>3.4</w:t>
            </w:r>
            <w:r>
              <w:rPr>
                <w:rFonts w:asciiTheme="minorHAnsi" w:eastAsiaTheme="minorEastAsia" w:hAnsiTheme="minorHAnsi" w:cstheme="minorBidi"/>
                <w:noProof/>
                <w:kern w:val="2"/>
                <w14:ligatures w14:val="standardContextual"/>
              </w:rPr>
              <w:tab/>
            </w:r>
            <w:r w:rsidRPr="007E33A6">
              <w:rPr>
                <w:rStyle w:val="Hyperlink"/>
                <w:noProof/>
              </w:rPr>
              <w:t>Drop-Oldest Ring Buffer</w:t>
            </w:r>
            <w:r>
              <w:rPr>
                <w:noProof/>
                <w:webHidden/>
              </w:rPr>
              <w:tab/>
            </w:r>
            <w:r>
              <w:rPr>
                <w:noProof/>
                <w:webHidden/>
              </w:rPr>
              <w:fldChar w:fldCharType="begin"/>
            </w:r>
            <w:r>
              <w:rPr>
                <w:noProof/>
                <w:webHidden/>
              </w:rPr>
              <w:instrText xml:space="preserve"> PAGEREF _Toc229338855 \h </w:instrText>
            </w:r>
            <w:r>
              <w:rPr>
                <w:noProof/>
                <w:webHidden/>
              </w:rPr>
            </w:r>
            <w:r>
              <w:rPr>
                <w:noProof/>
                <w:webHidden/>
              </w:rPr>
              <w:fldChar w:fldCharType="separate"/>
            </w:r>
            <w:r>
              <w:rPr>
                <w:noProof/>
                <w:webHidden/>
              </w:rPr>
              <w:t>11</w:t>
            </w:r>
            <w:r>
              <w:rPr>
                <w:noProof/>
                <w:webHidden/>
              </w:rPr>
              <w:fldChar w:fldCharType="end"/>
            </w:r>
          </w:hyperlink>
        </w:p>
        <w:p w14:paraId="76277ED1" w14:textId="45B7F993"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56" w:history="1">
            <w:r w:rsidRPr="007E33A6">
              <w:rPr>
                <w:rStyle w:val="Hyperlink"/>
                <w:noProof/>
              </w:rPr>
              <w:t>3.5</w:t>
            </w:r>
            <w:r>
              <w:rPr>
                <w:rFonts w:asciiTheme="minorHAnsi" w:eastAsiaTheme="minorEastAsia" w:hAnsiTheme="minorHAnsi" w:cstheme="minorBidi"/>
                <w:noProof/>
                <w:kern w:val="2"/>
                <w14:ligatures w14:val="standardContextual"/>
              </w:rPr>
              <w:tab/>
            </w:r>
            <w:r w:rsidRPr="007E33A6">
              <w:rPr>
                <w:rStyle w:val="Hyperlink"/>
                <w:noProof/>
              </w:rPr>
              <w:t>Watchdog and Fail-Safe State Machine</w:t>
            </w:r>
            <w:r>
              <w:rPr>
                <w:noProof/>
                <w:webHidden/>
              </w:rPr>
              <w:tab/>
            </w:r>
            <w:r>
              <w:rPr>
                <w:noProof/>
                <w:webHidden/>
              </w:rPr>
              <w:fldChar w:fldCharType="begin"/>
            </w:r>
            <w:r>
              <w:rPr>
                <w:noProof/>
                <w:webHidden/>
              </w:rPr>
              <w:instrText xml:space="preserve"> PAGEREF _Toc229338856 \h </w:instrText>
            </w:r>
            <w:r>
              <w:rPr>
                <w:noProof/>
                <w:webHidden/>
              </w:rPr>
            </w:r>
            <w:r>
              <w:rPr>
                <w:noProof/>
                <w:webHidden/>
              </w:rPr>
              <w:fldChar w:fldCharType="separate"/>
            </w:r>
            <w:r>
              <w:rPr>
                <w:noProof/>
                <w:webHidden/>
              </w:rPr>
              <w:t>12</w:t>
            </w:r>
            <w:r>
              <w:rPr>
                <w:noProof/>
                <w:webHidden/>
              </w:rPr>
              <w:fldChar w:fldCharType="end"/>
            </w:r>
          </w:hyperlink>
        </w:p>
        <w:p w14:paraId="64390BFD" w14:textId="7CCB382E" w:rsidR="00166F95" w:rsidRDefault="00166F95">
          <w:pPr>
            <w:pStyle w:val="TOC1"/>
            <w:tabs>
              <w:tab w:val="left" w:pos="480"/>
              <w:tab w:val="right" w:leader="dot" w:pos="10456"/>
            </w:tabs>
            <w:rPr>
              <w:rFonts w:asciiTheme="minorHAnsi" w:eastAsiaTheme="minorEastAsia" w:hAnsiTheme="minorHAnsi" w:cstheme="minorBidi"/>
              <w:noProof/>
              <w:kern w:val="2"/>
              <w14:ligatures w14:val="standardContextual"/>
            </w:rPr>
          </w:pPr>
          <w:hyperlink w:anchor="_Toc229338857" w:history="1">
            <w:r w:rsidRPr="007E33A6">
              <w:rPr>
                <w:rStyle w:val="Hyperlink"/>
                <w:noProof/>
              </w:rPr>
              <w:t>4</w:t>
            </w:r>
            <w:r>
              <w:rPr>
                <w:rFonts w:asciiTheme="minorHAnsi" w:eastAsiaTheme="minorEastAsia" w:hAnsiTheme="minorHAnsi" w:cstheme="minorBidi"/>
                <w:noProof/>
                <w:kern w:val="2"/>
                <w14:ligatures w14:val="standardContextual"/>
              </w:rPr>
              <w:tab/>
            </w:r>
            <w:r w:rsidRPr="007E33A6">
              <w:rPr>
                <w:rStyle w:val="Hyperlink"/>
                <w:noProof/>
              </w:rPr>
              <w:t>Implementation Notes</w:t>
            </w:r>
            <w:r>
              <w:rPr>
                <w:noProof/>
                <w:webHidden/>
              </w:rPr>
              <w:tab/>
            </w:r>
            <w:r>
              <w:rPr>
                <w:noProof/>
                <w:webHidden/>
              </w:rPr>
              <w:fldChar w:fldCharType="begin"/>
            </w:r>
            <w:r>
              <w:rPr>
                <w:noProof/>
                <w:webHidden/>
              </w:rPr>
              <w:instrText xml:space="preserve"> PAGEREF _Toc229338857 \h </w:instrText>
            </w:r>
            <w:r>
              <w:rPr>
                <w:noProof/>
                <w:webHidden/>
              </w:rPr>
            </w:r>
            <w:r>
              <w:rPr>
                <w:noProof/>
                <w:webHidden/>
              </w:rPr>
              <w:fldChar w:fldCharType="separate"/>
            </w:r>
            <w:r>
              <w:rPr>
                <w:noProof/>
                <w:webHidden/>
              </w:rPr>
              <w:t>13</w:t>
            </w:r>
            <w:r>
              <w:rPr>
                <w:noProof/>
                <w:webHidden/>
              </w:rPr>
              <w:fldChar w:fldCharType="end"/>
            </w:r>
          </w:hyperlink>
        </w:p>
        <w:p w14:paraId="7B8DD0AF" w14:textId="31708B73" w:rsidR="00166F95" w:rsidRDefault="00166F95">
          <w:pPr>
            <w:pStyle w:val="TOC1"/>
            <w:tabs>
              <w:tab w:val="left" w:pos="480"/>
              <w:tab w:val="right" w:leader="dot" w:pos="10456"/>
            </w:tabs>
            <w:rPr>
              <w:rFonts w:asciiTheme="minorHAnsi" w:eastAsiaTheme="minorEastAsia" w:hAnsiTheme="minorHAnsi" w:cstheme="minorBidi"/>
              <w:noProof/>
              <w:kern w:val="2"/>
              <w14:ligatures w14:val="standardContextual"/>
            </w:rPr>
          </w:pPr>
          <w:hyperlink w:anchor="_Toc229338858" w:history="1">
            <w:r w:rsidRPr="007E33A6">
              <w:rPr>
                <w:rStyle w:val="Hyperlink"/>
                <w:noProof/>
              </w:rPr>
              <w:t>5</w:t>
            </w:r>
            <w:r>
              <w:rPr>
                <w:rFonts w:asciiTheme="minorHAnsi" w:eastAsiaTheme="minorEastAsia" w:hAnsiTheme="minorHAnsi" w:cstheme="minorBidi"/>
                <w:noProof/>
                <w:kern w:val="2"/>
                <w14:ligatures w14:val="standardContextual"/>
              </w:rPr>
              <w:tab/>
            </w:r>
            <w:r w:rsidRPr="007E33A6">
              <w:rPr>
                <w:rStyle w:val="Hyperlink"/>
                <w:noProof/>
              </w:rPr>
              <w:t>Results and Discussion</w:t>
            </w:r>
            <w:r>
              <w:rPr>
                <w:noProof/>
                <w:webHidden/>
              </w:rPr>
              <w:tab/>
            </w:r>
            <w:r>
              <w:rPr>
                <w:noProof/>
                <w:webHidden/>
              </w:rPr>
              <w:fldChar w:fldCharType="begin"/>
            </w:r>
            <w:r>
              <w:rPr>
                <w:noProof/>
                <w:webHidden/>
              </w:rPr>
              <w:instrText xml:space="preserve"> PAGEREF _Toc229338858 \h </w:instrText>
            </w:r>
            <w:r>
              <w:rPr>
                <w:noProof/>
                <w:webHidden/>
              </w:rPr>
            </w:r>
            <w:r>
              <w:rPr>
                <w:noProof/>
                <w:webHidden/>
              </w:rPr>
              <w:fldChar w:fldCharType="separate"/>
            </w:r>
            <w:r>
              <w:rPr>
                <w:noProof/>
                <w:webHidden/>
              </w:rPr>
              <w:t>14</w:t>
            </w:r>
            <w:r>
              <w:rPr>
                <w:noProof/>
                <w:webHidden/>
              </w:rPr>
              <w:fldChar w:fldCharType="end"/>
            </w:r>
          </w:hyperlink>
        </w:p>
        <w:p w14:paraId="0A8BB95F" w14:textId="052A113E"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59" w:history="1">
            <w:r w:rsidRPr="007E33A6">
              <w:rPr>
                <w:rStyle w:val="Hyperlink"/>
                <w:noProof/>
              </w:rPr>
              <w:t>5.1</w:t>
            </w:r>
            <w:r>
              <w:rPr>
                <w:rFonts w:asciiTheme="minorHAnsi" w:eastAsiaTheme="minorEastAsia" w:hAnsiTheme="minorHAnsi" w:cstheme="minorBidi"/>
                <w:noProof/>
                <w:kern w:val="2"/>
                <w14:ligatures w14:val="standardContextual"/>
              </w:rPr>
              <w:tab/>
            </w:r>
            <w:r w:rsidRPr="007E33A6">
              <w:rPr>
                <w:rStyle w:val="Hyperlink"/>
                <w:noProof/>
              </w:rPr>
              <w:t>Scheduling Drift: Async vs. Threaded</w:t>
            </w:r>
            <w:r>
              <w:rPr>
                <w:noProof/>
                <w:webHidden/>
              </w:rPr>
              <w:tab/>
            </w:r>
            <w:r>
              <w:rPr>
                <w:noProof/>
                <w:webHidden/>
              </w:rPr>
              <w:fldChar w:fldCharType="begin"/>
            </w:r>
            <w:r>
              <w:rPr>
                <w:noProof/>
                <w:webHidden/>
              </w:rPr>
              <w:instrText xml:space="preserve"> PAGEREF _Toc229338859 \h </w:instrText>
            </w:r>
            <w:r>
              <w:rPr>
                <w:noProof/>
                <w:webHidden/>
              </w:rPr>
            </w:r>
            <w:r>
              <w:rPr>
                <w:noProof/>
                <w:webHidden/>
              </w:rPr>
              <w:fldChar w:fldCharType="separate"/>
            </w:r>
            <w:r>
              <w:rPr>
                <w:noProof/>
                <w:webHidden/>
              </w:rPr>
              <w:t>15</w:t>
            </w:r>
            <w:r>
              <w:rPr>
                <w:noProof/>
                <w:webHidden/>
              </w:rPr>
              <w:fldChar w:fldCharType="end"/>
            </w:r>
          </w:hyperlink>
        </w:p>
        <w:p w14:paraId="2D53254A" w14:textId="0343BA4D"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60" w:history="1">
            <w:r w:rsidRPr="007E33A6">
              <w:rPr>
                <w:rStyle w:val="Hyperlink"/>
                <w:noProof/>
              </w:rPr>
              <w:t>5.2</w:t>
            </w:r>
            <w:r>
              <w:rPr>
                <w:rFonts w:asciiTheme="minorHAnsi" w:eastAsiaTheme="minorEastAsia" w:hAnsiTheme="minorHAnsi" w:cstheme="minorBidi"/>
                <w:noProof/>
                <w:kern w:val="2"/>
                <w14:ligatures w14:val="standardContextual"/>
              </w:rPr>
              <w:tab/>
            </w:r>
            <w:r w:rsidRPr="007E33A6">
              <w:rPr>
                <w:rStyle w:val="Hyperlink"/>
                <w:noProof/>
              </w:rPr>
              <w:t>Sync-Primitive Shootout</w:t>
            </w:r>
            <w:r>
              <w:rPr>
                <w:noProof/>
                <w:webHidden/>
              </w:rPr>
              <w:tab/>
            </w:r>
            <w:r>
              <w:rPr>
                <w:noProof/>
                <w:webHidden/>
              </w:rPr>
              <w:fldChar w:fldCharType="begin"/>
            </w:r>
            <w:r>
              <w:rPr>
                <w:noProof/>
                <w:webHidden/>
              </w:rPr>
              <w:instrText xml:space="preserve"> PAGEREF _Toc229338860 \h </w:instrText>
            </w:r>
            <w:r>
              <w:rPr>
                <w:noProof/>
                <w:webHidden/>
              </w:rPr>
            </w:r>
            <w:r>
              <w:rPr>
                <w:noProof/>
                <w:webHidden/>
              </w:rPr>
              <w:fldChar w:fldCharType="separate"/>
            </w:r>
            <w:r>
              <w:rPr>
                <w:noProof/>
                <w:webHidden/>
              </w:rPr>
              <w:t>19</w:t>
            </w:r>
            <w:r>
              <w:rPr>
                <w:noProof/>
                <w:webHidden/>
              </w:rPr>
              <w:fldChar w:fldCharType="end"/>
            </w:r>
          </w:hyperlink>
        </w:p>
        <w:p w14:paraId="69CA4F10" w14:textId="64CC45AE"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61" w:history="1">
            <w:r w:rsidRPr="007E33A6">
              <w:rPr>
                <w:rStyle w:val="Hyperlink"/>
                <w:noProof/>
              </w:rPr>
              <w:t>5.3</w:t>
            </w:r>
            <w:r>
              <w:rPr>
                <w:rFonts w:asciiTheme="minorHAnsi" w:eastAsiaTheme="minorEastAsia" w:hAnsiTheme="minorHAnsi" w:cstheme="minorBidi"/>
                <w:noProof/>
                <w:kern w:val="2"/>
                <w14:ligatures w14:val="standardContextual"/>
              </w:rPr>
              <w:tab/>
            </w:r>
            <w:r w:rsidRPr="007E33A6">
              <w:rPr>
                <w:rStyle w:val="Hyperlink"/>
                <w:noProof/>
              </w:rPr>
              <w:t>Zero-Copy Heap Profile</w:t>
            </w:r>
            <w:r>
              <w:rPr>
                <w:noProof/>
                <w:webHidden/>
              </w:rPr>
              <w:tab/>
            </w:r>
            <w:r>
              <w:rPr>
                <w:noProof/>
                <w:webHidden/>
              </w:rPr>
              <w:fldChar w:fldCharType="begin"/>
            </w:r>
            <w:r>
              <w:rPr>
                <w:noProof/>
                <w:webHidden/>
              </w:rPr>
              <w:instrText xml:space="preserve"> PAGEREF _Toc229338861 \h </w:instrText>
            </w:r>
            <w:r>
              <w:rPr>
                <w:noProof/>
                <w:webHidden/>
              </w:rPr>
            </w:r>
            <w:r>
              <w:rPr>
                <w:noProof/>
                <w:webHidden/>
              </w:rPr>
              <w:fldChar w:fldCharType="separate"/>
            </w:r>
            <w:r>
              <w:rPr>
                <w:noProof/>
                <w:webHidden/>
              </w:rPr>
              <w:t>21</w:t>
            </w:r>
            <w:r>
              <w:rPr>
                <w:noProof/>
                <w:webHidden/>
              </w:rPr>
              <w:fldChar w:fldCharType="end"/>
            </w:r>
          </w:hyperlink>
        </w:p>
        <w:p w14:paraId="11480816" w14:textId="2FB9731E"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62" w:history="1">
            <w:r w:rsidRPr="007E33A6">
              <w:rPr>
                <w:rStyle w:val="Hyperlink"/>
                <w:noProof/>
              </w:rPr>
              <w:t>5.4</w:t>
            </w:r>
            <w:r>
              <w:rPr>
                <w:rFonts w:asciiTheme="minorHAnsi" w:eastAsiaTheme="minorEastAsia" w:hAnsiTheme="minorHAnsi" w:cstheme="minorBidi"/>
                <w:noProof/>
                <w:kern w:val="2"/>
                <w14:ligatures w14:val="standardContextual"/>
              </w:rPr>
              <w:tab/>
            </w:r>
            <w:r w:rsidRPr="007E33A6">
              <w:rPr>
                <w:rStyle w:val="Hyperlink"/>
                <w:noProof/>
              </w:rPr>
              <w:t>Fail-Safe Recovery</w:t>
            </w:r>
            <w:r>
              <w:rPr>
                <w:noProof/>
                <w:webHidden/>
              </w:rPr>
              <w:tab/>
            </w:r>
            <w:r>
              <w:rPr>
                <w:noProof/>
                <w:webHidden/>
              </w:rPr>
              <w:fldChar w:fldCharType="begin"/>
            </w:r>
            <w:r>
              <w:rPr>
                <w:noProof/>
                <w:webHidden/>
              </w:rPr>
              <w:instrText xml:space="preserve"> PAGEREF _Toc229338862 \h </w:instrText>
            </w:r>
            <w:r>
              <w:rPr>
                <w:noProof/>
                <w:webHidden/>
              </w:rPr>
            </w:r>
            <w:r>
              <w:rPr>
                <w:noProof/>
                <w:webHidden/>
              </w:rPr>
              <w:fldChar w:fldCharType="separate"/>
            </w:r>
            <w:r>
              <w:rPr>
                <w:noProof/>
                <w:webHidden/>
              </w:rPr>
              <w:t>22</w:t>
            </w:r>
            <w:r>
              <w:rPr>
                <w:noProof/>
                <w:webHidden/>
              </w:rPr>
              <w:fldChar w:fldCharType="end"/>
            </w:r>
          </w:hyperlink>
        </w:p>
        <w:p w14:paraId="136ADD5B" w14:textId="3108BE5A"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63" w:history="1">
            <w:r w:rsidRPr="007E33A6">
              <w:rPr>
                <w:rStyle w:val="Hyperlink"/>
                <w:noProof/>
              </w:rPr>
              <w:t>5.5</w:t>
            </w:r>
            <w:r>
              <w:rPr>
                <w:rFonts w:asciiTheme="minorHAnsi" w:eastAsiaTheme="minorEastAsia" w:hAnsiTheme="minorHAnsi" w:cstheme="minorBidi"/>
                <w:noProof/>
                <w:kern w:val="2"/>
                <w14:ligatures w14:val="standardContextual"/>
              </w:rPr>
              <w:tab/>
            </w:r>
            <w:r w:rsidRPr="007E33A6">
              <w:rPr>
                <w:rStyle w:val="Hyperlink"/>
                <w:noProof/>
              </w:rPr>
              <w:t>Deadline Miss Analysis</w:t>
            </w:r>
            <w:r>
              <w:rPr>
                <w:noProof/>
                <w:webHidden/>
              </w:rPr>
              <w:tab/>
            </w:r>
            <w:r>
              <w:rPr>
                <w:noProof/>
                <w:webHidden/>
              </w:rPr>
              <w:fldChar w:fldCharType="begin"/>
            </w:r>
            <w:r>
              <w:rPr>
                <w:noProof/>
                <w:webHidden/>
              </w:rPr>
              <w:instrText xml:space="preserve"> PAGEREF _Toc229338863 \h </w:instrText>
            </w:r>
            <w:r>
              <w:rPr>
                <w:noProof/>
                <w:webHidden/>
              </w:rPr>
            </w:r>
            <w:r>
              <w:rPr>
                <w:noProof/>
                <w:webHidden/>
              </w:rPr>
              <w:fldChar w:fldCharType="separate"/>
            </w:r>
            <w:r>
              <w:rPr>
                <w:noProof/>
                <w:webHidden/>
              </w:rPr>
              <w:t>23</w:t>
            </w:r>
            <w:r>
              <w:rPr>
                <w:noProof/>
                <w:webHidden/>
              </w:rPr>
              <w:fldChar w:fldCharType="end"/>
            </w:r>
          </w:hyperlink>
        </w:p>
        <w:p w14:paraId="05BAA9BA" w14:textId="133ABE34" w:rsidR="00166F95" w:rsidRDefault="00166F95">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29338864" w:history="1">
            <w:r w:rsidRPr="007E33A6">
              <w:rPr>
                <w:rStyle w:val="Hyperlink"/>
                <w:noProof/>
              </w:rPr>
              <w:t>5.6</w:t>
            </w:r>
            <w:r>
              <w:rPr>
                <w:rFonts w:asciiTheme="minorHAnsi" w:eastAsiaTheme="minorEastAsia" w:hAnsiTheme="minorHAnsi" w:cstheme="minorBidi"/>
                <w:noProof/>
                <w:kern w:val="2"/>
                <w14:ligatures w14:val="standardContextual"/>
              </w:rPr>
              <w:tab/>
            </w:r>
            <w:r w:rsidRPr="007E33A6">
              <w:rPr>
                <w:rStyle w:val="Hyperlink"/>
                <w:noProof/>
              </w:rPr>
              <w:t>Platform Methodology Note</w:t>
            </w:r>
            <w:r>
              <w:rPr>
                <w:noProof/>
                <w:webHidden/>
              </w:rPr>
              <w:tab/>
            </w:r>
            <w:r>
              <w:rPr>
                <w:noProof/>
                <w:webHidden/>
              </w:rPr>
              <w:fldChar w:fldCharType="begin"/>
            </w:r>
            <w:r>
              <w:rPr>
                <w:noProof/>
                <w:webHidden/>
              </w:rPr>
              <w:instrText xml:space="preserve"> PAGEREF _Toc229338864 \h </w:instrText>
            </w:r>
            <w:r>
              <w:rPr>
                <w:noProof/>
                <w:webHidden/>
              </w:rPr>
            </w:r>
            <w:r>
              <w:rPr>
                <w:noProof/>
                <w:webHidden/>
              </w:rPr>
              <w:fldChar w:fldCharType="separate"/>
            </w:r>
            <w:r>
              <w:rPr>
                <w:noProof/>
                <w:webHidden/>
              </w:rPr>
              <w:t>23</w:t>
            </w:r>
            <w:r>
              <w:rPr>
                <w:noProof/>
                <w:webHidden/>
              </w:rPr>
              <w:fldChar w:fldCharType="end"/>
            </w:r>
          </w:hyperlink>
        </w:p>
        <w:p w14:paraId="650E0ADA" w14:textId="357D9DA2" w:rsidR="00166F95" w:rsidRDefault="00166F95">
          <w:pPr>
            <w:pStyle w:val="TOC1"/>
            <w:tabs>
              <w:tab w:val="left" w:pos="480"/>
              <w:tab w:val="right" w:leader="dot" w:pos="10456"/>
            </w:tabs>
            <w:rPr>
              <w:rFonts w:asciiTheme="minorHAnsi" w:eastAsiaTheme="minorEastAsia" w:hAnsiTheme="minorHAnsi" w:cstheme="minorBidi"/>
              <w:noProof/>
              <w:kern w:val="2"/>
              <w14:ligatures w14:val="standardContextual"/>
            </w:rPr>
          </w:pPr>
          <w:hyperlink w:anchor="_Toc229338865" w:history="1">
            <w:r w:rsidRPr="007E33A6">
              <w:rPr>
                <w:rStyle w:val="Hyperlink"/>
                <w:noProof/>
              </w:rPr>
              <w:t>6</w:t>
            </w:r>
            <w:r>
              <w:rPr>
                <w:rFonts w:asciiTheme="minorHAnsi" w:eastAsiaTheme="minorEastAsia" w:hAnsiTheme="minorHAnsi" w:cstheme="minorBidi"/>
                <w:noProof/>
                <w:kern w:val="2"/>
                <w14:ligatures w14:val="standardContextual"/>
              </w:rPr>
              <w:tab/>
            </w:r>
            <w:r w:rsidRPr="007E33A6">
              <w:rPr>
                <w:rStyle w:val="Hyperlink"/>
                <w:noProof/>
              </w:rPr>
              <w:t>Conclusion and Future Work</w:t>
            </w:r>
            <w:r>
              <w:rPr>
                <w:noProof/>
                <w:webHidden/>
              </w:rPr>
              <w:tab/>
            </w:r>
            <w:r>
              <w:rPr>
                <w:noProof/>
                <w:webHidden/>
              </w:rPr>
              <w:fldChar w:fldCharType="begin"/>
            </w:r>
            <w:r>
              <w:rPr>
                <w:noProof/>
                <w:webHidden/>
              </w:rPr>
              <w:instrText xml:space="preserve"> PAGEREF _Toc229338865 \h </w:instrText>
            </w:r>
            <w:r>
              <w:rPr>
                <w:noProof/>
                <w:webHidden/>
              </w:rPr>
            </w:r>
            <w:r>
              <w:rPr>
                <w:noProof/>
                <w:webHidden/>
              </w:rPr>
              <w:fldChar w:fldCharType="separate"/>
            </w:r>
            <w:r>
              <w:rPr>
                <w:noProof/>
                <w:webHidden/>
              </w:rPr>
              <w:t>24</w:t>
            </w:r>
            <w:r>
              <w:rPr>
                <w:noProof/>
                <w:webHidden/>
              </w:rPr>
              <w:fldChar w:fldCharType="end"/>
            </w:r>
          </w:hyperlink>
        </w:p>
        <w:p w14:paraId="66C33592" w14:textId="5701DE99" w:rsidR="00166F95" w:rsidRDefault="00166F95">
          <w:pPr>
            <w:pStyle w:val="TOC1"/>
            <w:tabs>
              <w:tab w:val="right" w:leader="dot" w:pos="10456"/>
            </w:tabs>
            <w:rPr>
              <w:rFonts w:asciiTheme="minorHAnsi" w:eastAsiaTheme="minorEastAsia" w:hAnsiTheme="minorHAnsi" w:cstheme="minorBidi"/>
              <w:noProof/>
              <w:kern w:val="2"/>
              <w14:ligatures w14:val="standardContextual"/>
            </w:rPr>
          </w:pPr>
          <w:hyperlink w:anchor="_Toc229338866" w:history="1">
            <w:r w:rsidRPr="007E33A6">
              <w:rPr>
                <w:rStyle w:val="Hyperlink"/>
                <w:noProof/>
              </w:rPr>
              <w:t>References</w:t>
            </w:r>
            <w:r>
              <w:rPr>
                <w:noProof/>
                <w:webHidden/>
              </w:rPr>
              <w:tab/>
            </w:r>
            <w:r>
              <w:rPr>
                <w:noProof/>
                <w:webHidden/>
              </w:rPr>
              <w:fldChar w:fldCharType="begin"/>
            </w:r>
            <w:r>
              <w:rPr>
                <w:noProof/>
                <w:webHidden/>
              </w:rPr>
              <w:instrText xml:space="preserve"> PAGEREF _Toc229338866 \h </w:instrText>
            </w:r>
            <w:r>
              <w:rPr>
                <w:noProof/>
                <w:webHidden/>
              </w:rPr>
            </w:r>
            <w:r>
              <w:rPr>
                <w:noProof/>
                <w:webHidden/>
              </w:rPr>
              <w:fldChar w:fldCharType="separate"/>
            </w:r>
            <w:r>
              <w:rPr>
                <w:noProof/>
                <w:webHidden/>
              </w:rPr>
              <w:t>25</w:t>
            </w:r>
            <w:r>
              <w:rPr>
                <w:noProof/>
                <w:webHidden/>
              </w:rPr>
              <w:fldChar w:fldCharType="end"/>
            </w:r>
          </w:hyperlink>
        </w:p>
        <w:p w14:paraId="0202A84D" w14:textId="69EAFCDA" w:rsidR="000D7E36" w:rsidRDefault="000D7E36">
          <w:r>
            <w:rPr>
              <w:b/>
              <w:bCs/>
              <w:noProof/>
            </w:rPr>
            <w:fldChar w:fldCharType="end"/>
          </w:r>
        </w:p>
      </w:sdtContent>
    </w:sdt>
    <w:p w14:paraId="0E5A79DB" w14:textId="382E2E64" w:rsidR="000D7E36" w:rsidRPr="000D7E36" w:rsidRDefault="000D7E36" w:rsidP="000D7E36">
      <w:pPr>
        <w:pStyle w:val="Heading1"/>
        <w:numPr>
          <w:ilvl w:val="0"/>
          <w:numId w:val="0"/>
        </w:numPr>
      </w:pPr>
      <w:bookmarkStart w:id="1" w:name="_Toc229338843"/>
      <w:r w:rsidRPr="000D7E36">
        <w:t>Table of Figures:</w:t>
      </w:r>
      <w:bookmarkEnd w:id="1"/>
    </w:p>
    <w:p w14:paraId="2209EBE2" w14:textId="2369172D" w:rsidR="00166F95" w:rsidRDefault="000D7E36">
      <w:pPr>
        <w:pStyle w:val="TableofFigures"/>
        <w:tabs>
          <w:tab w:val="right" w:leader="dot" w:pos="10456"/>
        </w:tabs>
        <w:rPr>
          <w:rFonts w:eastAsiaTheme="minorEastAsia" w:cstheme="minorBidi"/>
          <w:smallCaps w:val="0"/>
          <w:noProof/>
          <w:kern w:val="2"/>
          <w:sz w:val="24"/>
          <w:szCs w:val="24"/>
          <w14:ligatures w14:val="standardContextual"/>
        </w:rPr>
      </w:pPr>
      <w:r>
        <w:fldChar w:fldCharType="begin"/>
      </w:r>
      <w:r>
        <w:instrText xml:space="preserve"> TOC \f F \h \z \t "Caption" \c </w:instrText>
      </w:r>
      <w:r>
        <w:fldChar w:fldCharType="separate"/>
      </w:r>
      <w:hyperlink w:anchor="_Toc229338867" w:history="1">
        <w:r w:rsidR="00166F95" w:rsidRPr="00636432">
          <w:rPr>
            <w:rStyle w:val="Hyperlink"/>
            <w:noProof/>
          </w:rPr>
          <w:t>Figure 1-Data-flow and communication between crates.</w:t>
        </w:r>
        <w:r w:rsidR="00166F95">
          <w:rPr>
            <w:noProof/>
            <w:webHidden/>
          </w:rPr>
          <w:tab/>
        </w:r>
        <w:r w:rsidR="00166F95">
          <w:rPr>
            <w:noProof/>
            <w:webHidden/>
          </w:rPr>
          <w:fldChar w:fldCharType="begin"/>
        </w:r>
        <w:r w:rsidR="00166F95">
          <w:rPr>
            <w:noProof/>
            <w:webHidden/>
          </w:rPr>
          <w:instrText xml:space="preserve"> PAGEREF _Toc229338867 \h </w:instrText>
        </w:r>
        <w:r w:rsidR="00166F95">
          <w:rPr>
            <w:noProof/>
            <w:webHidden/>
          </w:rPr>
        </w:r>
        <w:r w:rsidR="00166F95">
          <w:rPr>
            <w:noProof/>
            <w:webHidden/>
          </w:rPr>
          <w:fldChar w:fldCharType="separate"/>
        </w:r>
        <w:r w:rsidR="00166F95">
          <w:rPr>
            <w:noProof/>
            <w:webHidden/>
          </w:rPr>
          <w:t>8</w:t>
        </w:r>
        <w:r w:rsidR="00166F95">
          <w:rPr>
            <w:noProof/>
            <w:webHidden/>
          </w:rPr>
          <w:fldChar w:fldCharType="end"/>
        </w:r>
      </w:hyperlink>
    </w:p>
    <w:p w14:paraId="71AB058E" w14:textId="65AAD0D5" w:rsidR="00166F95" w:rsidRDefault="00166F95">
      <w:pPr>
        <w:pStyle w:val="TableofFigures"/>
        <w:tabs>
          <w:tab w:val="right" w:leader="dot" w:pos="10456"/>
        </w:tabs>
        <w:rPr>
          <w:rFonts w:eastAsiaTheme="minorEastAsia" w:cstheme="minorBidi"/>
          <w:smallCaps w:val="0"/>
          <w:noProof/>
          <w:kern w:val="2"/>
          <w:sz w:val="24"/>
          <w:szCs w:val="24"/>
          <w14:ligatures w14:val="standardContextual"/>
        </w:rPr>
      </w:pPr>
      <w:hyperlink w:anchor="_Toc229338868" w:history="1">
        <w:r w:rsidRPr="00636432">
          <w:rPr>
            <w:rStyle w:val="Hyperlink"/>
            <w:noProof/>
          </w:rPr>
          <w:t>Figure 2-Timing diagram showing Human vs. Bot scheduling drift.</w:t>
        </w:r>
        <w:r>
          <w:rPr>
            <w:noProof/>
            <w:webHidden/>
          </w:rPr>
          <w:tab/>
        </w:r>
        <w:r>
          <w:rPr>
            <w:noProof/>
            <w:webHidden/>
          </w:rPr>
          <w:fldChar w:fldCharType="begin"/>
        </w:r>
        <w:r>
          <w:rPr>
            <w:noProof/>
            <w:webHidden/>
          </w:rPr>
          <w:instrText xml:space="preserve"> PAGEREF _Toc229338868 \h </w:instrText>
        </w:r>
        <w:r>
          <w:rPr>
            <w:noProof/>
            <w:webHidden/>
          </w:rPr>
        </w:r>
        <w:r>
          <w:rPr>
            <w:noProof/>
            <w:webHidden/>
          </w:rPr>
          <w:fldChar w:fldCharType="separate"/>
        </w:r>
        <w:r>
          <w:rPr>
            <w:noProof/>
            <w:webHidden/>
          </w:rPr>
          <w:t>10</w:t>
        </w:r>
        <w:r>
          <w:rPr>
            <w:noProof/>
            <w:webHidden/>
          </w:rPr>
          <w:fldChar w:fldCharType="end"/>
        </w:r>
      </w:hyperlink>
    </w:p>
    <w:p w14:paraId="49010B3A" w14:textId="419130FE" w:rsidR="00166F95" w:rsidRDefault="00166F95">
      <w:pPr>
        <w:pStyle w:val="TableofFigures"/>
        <w:tabs>
          <w:tab w:val="right" w:leader="dot" w:pos="10456"/>
        </w:tabs>
        <w:rPr>
          <w:rFonts w:eastAsiaTheme="minorEastAsia" w:cstheme="minorBidi"/>
          <w:smallCaps w:val="0"/>
          <w:noProof/>
          <w:kern w:val="2"/>
          <w:sz w:val="24"/>
          <w:szCs w:val="24"/>
          <w14:ligatures w14:val="standardContextual"/>
        </w:rPr>
      </w:pPr>
      <w:hyperlink w:anchor="_Toc229338869" w:history="1">
        <w:r w:rsidRPr="00636432">
          <w:rPr>
            <w:rStyle w:val="Hyperlink"/>
            <w:noProof/>
          </w:rPr>
          <w:t>Figure 3-Control-loop state machine for Degraded Mode with hysteresis.</w:t>
        </w:r>
        <w:r>
          <w:rPr>
            <w:noProof/>
            <w:webHidden/>
          </w:rPr>
          <w:tab/>
        </w:r>
        <w:r>
          <w:rPr>
            <w:noProof/>
            <w:webHidden/>
          </w:rPr>
          <w:fldChar w:fldCharType="begin"/>
        </w:r>
        <w:r>
          <w:rPr>
            <w:noProof/>
            <w:webHidden/>
          </w:rPr>
          <w:instrText xml:space="preserve"> PAGEREF _Toc229338869 \h </w:instrText>
        </w:r>
        <w:r>
          <w:rPr>
            <w:noProof/>
            <w:webHidden/>
          </w:rPr>
        </w:r>
        <w:r>
          <w:rPr>
            <w:noProof/>
            <w:webHidden/>
          </w:rPr>
          <w:fldChar w:fldCharType="separate"/>
        </w:r>
        <w:r>
          <w:rPr>
            <w:noProof/>
            <w:webHidden/>
          </w:rPr>
          <w:t>12</w:t>
        </w:r>
        <w:r>
          <w:rPr>
            <w:noProof/>
            <w:webHidden/>
          </w:rPr>
          <w:fldChar w:fldCharType="end"/>
        </w:r>
      </w:hyperlink>
    </w:p>
    <w:p w14:paraId="4818869D" w14:textId="0910C150" w:rsidR="00166F95" w:rsidRDefault="00166F95">
      <w:pPr>
        <w:pStyle w:val="TableofFigures"/>
        <w:tabs>
          <w:tab w:val="right" w:leader="dot" w:pos="10456"/>
        </w:tabs>
        <w:rPr>
          <w:rFonts w:eastAsiaTheme="minorEastAsia" w:cstheme="minorBidi"/>
          <w:smallCaps w:val="0"/>
          <w:noProof/>
          <w:kern w:val="2"/>
          <w:sz w:val="24"/>
          <w:szCs w:val="24"/>
          <w14:ligatures w14:val="standardContextual"/>
        </w:rPr>
      </w:pPr>
      <w:hyperlink w:anchor="_Toc229338870" w:history="1">
        <w:r w:rsidRPr="00636432">
          <w:rPr>
            <w:rStyle w:val="Hyperlink"/>
            <w:noProof/>
          </w:rPr>
          <w:t>Figure 4-Screenshot of cargo test --workspace --release showing all 31 tests passing left side windows and right is WSL Ubuntu.</w:t>
        </w:r>
        <w:r>
          <w:rPr>
            <w:noProof/>
            <w:webHidden/>
          </w:rPr>
          <w:tab/>
        </w:r>
        <w:r>
          <w:rPr>
            <w:noProof/>
            <w:webHidden/>
          </w:rPr>
          <w:fldChar w:fldCharType="begin"/>
        </w:r>
        <w:r>
          <w:rPr>
            <w:noProof/>
            <w:webHidden/>
          </w:rPr>
          <w:instrText xml:space="preserve"> PAGEREF _Toc229338870 \h </w:instrText>
        </w:r>
        <w:r>
          <w:rPr>
            <w:noProof/>
            <w:webHidden/>
          </w:rPr>
        </w:r>
        <w:r>
          <w:rPr>
            <w:noProof/>
            <w:webHidden/>
          </w:rPr>
          <w:fldChar w:fldCharType="separate"/>
        </w:r>
        <w:r>
          <w:rPr>
            <w:noProof/>
            <w:webHidden/>
          </w:rPr>
          <w:t>14</w:t>
        </w:r>
        <w:r>
          <w:rPr>
            <w:noProof/>
            <w:webHidden/>
          </w:rPr>
          <w:fldChar w:fldCharType="end"/>
        </w:r>
      </w:hyperlink>
    </w:p>
    <w:p w14:paraId="6FF10701" w14:textId="16D89016" w:rsidR="00166F95" w:rsidRDefault="00166F95">
      <w:pPr>
        <w:pStyle w:val="TableofFigures"/>
        <w:tabs>
          <w:tab w:val="right" w:leader="dot" w:pos="10456"/>
        </w:tabs>
        <w:rPr>
          <w:rFonts w:eastAsiaTheme="minorEastAsia" w:cstheme="minorBidi"/>
          <w:smallCaps w:val="0"/>
          <w:noProof/>
          <w:kern w:val="2"/>
          <w:sz w:val="24"/>
          <w:szCs w:val="24"/>
          <w14:ligatures w14:val="standardContextual"/>
        </w:rPr>
      </w:pPr>
      <w:hyperlink w:anchor="_Toc229338871" w:history="1">
        <w:r w:rsidRPr="00636432">
          <w:rPr>
            <w:rStyle w:val="Hyperlink"/>
            <w:noProof/>
          </w:rPr>
          <w:t>Figure 5-Screenshot of the pipeline shutdown banner showing real Drift Human p50/p90/p99/p99.9 numbers on WSL against the replay server.</w:t>
        </w:r>
        <w:r>
          <w:rPr>
            <w:noProof/>
            <w:webHidden/>
          </w:rPr>
          <w:tab/>
        </w:r>
        <w:r>
          <w:rPr>
            <w:noProof/>
            <w:webHidden/>
          </w:rPr>
          <w:fldChar w:fldCharType="begin"/>
        </w:r>
        <w:r>
          <w:rPr>
            <w:noProof/>
            <w:webHidden/>
          </w:rPr>
          <w:instrText xml:space="preserve"> PAGEREF _Toc229338871 \h </w:instrText>
        </w:r>
        <w:r>
          <w:rPr>
            <w:noProof/>
            <w:webHidden/>
          </w:rPr>
        </w:r>
        <w:r>
          <w:rPr>
            <w:noProof/>
            <w:webHidden/>
          </w:rPr>
          <w:fldChar w:fldCharType="separate"/>
        </w:r>
        <w:r>
          <w:rPr>
            <w:noProof/>
            <w:webHidden/>
          </w:rPr>
          <w:t>17</w:t>
        </w:r>
        <w:r>
          <w:rPr>
            <w:noProof/>
            <w:webHidden/>
          </w:rPr>
          <w:fldChar w:fldCharType="end"/>
        </w:r>
      </w:hyperlink>
    </w:p>
    <w:p w14:paraId="0CA6A6A1" w14:textId="13FEAACD" w:rsidR="00166F95" w:rsidRDefault="00166F95">
      <w:pPr>
        <w:pStyle w:val="TableofFigures"/>
        <w:tabs>
          <w:tab w:val="right" w:leader="dot" w:pos="10456"/>
        </w:tabs>
        <w:rPr>
          <w:rFonts w:eastAsiaTheme="minorEastAsia" w:cstheme="minorBidi"/>
          <w:smallCaps w:val="0"/>
          <w:noProof/>
          <w:kern w:val="2"/>
          <w:sz w:val="24"/>
          <w:szCs w:val="24"/>
          <w14:ligatures w14:val="standardContextual"/>
        </w:rPr>
      </w:pPr>
      <w:hyperlink w:anchor="_Toc229338872" w:history="1">
        <w:r w:rsidRPr="00636432">
          <w:rPr>
            <w:rStyle w:val="Hyperlink"/>
            <w:noProof/>
          </w:rPr>
          <w:t>Figure 6-Screenshot of the pipeline shutdown banner showing real Drift Human p50/p90/p99/p99.9 numbers on Windows and This connects to the real Wikimedia SSE endpoint .</w:t>
        </w:r>
        <w:r>
          <w:rPr>
            <w:noProof/>
            <w:webHidden/>
          </w:rPr>
          <w:tab/>
        </w:r>
        <w:r>
          <w:rPr>
            <w:noProof/>
            <w:webHidden/>
          </w:rPr>
          <w:fldChar w:fldCharType="begin"/>
        </w:r>
        <w:r>
          <w:rPr>
            <w:noProof/>
            <w:webHidden/>
          </w:rPr>
          <w:instrText xml:space="preserve"> PAGEREF _Toc229338872 \h </w:instrText>
        </w:r>
        <w:r>
          <w:rPr>
            <w:noProof/>
            <w:webHidden/>
          </w:rPr>
        </w:r>
        <w:r>
          <w:rPr>
            <w:noProof/>
            <w:webHidden/>
          </w:rPr>
          <w:fldChar w:fldCharType="separate"/>
        </w:r>
        <w:r>
          <w:rPr>
            <w:noProof/>
            <w:webHidden/>
          </w:rPr>
          <w:t>17</w:t>
        </w:r>
        <w:r>
          <w:rPr>
            <w:noProof/>
            <w:webHidden/>
          </w:rPr>
          <w:fldChar w:fldCharType="end"/>
        </w:r>
      </w:hyperlink>
    </w:p>
    <w:p w14:paraId="70532C4D" w14:textId="79348A9A" w:rsidR="00166F95" w:rsidRDefault="00166F95">
      <w:pPr>
        <w:pStyle w:val="TableofFigures"/>
        <w:tabs>
          <w:tab w:val="right" w:leader="dot" w:pos="10456"/>
        </w:tabs>
        <w:rPr>
          <w:rFonts w:eastAsiaTheme="minorEastAsia" w:cstheme="minorBidi"/>
          <w:smallCaps w:val="0"/>
          <w:noProof/>
          <w:kern w:val="2"/>
          <w:sz w:val="24"/>
          <w:szCs w:val="24"/>
          <w14:ligatures w14:val="standardContextual"/>
        </w:rPr>
      </w:pPr>
      <w:hyperlink w:anchor="_Toc229338873" w:history="1">
        <w:r w:rsidRPr="00636432">
          <w:rPr>
            <w:rStyle w:val="Hyperlink"/>
            <w:noProof/>
          </w:rPr>
          <w:t>Figure 7-Tail-latency CDF plot generated by python scripts/plot_latency.py.</w:t>
        </w:r>
        <w:r>
          <w:rPr>
            <w:noProof/>
            <w:webHidden/>
          </w:rPr>
          <w:tab/>
        </w:r>
        <w:r>
          <w:rPr>
            <w:noProof/>
            <w:webHidden/>
          </w:rPr>
          <w:fldChar w:fldCharType="begin"/>
        </w:r>
        <w:r>
          <w:rPr>
            <w:noProof/>
            <w:webHidden/>
          </w:rPr>
          <w:instrText xml:space="preserve"> PAGEREF _Toc229338873 \h </w:instrText>
        </w:r>
        <w:r>
          <w:rPr>
            <w:noProof/>
            <w:webHidden/>
          </w:rPr>
        </w:r>
        <w:r>
          <w:rPr>
            <w:noProof/>
            <w:webHidden/>
          </w:rPr>
          <w:fldChar w:fldCharType="separate"/>
        </w:r>
        <w:r>
          <w:rPr>
            <w:noProof/>
            <w:webHidden/>
          </w:rPr>
          <w:t>18</w:t>
        </w:r>
        <w:r>
          <w:rPr>
            <w:noProof/>
            <w:webHidden/>
          </w:rPr>
          <w:fldChar w:fldCharType="end"/>
        </w:r>
      </w:hyperlink>
    </w:p>
    <w:p w14:paraId="41D7808E" w14:textId="38CD09A5" w:rsidR="00166F95" w:rsidRDefault="00166F95">
      <w:pPr>
        <w:pStyle w:val="TableofFigures"/>
        <w:tabs>
          <w:tab w:val="right" w:leader="dot" w:pos="10456"/>
        </w:tabs>
        <w:rPr>
          <w:rFonts w:eastAsiaTheme="minorEastAsia" w:cstheme="minorBidi"/>
          <w:smallCaps w:val="0"/>
          <w:noProof/>
          <w:kern w:val="2"/>
          <w:sz w:val="24"/>
          <w:szCs w:val="24"/>
          <w14:ligatures w14:val="standardContextual"/>
        </w:rPr>
      </w:pPr>
      <w:hyperlink w:anchor="_Toc229338874" w:history="1">
        <w:r w:rsidRPr="00636432">
          <w:rPr>
            <w:rStyle w:val="Hyperlink"/>
            <w:noProof/>
          </w:rPr>
          <w:t>Figure 8-Tail-latency bar plot generated by python scripts/plot_latency.py.</w:t>
        </w:r>
        <w:r>
          <w:rPr>
            <w:noProof/>
            <w:webHidden/>
          </w:rPr>
          <w:tab/>
        </w:r>
        <w:r>
          <w:rPr>
            <w:noProof/>
            <w:webHidden/>
          </w:rPr>
          <w:fldChar w:fldCharType="begin"/>
        </w:r>
        <w:r>
          <w:rPr>
            <w:noProof/>
            <w:webHidden/>
          </w:rPr>
          <w:instrText xml:space="preserve"> PAGEREF _Toc229338874 \h </w:instrText>
        </w:r>
        <w:r>
          <w:rPr>
            <w:noProof/>
            <w:webHidden/>
          </w:rPr>
        </w:r>
        <w:r>
          <w:rPr>
            <w:noProof/>
            <w:webHidden/>
          </w:rPr>
          <w:fldChar w:fldCharType="separate"/>
        </w:r>
        <w:r>
          <w:rPr>
            <w:noProof/>
            <w:webHidden/>
          </w:rPr>
          <w:t>18</w:t>
        </w:r>
        <w:r>
          <w:rPr>
            <w:noProof/>
            <w:webHidden/>
          </w:rPr>
          <w:fldChar w:fldCharType="end"/>
        </w:r>
      </w:hyperlink>
    </w:p>
    <w:p w14:paraId="036BA7B9" w14:textId="383C253F" w:rsidR="00166F95" w:rsidRDefault="00166F95">
      <w:pPr>
        <w:pStyle w:val="TableofFigures"/>
        <w:tabs>
          <w:tab w:val="right" w:leader="dot" w:pos="10456"/>
        </w:tabs>
        <w:rPr>
          <w:rFonts w:eastAsiaTheme="minorEastAsia" w:cstheme="minorBidi"/>
          <w:smallCaps w:val="0"/>
          <w:noProof/>
          <w:kern w:val="2"/>
          <w:sz w:val="24"/>
          <w:szCs w:val="24"/>
          <w14:ligatures w14:val="standardContextual"/>
        </w:rPr>
      </w:pPr>
      <w:hyperlink w:anchor="_Toc229338875" w:history="1">
        <w:r w:rsidRPr="00636432">
          <w:rPr>
            <w:rStyle w:val="Hyperlink"/>
            <w:noProof/>
          </w:rPr>
          <w:t>Figure 9-Criterion HTML report screenshot.</w:t>
        </w:r>
        <w:r>
          <w:rPr>
            <w:noProof/>
            <w:webHidden/>
          </w:rPr>
          <w:tab/>
        </w:r>
        <w:r>
          <w:rPr>
            <w:noProof/>
            <w:webHidden/>
          </w:rPr>
          <w:fldChar w:fldCharType="begin"/>
        </w:r>
        <w:r>
          <w:rPr>
            <w:noProof/>
            <w:webHidden/>
          </w:rPr>
          <w:instrText xml:space="preserve"> PAGEREF _Toc229338875 \h </w:instrText>
        </w:r>
        <w:r>
          <w:rPr>
            <w:noProof/>
            <w:webHidden/>
          </w:rPr>
        </w:r>
        <w:r>
          <w:rPr>
            <w:noProof/>
            <w:webHidden/>
          </w:rPr>
          <w:fldChar w:fldCharType="separate"/>
        </w:r>
        <w:r>
          <w:rPr>
            <w:noProof/>
            <w:webHidden/>
          </w:rPr>
          <w:t>19</w:t>
        </w:r>
        <w:r>
          <w:rPr>
            <w:noProof/>
            <w:webHidden/>
          </w:rPr>
          <w:fldChar w:fldCharType="end"/>
        </w:r>
      </w:hyperlink>
    </w:p>
    <w:p w14:paraId="540E1968" w14:textId="6ABC20C2" w:rsidR="00166F95" w:rsidRDefault="00166F95">
      <w:pPr>
        <w:pStyle w:val="TableofFigures"/>
        <w:tabs>
          <w:tab w:val="right" w:leader="dot" w:pos="10456"/>
        </w:tabs>
        <w:rPr>
          <w:rFonts w:eastAsiaTheme="minorEastAsia" w:cstheme="minorBidi"/>
          <w:smallCaps w:val="0"/>
          <w:noProof/>
          <w:kern w:val="2"/>
          <w:sz w:val="24"/>
          <w:szCs w:val="24"/>
          <w14:ligatures w14:val="standardContextual"/>
        </w:rPr>
      </w:pPr>
      <w:hyperlink w:anchor="_Toc229338876" w:history="1">
        <w:r w:rsidRPr="00636432">
          <w:rPr>
            <w:rStyle w:val="Hyperlink"/>
            <w:noProof/>
          </w:rPr>
          <w:t>Figure 10-Sync-shootout throughput plot generated by python scripts/plot_shootout.py.</w:t>
        </w:r>
        <w:r>
          <w:rPr>
            <w:noProof/>
            <w:webHidden/>
          </w:rPr>
          <w:tab/>
        </w:r>
        <w:r>
          <w:rPr>
            <w:noProof/>
            <w:webHidden/>
          </w:rPr>
          <w:fldChar w:fldCharType="begin"/>
        </w:r>
        <w:r>
          <w:rPr>
            <w:noProof/>
            <w:webHidden/>
          </w:rPr>
          <w:instrText xml:space="preserve"> PAGEREF _Toc229338876 \h </w:instrText>
        </w:r>
        <w:r>
          <w:rPr>
            <w:noProof/>
            <w:webHidden/>
          </w:rPr>
        </w:r>
        <w:r>
          <w:rPr>
            <w:noProof/>
            <w:webHidden/>
          </w:rPr>
          <w:fldChar w:fldCharType="separate"/>
        </w:r>
        <w:r>
          <w:rPr>
            <w:noProof/>
            <w:webHidden/>
          </w:rPr>
          <w:t>19</w:t>
        </w:r>
        <w:r>
          <w:rPr>
            <w:noProof/>
            <w:webHidden/>
          </w:rPr>
          <w:fldChar w:fldCharType="end"/>
        </w:r>
      </w:hyperlink>
    </w:p>
    <w:p w14:paraId="3BF18346" w14:textId="461DB52A" w:rsidR="00166F95" w:rsidRDefault="00166F95">
      <w:pPr>
        <w:pStyle w:val="TableofFigures"/>
        <w:tabs>
          <w:tab w:val="right" w:leader="dot" w:pos="10456"/>
        </w:tabs>
        <w:rPr>
          <w:rFonts w:eastAsiaTheme="minorEastAsia" w:cstheme="minorBidi"/>
          <w:smallCaps w:val="0"/>
          <w:noProof/>
          <w:kern w:val="2"/>
          <w:sz w:val="24"/>
          <w:szCs w:val="24"/>
          <w14:ligatures w14:val="standardContextual"/>
        </w:rPr>
      </w:pPr>
      <w:hyperlink w:anchor="_Toc229338877" w:history="1">
        <w:r w:rsidRPr="00636432">
          <w:rPr>
            <w:rStyle w:val="Hyperlink"/>
            <w:noProof/>
          </w:rPr>
          <w:t>Figure 11-dhat web-viewer screenshot showing zero-copy vs. owned-baseline heap totals side by side(zero_copy).</w:t>
        </w:r>
        <w:r>
          <w:rPr>
            <w:noProof/>
            <w:webHidden/>
          </w:rPr>
          <w:tab/>
        </w:r>
        <w:r>
          <w:rPr>
            <w:noProof/>
            <w:webHidden/>
          </w:rPr>
          <w:fldChar w:fldCharType="begin"/>
        </w:r>
        <w:r>
          <w:rPr>
            <w:noProof/>
            <w:webHidden/>
          </w:rPr>
          <w:instrText xml:space="preserve"> PAGEREF _Toc229338877 \h </w:instrText>
        </w:r>
        <w:r>
          <w:rPr>
            <w:noProof/>
            <w:webHidden/>
          </w:rPr>
        </w:r>
        <w:r>
          <w:rPr>
            <w:noProof/>
            <w:webHidden/>
          </w:rPr>
          <w:fldChar w:fldCharType="separate"/>
        </w:r>
        <w:r>
          <w:rPr>
            <w:noProof/>
            <w:webHidden/>
          </w:rPr>
          <w:t>21</w:t>
        </w:r>
        <w:r>
          <w:rPr>
            <w:noProof/>
            <w:webHidden/>
          </w:rPr>
          <w:fldChar w:fldCharType="end"/>
        </w:r>
      </w:hyperlink>
    </w:p>
    <w:p w14:paraId="3B45DBC3" w14:textId="4E3AECFB" w:rsidR="00166F95" w:rsidRDefault="00166F95">
      <w:pPr>
        <w:pStyle w:val="TableofFigures"/>
        <w:tabs>
          <w:tab w:val="right" w:leader="dot" w:pos="10456"/>
        </w:tabs>
        <w:rPr>
          <w:rFonts w:eastAsiaTheme="minorEastAsia" w:cstheme="minorBidi"/>
          <w:smallCaps w:val="0"/>
          <w:noProof/>
          <w:kern w:val="2"/>
          <w:sz w:val="24"/>
          <w:szCs w:val="24"/>
          <w14:ligatures w14:val="standardContextual"/>
        </w:rPr>
      </w:pPr>
      <w:hyperlink w:anchor="_Toc229338878" w:history="1">
        <w:r w:rsidRPr="00636432">
          <w:rPr>
            <w:rStyle w:val="Hyperlink"/>
            <w:noProof/>
          </w:rPr>
          <w:t>Figure 12-dhat web-viewer screenshot showing zero-copy vs. owned-baseline heap totals side by side(owned_baseline).</w:t>
        </w:r>
        <w:r>
          <w:rPr>
            <w:noProof/>
            <w:webHidden/>
          </w:rPr>
          <w:tab/>
        </w:r>
        <w:r>
          <w:rPr>
            <w:noProof/>
            <w:webHidden/>
          </w:rPr>
          <w:fldChar w:fldCharType="begin"/>
        </w:r>
        <w:r>
          <w:rPr>
            <w:noProof/>
            <w:webHidden/>
          </w:rPr>
          <w:instrText xml:space="preserve"> PAGEREF _Toc229338878 \h </w:instrText>
        </w:r>
        <w:r>
          <w:rPr>
            <w:noProof/>
            <w:webHidden/>
          </w:rPr>
        </w:r>
        <w:r>
          <w:rPr>
            <w:noProof/>
            <w:webHidden/>
          </w:rPr>
          <w:fldChar w:fldCharType="separate"/>
        </w:r>
        <w:r>
          <w:rPr>
            <w:noProof/>
            <w:webHidden/>
          </w:rPr>
          <w:t>21</w:t>
        </w:r>
        <w:r>
          <w:rPr>
            <w:noProof/>
            <w:webHidden/>
          </w:rPr>
          <w:fldChar w:fldCharType="end"/>
        </w:r>
      </w:hyperlink>
    </w:p>
    <w:p w14:paraId="020C9EB0" w14:textId="796CCBC8" w:rsidR="00166F95" w:rsidRDefault="00166F95">
      <w:pPr>
        <w:pStyle w:val="TableofFigures"/>
        <w:tabs>
          <w:tab w:val="right" w:leader="dot" w:pos="10456"/>
        </w:tabs>
        <w:rPr>
          <w:rFonts w:eastAsiaTheme="minorEastAsia" w:cstheme="minorBidi"/>
          <w:smallCaps w:val="0"/>
          <w:noProof/>
          <w:kern w:val="2"/>
          <w:sz w:val="24"/>
          <w:szCs w:val="24"/>
          <w14:ligatures w14:val="standardContextual"/>
        </w:rPr>
      </w:pPr>
      <w:hyperlink w:anchor="_Toc229338879" w:history="1">
        <w:r w:rsidRPr="00636432">
          <w:rPr>
            <w:rStyle w:val="Hyperlink"/>
            <w:noProof/>
          </w:rPr>
          <w:t>Figure 13- Demo-run terminal screenshot showing Degraded Mode ON — dropping Bot events followed later by Degraded Mode OFF — jitter recovered.</w:t>
        </w:r>
        <w:r>
          <w:rPr>
            <w:noProof/>
            <w:webHidden/>
          </w:rPr>
          <w:tab/>
        </w:r>
        <w:r>
          <w:rPr>
            <w:noProof/>
            <w:webHidden/>
          </w:rPr>
          <w:fldChar w:fldCharType="begin"/>
        </w:r>
        <w:r>
          <w:rPr>
            <w:noProof/>
            <w:webHidden/>
          </w:rPr>
          <w:instrText xml:space="preserve"> PAGEREF _Toc229338879 \h </w:instrText>
        </w:r>
        <w:r>
          <w:rPr>
            <w:noProof/>
            <w:webHidden/>
          </w:rPr>
        </w:r>
        <w:r>
          <w:rPr>
            <w:noProof/>
            <w:webHidden/>
          </w:rPr>
          <w:fldChar w:fldCharType="separate"/>
        </w:r>
        <w:r>
          <w:rPr>
            <w:noProof/>
            <w:webHidden/>
          </w:rPr>
          <w:t>22</w:t>
        </w:r>
        <w:r>
          <w:rPr>
            <w:noProof/>
            <w:webHidden/>
          </w:rPr>
          <w:fldChar w:fldCharType="end"/>
        </w:r>
      </w:hyperlink>
    </w:p>
    <w:p w14:paraId="6FAFBB5D" w14:textId="3930670E" w:rsidR="000D7E36" w:rsidRDefault="000D7E36" w:rsidP="00794012">
      <w:pPr>
        <w:spacing w:after="120"/>
        <w:jc w:val="both"/>
      </w:pPr>
      <w:r>
        <w:fldChar w:fldCharType="end"/>
      </w:r>
    </w:p>
    <w:p w14:paraId="21F541D5" w14:textId="25FBCACB" w:rsidR="00500DB4" w:rsidRDefault="00794012" w:rsidP="00794012">
      <w:pPr>
        <w:pStyle w:val="Heading1"/>
        <w:numPr>
          <w:ilvl w:val="0"/>
          <w:numId w:val="4"/>
        </w:numPr>
      </w:pPr>
      <w:r>
        <w:br w:type="page"/>
      </w:r>
      <w:bookmarkStart w:id="2" w:name="_Toc229338844"/>
      <w:r>
        <w:lastRenderedPageBreak/>
        <w:t>Introduction</w:t>
      </w:r>
      <w:bookmarkEnd w:id="2"/>
    </w:p>
    <w:p w14:paraId="58EB485E" w14:textId="66D0CF35" w:rsidR="00500DB4" w:rsidRDefault="00F62773" w:rsidP="006F0109">
      <w:pPr>
        <w:spacing w:line="360" w:lineRule="auto"/>
        <w:ind w:firstLine="432"/>
        <w:jc w:val="both"/>
      </w:pPr>
      <w:r w:rsidRPr="00F62773">
        <w:t>Real-time systems demand bounded, predictable latency rather than peak throughput (Liu &amp; Layland, 1973). The Wikimedia SSE stream delivers a sustained firehose of encyclopaedia-edit events at roughly 50 events per second under normal conditions, spiking to over 500 events per second during mass-edit bot runs. Each event carries a bot flag that classifies it as either a human edit (high-priority, latency-sensitive) or a bot edit (low-priority, bulk throughput). A conforming pipeline must service human-priority events within a 2 ms micro-deadline and must not allow bot-volume spikes to crowd out human events. This is the priority-inversion hazard that brought down NASA's Mars Pathfinder spacecraft in 1997 (Reeves, 1997).</w:t>
      </w:r>
    </w:p>
    <w:p w14:paraId="55441CA2" w14:textId="77777777" w:rsidR="00500DB4" w:rsidRDefault="00000000" w:rsidP="006F0109">
      <w:pPr>
        <w:spacing w:after="200" w:line="360" w:lineRule="auto"/>
        <w:jc w:val="both"/>
      </w:pPr>
      <w:r>
        <w:t xml:space="preserve"> </w:t>
      </w:r>
    </w:p>
    <w:p w14:paraId="310B4E91" w14:textId="31D562D1" w:rsidR="00500DB4" w:rsidRDefault="00F62773" w:rsidP="006F0109">
      <w:pPr>
        <w:spacing w:after="120" w:line="360" w:lineRule="auto"/>
        <w:jc w:val="both"/>
      </w:pPr>
      <w:r w:rsidRPr="00F62773">
        <w:t>Rust suits this problem for two reasons. The ownership model eliminates data races at compile time and lets the parser borrow directly from the input buffer without runtime checks. The standard ecosystem ships both a cooperative async runtime (Tokio) and OS threads (</w:t>
      </w:r>
      <w:proofErr w:type="gramStart"/>
      <w:r w:rsidR="00A157DF">
        <w:rPr>
          <w:rFonts w:ascii="Courier New" w:hAnsi="Courier New" w:cs="Courier New"/>
          <w:shd w:val="clear" w:color="auto" w:fill="F1F5F9"/>
        </w:rPr>
        <w:t>std::</w:t>
      </w:r>
      <w:proofErr w:type="gramEnd"/>
      <w:r w:rsidR="00A157DF">
        <w:rPr>
          <w:rFonts w:ascii="Courier New" w:hAnsi="Courier New" w:cs="Courier New"/>
          <w:shd w:val="clear" w:color="auto" w:fill="F1F5F9"/>
        </w:rPr>
        <w:t>thread</w:t>
      </w:r>
      <w:r w:rsidRPr="00F62773">
        <w:t>) in the same language, which makes a head-to-head runtime comparison straightforward.</w:t>
      </w:r>
    </w:p>
    <w:p w14:paraId="19D1D0BE" w14:textId="77777777" w:rsidR="00500DB4" w:rsidRDefault="00000000" w:rsidP="006F0109">
      <w:pPr>
        <w:spacing w:after="200" w:line="360" w:lineRule="auto"/>
      </w:pPr>
      <w:r>
        <w:t xml:space="preserve"> </w:t>
      </w:r>
    </w:p>
    <w:p w14:paraId="2141C81E" w14:textId="77777777" w:rsidR="00500DB4" w:rsidRDefault="00000000" w:rsidP="006F0109">
      <w:pPr>
        <w:spacing w:after="120" w:line="360" w:lineRule="auto"/>
      </w:pPr>
      <w:r>
        <w:t>This paper addresses two research questions:</w:t>
      </w:r>
    </w:p>
    <w:p w14:paraId="73A6D820" w14:textId="77777777" w:rsidR="00500DB4" w:rsidRDefault="00000000" w:rsidP="006F0109">
      <w:pPr>
        <w:spacing w:after="200" w:line="360" w:lineRule="auto"/>
      </w:pPr>
      <w:r>
        <w:t xml:space="preserve"> </w:t>
      </w:r>
    </w:p>
    <w:p w14:paraId="62BE2A6D" w14:textId="77777777" w:rsidR="00500DB4" w:rsidRDefault="00000000" w:rsidP="006F0109">
      <w:pPr>
        <w:spacing w:after="120" w:line="360" w:lineRule="auto"/>
      </w:pPr>
      <w:r>
        <w:rPr>
          <w:b/>
          <w:bCs/>
        </w:rPr>
        <w:t>RQ1.</w:t>
      </w:r>
      <w:r>
        <w:t xml:space="preserve"> Under bursty real-time load, does Tokio async deliver lower tail latency than OS threads in Rust, and at what cost?</w:t>
      </w:r>
    </w:p>
    <w:p w14:paraId="346E7988" w14:textId="77777777" w:rsidR="00500DB4" w:rsidRDefault="00000000" w:rsidP="006F0109">
      <w:pPr>
        <w:spacing w:after="200" w:line="360" w:lineRule="auto"/>
      </w:pPr>
      <w:r>
        <w:t xml:space="preserve"> </w:t>
      </w:r>
    </w:p>
    <w:p w14:paraId="0D391965" w14:textId="77777777" w:rsidR="00500DB4" w:rsidRDefault="00000000" w:rsidP="006F0109">
      <w:pPr>
        <w:spacing w:after="120" w:line="360" w:lineRule="auto"/>
      </w:pPr>
      <w:r>
        <w:rPr>
          <w:b/>
          <w:bCs/>
        </w:rPr>
        <w:t>RQ2.</w:t>
      </w:r>
      <w:r>
        <w:t xml:space="preserve"> Among Mutex, RwLock, Atomic, and sharded variants, which synchronisation primitive best supports a contended shared-counter workload?</w:t>
      </w:r>
    </w:p>
    <w:p w14:paraId="628FFA00" w14:textId="77777777" w:rsidR="00500DB4" w:rsidRDefault="00000000">
      <w:pPr>
        <w:spacing w:after="200"/>
      </w:pPr>
      <w:r>
        <w:t xml:space="preserve"> </w:t>
      </w:r>
    </w:p>
    <w:p w14:paraId="23AD821A" w14:textId="77777777" w:rsidR="00794012" w:rsidRDefault="00794012">
      <w:r>
        <w:br w:type="page"/>
      </w:r>
    </w:p>
    <w:p w14:paraId="182D7397" w14:textId="766BE2C3" w:rsidR="00500DB4" w:rsidRDefault="00000000" w:rsidP="006F0109">
      <w:pPr>
        <w:pStyle w:val="Heading1"/>
        <w:spacing w:line="360" w:lineRule="auto"/>
      </w:pPr>
      <w:bookmarkStart w:id="3" w:name="_Toc229338845"/>
      <w:r>
        <w:lastRenderedPageBreak/>
        <w:t>Related Work</w:t>
      </w:r>
      <w:bookmarkEnd w:id="3"/>
    </w:p>
    <w:p w14:paraId="22B82CDE" w14:textId="1C4385AE" w:rsidR="00500DB4" w:rsidRDefault="00000000" w:rsidP="006F0109">
      <w:pPr>
        <w:pStyle w:val="Heading2"/>
        <w:spacing w:line="360" w:lineRule="auto"/>
      </w:pPr>
      <w:bookmarkStart w:id="4" w:name="_Toc229338846"/>
      <w:r>
        <w:t>Real-Time Scheduling Theory</w:t>
      </w:r>
      <w:bookmarkEnd w:id="4"/>
    </w:p>
    <w:p w14:paraId="0E9DFF4B" w14:textId="77777777" w:rsidR="00500DB4" w:rsidRDefault="00000000" w:rsidP="006F0109">
      <w:pPr>
        <w:spacing w:after="120" w:line="360" w:lineRule="auto"/>
        <w:ind w:firstLine="720"/>
        <w:jc w:val="both"/>
      </w:pPr>
      <w:r>
        <w:t xml:space="preserve">Liu and Layland (1973) derived the Rate Monotonic schedulability bound for </w:t>
      </w:r>
      <w:r>
        <w:rPr>
          <w:i/>
          <w:iCs/>
        </w:rPr>
        <w:t>n</w:t>
      </w:r>
      <w:r>
        <w:t xml:space="preserve"> periodic tasks as U ≤ n(2^(1/n) − 1). As n → ∞ this bound converges to ln 2 ≈ 0.693, meaning a set of periodic tasks is guaranteed to be schedulable if total CPU utilisation is at most 69.3%. This paper measures end-to-end utilisation across the pipeline and evaluates whether the observed workload falls within the bound (§6.1).</w:t>
      </w:r>
    </w:p>
    <w:p w14:paraId="5E578E07" w14:textId="77777777" w:rsidR="00500DB4" w:rsidRDefault="00000000" w:rsidP="006F0109">
      <w:pPr>
        <w:spacing w:after="200" w:line="360" w:lineRule="auto"/>
        <w:jc w:val="both"/>
      </w:pPr>
      <w:r>
        <w:t xml:space="preserve"> </w:t>
      </w:r>
    </w:p>
    <w:p w14:paraId="5FF07BB5" w14:textId="572CE854" w:rsidR="00500DB4" w:rsidRDefault="00000000" w:rsidP="006F0109">
      <w:pPr>
        <w:spacing w:after="120" w:line="360" w:lineRule="auto"/>
        <w:jc w:val="both"/>
      </w:pPr>
      <w:r>
        <w:t xml:space="preserve">Earliest Deadline First (EDF) is optimal in the sense that it can schedule any feasible task set, but it requires dynamic priority assignment proportional to absolute deadlines. The Tokio biased </w:t>
      </w:r>
      <w:r>
        <w:rPr>
          <w:rFonts w:ascii="Courier New" w:eastAsia="Courier New" w:hAnsi="Courier New" w:cs="Courier New"/>
          <w:shd w:val="clear" w:color="auto" w:fill="F1F5F9"/>
        </w:rPr>
        <w:t>select!</w:t>
      </w:r>
      <w:r>
        <w:t xml:space="preserve"> used in this pipeline instead implements </w:t>
      </w:r>
      <w:r>
        <w:rPr>
          <w:b/>
          <w:bCs/>
        </w:rPr>
        <w:t>Static Priority Pre-emptive (SP-PE)</w:t>
      </w:r>
      <w:r>
        <w:t xml:space="preserve"> scheduling: the human-priority lane is always polled before the bot lane regardless of individual deadlines. </w:t>
      </w:r>
      <w:r w:rsidR="00F62773" w:rsidRPr="00F62773">
        <w:t xml:space="preserve">This is simpler and sufficient when two priority classes are enough; the cost is </w:t>
      </w:r>
      <w:proofErr w:type="gramStart"/>
      <w:r w:rsidR="00F62773" w:rsidRPr="00F62773">
        <w:t>slight</w:t>
      </w:r>
      <w:proofErr w:type="gramEnd"/>
      <w:r w:rsidR="00F62773" w:rsidRPr="00F62773">
        <w:t xml:space="preserve"> under-utilisation compared to EDF under corner cases.</w:t>
      </w:r>
    </w:p>
    <w:p w14:paraId="27C6AE70" w14:textId="77777777" w:rsidR="00500DB4" w:rsidRDefault="00000000" w:rsidP="006F0109">
      <w:pPr>
        <w:spacing w:after="200" w:line="360" w:lineRule="auto"/>
      </w:pPr>
      <w:r>
        <w:t xml:space="preserve"> </w:t>
      </w:r>
    </w:p>
    <w:p w14:paraId="0C1ED6CF" w14:textId="47C2E37C" w:rsidR="00500DB4" w:rsidRDefault="00000000" w:rsidP="006F0109">
      <w:pPr>
        <w:pStyle w:val="Heading2"/>
        <w:spacing w:line="360" w:lineRule="auto"/>
      </w:pPr>
      <w:bookmarkStart w:id="5" w:name="_Toc229338847"/>
      <w:r>
        <w:t>Priority Inversion</w:t>
      </w:r>
      <w:bookmarkEnd w:id="5"/>
    </w:p>
    <w:p w14:paraId="162367B1" w14:textId="77777777" w:rsidR="00500DB4" w:rsidRDefault="00000000" w:rsidP="006F0109">
      <w:pPr>
        <w:spacing w:after="120" w:line="360" w:lineRule="auto"/>
        <w:ind w:firstLine="576"/>
        <w:jc w:val="both"/>
      </w:pPr>
      <w:r>
        <w:t xml:space="preserve">Priority inversion occurs when a high-priority task is blocked waiting for a resource held by a low-priority task. On Mars Pathfinder, a high-priority bus-management task and a low-priority meteorology task both competed for a shared </w:t>
      </w:r>
      <w:r>
        <w:rPr>
          <w:rFonts w:ascii="Courier New" w:eastAsia="Courier New" w:hAnsi="Courier New" w:cs="Courier New"/>
          <w:shd w:val="clear" w:color="auto" w:fill="F1F5F9"/>
        </w:rPr>
        <w:t>VxWorks</w:t>
      </w:r>
      <w:r>
        <w:t xml:space="preserve"> mutex; the low-priority task was preempted by a medium-priority task that did not need the mutex, starving the high-priority task until the watchdog reset the spacecraft (Reeves, 1997). Priority Ceiling Protocol (PCP) and Priority Inheritance Protocol (PIP) are the standard mitigations (Sha, Rajkumar, &amp; Lehoczky, 1990).</w:t>
      </w:r>
    </w:p>
    <w:p w14:paraId="674DB662" w14:textId="77777777" w:rsidR="00500DB4" w:rsidRDefault="00000000" w:rsidP="006F0109">
      <w:pPr>
        <w:spacing w:after="200" w:line="360" w:lineRule="auto"/>
      </w:pPr>
      <w:r>
        <w:t xml:space="preserve"> </w:t>
      </w:r>
    </w:p>
    <w:p w14:paraId="2B5AB993" w14:textId="77777777" w:rsidR="00500DB4" w:rsidRDefault="00000000" w:rsidP="006F0109">
      <w:pPr>
        <w:spacing w:after="120" w:line="360" w:lineRule="auto"/>
        <w:jc w:val="both"/>
      </w:pPr>
      <w:r>
        <w:t xml:space="preserve">This pipeline avoids the scenario architecturally: no shared mutex is ever held during the hot path. Leaderboard updates are sent via a non-blocking </w:t>
      </w:r>
      <w:r>
        <w:rPr>
          <w:rFonts w:ascii="Courier New" w:eastAsia="Courier New" w:hAnsi="Courier New" w:cs="Courier New"/>
          <w:shd w:val="clear" w:color="auto" w:fill="F1F5F9"/>
        </w:rPr>
        <w:t>mpsc</w:t>
      </w:r>
      <w:r>
        <w:t xml:space="preserve"> channel to a single owner task; workers never contend with each other on data structures.</w:t>
      </w:r>
    </w:p>
    <w:p w14:paraId="528E0C6D" w14:textId="77777777" w:rsidR="00500DB4" w:rsidRDefault="00000000" w:rsidP="006F0109">
      <w:pPr>
        <w:spacing w:after="200" w:line="360" w:lineRule="auto"/>
      </w:pPr>
      <w:r>
        <w:t xml:space="preserve"> </w:t>
      </w:r>
    </w:p>
    <w:p w14:paraId="2E7F8B23" w14:textId="3D5A696E" w:rsidR="00500DB4" w:rsidRDefault="00000000" w:rsidP="006F0109">
      <w:pPr>
        <w:pStyle w:val="Heading2"/>
        <w:spacing w:line="360" w:lineRule="auto"/>
      </w:pPr>
      <w:bookmarkStart w:id="6" w:name="_Toc229338848"/>
      <w:r>
        <w:t>Control Theory and Fault Tolerance</w:t>
      </w:r>
      <w:bookmarkEnd w:id="6"/>
    </w:p>
    <w:p w14:paraId="01611041" w14:textId="3EBC94E3" w:rsidR="00500DB4" w:rsidRDefault="00F62773" w:rsidP="006F0109">
      <w:pPr>
        <w:spacing w:after="120" w:line="360" w:lineRule="auto"/>
        <w:ind w:firstLine="576"/>
        <w:jc w:val="both"/>
      </w:pPr>
      <w:r w:rsidRPr="00F62773">
        <w:t>The Degraded Mode controller in this pipeline is a bang-bang (on/off) hysteresis controller, the same class of non-linear feedback used in thermostats since Schmitt (1938).</w:t>
      </w:r>
      <w:r>
        <w:t xml:space="preserve"> The hysteresis band (enter at p99 jitter &gt; 1.5 ms, recover at p99 jitter &lt; 0.8 ms, 10-second dwell) prevents rapid oscillation between states (chattering). Avizienis, Laprie, Randell, and Landwehr (2004) define fault tolerance as the ability of a system to deliver correct service in the presence of faults; the watchdog timer (§4.5) is an example of their </w:t>
      </w:r>
      <w:r>
        <w:rPr>
          <w:i/>
          <w:iCs/>
        </w:rPr>
        <w:t>error detection</w:t>
      </w:r>
      <w:r>
        <w:t xml:space="preserve"> mechanism class.</w:t>
      </w:r>
    </w:p>
    <w:p w14:paraId="03B9340E" w14:textId="55CF4228" w:rsidR="00500DB4" w:rsidRDefault="00000000" w:rsidP="006F0109">
      <w:pPr>
        <w:pStyle w:val="Heading2"/>
        <w:spacing w:line="360" w:lineRule="auto"/>
      </w:pPr>
      <w:bookmarkStart w:id="7" w:name="_Toc229338849"/>
      <w:r>
        <w:lastRenderedPageBreak/>
        <w:t>Backpressure and Drop-Oldest</w:t>
      </w:r>
      <w:bookmarkEnd w:id="7"/>
    </w:p>
    <w:p w14:paraId="730EB787" w14:textId="1BDB4229" w:rsidR="00794012" w:rsidRDefault="00000000" w:rsidP="006F0109">
      <w:pPr>
        <w:spacing w:after="120" w:line="360" w:lineRule="auto"/>
        <w:ind w:firstLine="576"/>
        <w:jc w:val="both"/>
      </w:pPr>
      <w:r>
        <w:t xml:space="preserve">The LMAX Disruptor (Thompson, Farley, Barker, &amp; Gee, 2011) pioneered the idea of a lock-free ring buffer with a producer advancing a sequence number and consumers trailing behind. The </w:t>
      </w:r>
      <w:r w:rsidR="00A157DF">
        <w:rPr>
          <w:rFonts w:ascii="Courier New" w:hAnsi="Courier New" w:cs="Courier New"/>
          <w:shd w:val="clear" w:color="auto" w:fill="F1F5F9"/>
        </w:rPr>
        <w:t>DropOldestRing&lt;T&gt;</w:t>
      </w:r>
      <w:r>
        <w:t xml:space="preserve"> in this pipeline uses a simpler mutex-protected </w:t>
      </w:r>
      <w:r w:rsidR="00A157DF">
        <w:rPr>
          <w:rFonts w:ascii="Courier New" w:hAnsi="Courier New" w:cs="Courier New"/>
          <w:shd w:val="clear" w:color="auto" w:fill="F1F5F9"/>
        </w:rPr>
        <w:t>VecDeque</w:t>
      </w:r>
      <w:r>
        <w:t xml:space="preserve"> but shares the key design insight: </w:t>
      </w:r>
      <w:r>
        <w:rPr>
          <w:b/>
          <w:bCs/>
        </w:rPr>
        <w:t>drop the oldest data rather than block the producer</w:t>
      </w:r>
      <w:r>
        <w:t>. For live telemetry pipelines, a slightly stale leaderboard is preferable to a stalled ingest stream.</w:t>
      </w:r>
    </w:p>
    <w:p w14:paraId="30A80645" w14:textId="520550F1" w:rsidR="00500DB4" w:rsidRDefault="00794012" w:rsidP="006F0109">
      <w:pPr>
        <w:spacing w:line="360" w:lineRule="auto"/>
      </w:pPr>
      <w:r>
        <w:br w:type="page"/>
      </w:r>
    </w:p>
    <w:p w14:paraId="21750406" w14:textId="17B6288F" w:rsidR="00500DB4" w:rsidRDefault="00000000" w:rsidP="006F0109">
      <w:pPr>
        <w:pStyle w:val="Heading2"/>
        <w:spacing w:line="360" w:lineRule="auto"/>
      </w:pPr>
      <w:bookmarkStart w:id="8" w:name="_Toc229338850"/>
      <w:r>
        <w:lastRenderedPageBreak/>
        <w:t>Cooperative vs. Preemptive Runtimes</w:t>
      </w:r>
      <w:bookmarkEnd w:id="8"/>
    </w:p>
    <w:p w14:paraId="6000B790" w14:textId="7C420436" w:rsidR="00500DB4" w:rsidRDefault="00000000" w:rsidP="006F0109">
      <w:pPr>
        <w:spacing w:after="120" w:line="360" w:lineRule="auto"/>
        <w:ind w:firstLine="576"/>
        <w:jc w:val="both"/>
      </w:pPr>
      <w:r>
        <w:t xml:space="preserve">Tokio's work-stealing scheduler multiplexes many async tasks onto a small pool of OS threads (Tokio, 2024). Each await point is a potential yield; a task that never yields monopolises its worker thread. </w:t>
      </w:r>
      <w:r w:rsidR="00F62773" w:rsidRPr="00F62773">
        <w:t>The biased select! macro, introduced in Tokio 1.x, is a deliberate scheduling hint: it polls futures in declaration order rather than randomly, giving the high-priority lane a deterministic first-poll advantage.</w:t>
      </w:r>
      <w:r>
        <w:t xml:space="preserve"> The threaded pipeline uses OS-level priority queues (</w:t>
      </w:r>
      <w:r w:rsidR="00A157DF">
        <w:rPr>
          <w:rFonts w:ascii="Courier New" w:hAnsi="Courier New" w:cs="Courier New"/>
          <w:shd w:val="clear" w:color="auto" w:fill="F1F5F9"/>
        </w:rPr>
        <w:t>BinaryHeap</w:t>
      </w:r>
      <w:r>
        <w:t>) and blocking pop operations; priority here is enforced at the data-structure level, not by the scheduler.</w:t>
      </w:r>
    </w:p>
    <w:p w14:paraId="168EE94E" w14:textId="5818933F" w:rsidR="00794012" w:rsidRDefault="00000000">
      <w:pPr>
        <w:spacing w:after="200"/>
      </w:pPr>
      <w:r>
        <w:t xml:space="preserve"> </w:t>
      </w:r>
    </w:p>
    <w:p w14:paraId="0E8D26DD" w14:textId="40AAE03D" w:rsidR="00500DB4" w:rsidRDefault="00794012" w:rsidP="00794012">
      <w:r>
        <w:br w:type="page"/>
      </w:r>
    </w:p>
    <w:p w14:paraId="03990E96" w14:textId="52E631D5" w:rsidR="00500DB4" w:rsidRDefault="00000000" w:rsidP="00794012">
      <w:pPr>
        <w:pStyle w:val="Heading1"/>
      </w:pPr>
      <w:bookmarkStart w:id="9" w:name="_Toc229338851"/>
      <w:r>
        <w:lastRenderedPageBreak/>
        <w:t>System Design</w:t>
      </w:r>
      <w:bookmarkEnd w:id="9"/>
    </w:p>
    <w:p w14:paraId="21D13B47" w14:textId="260DD847" w:rsidR="00500DB4" w:rsidRDefault="00000000" w:rsidP="00794012">
      <w:pPr>
        <w:pStyle w:val="Heading2"/>
      </w:pPr>
      <w:bookmarkStart w:id="10" w:name="_Toc229338852"/>
      <w:r>
        <w:t>Workspace Architecture</w:t>
      </w:r>
      <w:bookmarkEnd w:id="10"/>
    </w:p>
    <w:p w14:paraId="78710746" w14:textId="7090A02A" w:rsidR="00500DB4" w:rsidRDefault="00000000" w:rsidP="002208F3">
      <w:pPr>
        <w:spacing w:after="120"/>
      </w:pPr>
      <w:r>
        <w:t>The implementation is organised as a Cargo workspace with six crates:</w:t>
      </w:r>
    </w:p>
    <w:p w14:paraId="2330F800" w14:textId="77777777" w:rsidR="00500DB4"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rts-core      ← shared types, Cow parser, DropOldestRing,    </w:t>
      </w:r>
      <w:r>
        <w:br/>
      </w:r>
      <w:r>
        <w:rPr>
          <w:rFonts w:ascii="Courier New" w:eastAsia="Courier New" w:hAnsi="Courier New" w:cs="Courier New"/>
          <w:color w:val="FFFFFF"/>
          <w:sz w:val="20"/>
          <w:szCs w:val="20"/>
        </w:rPr>
        <w:t xml:space="preserve">                     HdrHistogram metrics, FailSafeController, watchdog    </w:t>
      </w:r>
      <w:r>
        <w:br/>
      </w:r>
      <w:r>
        <w:rPr>
          <w:rFonts w:ascii="Courier New" w:eastAsia="Courier New" w:hAnsi="Courier New" w:cs="Courier New"/>
          <w:color w:val="FFFFFF"/>
          <w:sz w:val="20"/>
          <w:szCs w:val="20"/>
        </w:rPr>
        <w:t xml:space="preserve">    rts-async     ← Tokio ingest, biased-select scheduler, leaderboard actor    </w:t>
      </w:r>
      <w:r>
        <w:br/>
      </w:r>
      <w:r>
        <w:rPr>
          <w:rFonts w:ascii="Courier New" w:eastAsia="Courier New" w:hAnsi="Courier New" w:cs="Courier New"/>
          <w:color w:val="FFFFFF"/>
          <w:sz w:val="20"/>
          <w:szCs w:val="20"/>
        </w:rPr>
        <w:t xml:space="preserve">    rts-threaded  ← ureq ingest, BinaryHeap priority queue, worker pool    </w:t>
      </w:r>
      <w:r>
        <w:br/>
      </w:r>
      <w:r>
        <w:rPr>
          <w:rFonts w:ascii="Courier New" w:eastAsia="Courier New" w:hAnsi="Courier New" w:cs="Courier New"/>
          <w:color w:val="FFFFFF"/>
          <w:sz w:val="20"/>
          <w:szCs w:val="20"/>
        </w:rPr>
        <w:t xml:space="preserve">    rts-bench     ← Criterion harnesses (sync shootout, tail latency)    </w:t>
      </w:r>
      <w:r>
        <w:br/>
      </w:r>
      <w:r>
        <w:rPr>
          <w:rFonts w:ascii="Courier New" w:eastAsia="Courier New" w:hAnsi="Courier New" w:cs="Courier New"/>
          <w:color w:val="FFFFFF"/>
          <w:sz w:val="20"/>
          <w:szCs w:val="20"/>
        </w:rPr>
        <w:t xml:space="preserve">    rts-cli       ← clap-derive binary; subcommands: run-async, run-threaded,    </w:t>
      </w:r>
      <w:r>
        <w:br/>
      </w:r>
      <w:r>
        <w:rPr>
          <w:rFonts w:ascii="Courier New" w:eastAsia="Courier New" w:hAnsi="Courier New" w:cs="Courier New"/>
          <w:color w:val="FFFFFF"/>
          <w:sz w:val="20"/>
          <w:szCs w:val="20"/>
        </w:rPr>
        <w:t xml:space="preserve">                     replay, analyse, bench, stress    </w:t>
      </w:r>
      <w:r>
        <w:br/>
      </w:r>
      <w:r>
        <w:rPr>
          <w:rFonts w:ascii="Courier New" w:eastAsia="Courier New" w:hAnsi="Courier New" w:cs="Courier New"/>
          <w:color w:val="FFFFFF"/>
          <w:sz w:val="20"/>
          <w:szCs w:val="20"/>
        </w:rPr>
        <w:t xml:space="preserve">    rts-replay    ← axum SSE server for deterministic fixture replay    </w:t>
      </w:r>
      <w:r>
        <w:br/>
      </w:r>
      <w:r>
        <w:rPr>
          <w:rFonts w:ascii="Courier New" w:eastAsia="Courier New" w:hAnsi="Courier New" w:cs="Courier New"/>
          <w:color w:val="FFFFFF"/>
          <w:sz w:val="20"/>
          <w:szCs w:val="20"/>
        </w:rPr>
        <w:t xml:space="preserve">         </w:t>
      </w:r>
    </w:p>
    <w:p w14:paraId="051F8BCC" w14:textId="2C1E56E7" w:rsidR="00500DB4" w:rsidRDefault="00000000" w:rsidP="002208F3">
      <w:pPr>
        <w:spacing w:after="200"/>
      </w:pPr>
      <w:r>
        <w:t xml:space="preserve"> </w:t>
      </w:r>
    </w:p>
    <w:p w14:paraId="6049A828" w14:textId="23A64049" w:rsidR="002208F3" w:rsidRDefault="002208F3" w:rsidP="002208F3">
      <w:pPr>
        <w:pStyle w:val="Caption"/>
        <w:keepNext/>
        <w:jc w:val="center"/>
      </w:pPr>
      <w:bookmarkStart w:id="11" w:name="_Toc229338867"/>
      <w:r>
        <w:t xml:space="preserve">Figure </w:t>
      </w:r>
      <w:fldSimple w:instr=" SEQ Figure \* ARABIC ">
        <w:r w:rsidR="00585261">
          <w:rPr>
            <w:noProof/>
          </w:rPr>
          <w:t>1</w:t>
        </w:r>
      </w:fldSimple>
      <w:r>
        <w:t>-</w:t>
      </w:r>
      <w:proofErr w:type="gramStart"/>
      <w:r w:rsidRPr="002C0DC0">
        <w:t>Data-flow</w:t>
      </w:r>
      <w:proofErr w:type="gramEnd"/>
      <w:r w:rsidRPr="002C0DC0">
        <w:t xml:space="preserve"> and communication between crates.</w:t>
      </w:r>
      <w:bookmarkEnd w:id="11"/>
    </w:p>
    <w:p w14:paraId="67B3A03C" w14:textId="64302D8F" w:rsidR="00500DB4" w:rsidRDefault="00000000" w:rsidP="002208F3">
      <w:pPr>
        <w:spacing w:after="160"/>
        <w:jc w:val="center"/>
      </w:pPr>
      <w:r>
        <w:rPr>
          <w:noProof/>
        </w:rPr>
        <w:drawing>
          <wp:inline distT="0" distB="0" distL="0" distR="0" wp14:anchorId="1B62D95F" wp14:editId="4C0686BA">
            <wp:extent cx="5210368" cy="6254115"/>
            <wp:effectExtent l="0" t="0" r="9525"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82942" cy="6341227"/>
                    </a:xfrm>
                    <a:prstGeom prst="rect">
                      <a:avLst/>
                    </a:prstGeom>
                  </pic:spPr>
                </pic:pic>
              </a:graphicData>
            </a:graphic>
          </wp:inline>
        </w:drawing>
      </w:r>
    </w:p>
    <w:p w14:paraId="61CEB87E" w14:textId="5C6A9EA2" w:rsidR="00794012" w:rsidRDefault="00000000" w:rsidP="002208F3">
      <w:pPr>
        <w:spacing w:after="120"/>
      </w:pPr>
      <w:r>
        <w:t xml:space="preserve">The </w:t>
      </w:r>
      <w:proofErr w:type="gramStart"/>
      <w:r w:rsidR="00A157DF">
        <w:rPr>
          <w:rFonts w:ascii="Courier New" w:hAnsi="Courier New" w:cs="Courier New"/>
          <w:shd w:val="clear" w:color="auto" w:fill="F1F5F9"/>
        </w:rPr>
        <w:t>rts</w:t>
      </w:r>
      <w:proofErr w:type="gramEnd"/>
      <w:r w:rsidR="00A157DF">
        <w:rPr>
          <w:rFonts w:ascii="Courier New" w:hAnsi="Courier New" w:cs="Courier New"/>
          <w:shd w:val="clear" w:color="auto" w:fill="F1F5F9"/>
        </w:rPr>
        <w:t>-replay</w:t>
      </w:r>
      <w:r>
        <w:t xml:space="preserve"> </w:t>
      </w:r>
      <w:proofErr w:type="gramStart"/>
      <w:r>
        <w:t>crate</w:t>
      </w:r>
      <w:proofErr w:type="gramEnd"/>
      <w:r>
        <w:t xml:space="preserve"> provides an Axum HTTP server that replays recorded NDJSON fixtures as a live SSE stream, enabling fully </w:t>
      </w:r>
      <w:proofErr w:type="gramStart"/>
      <w:r>
        <w:t>deterministic</w:t>
      </w:r>
      <w:proofErr w:type="gramEnd"/>
      <w:r>
        <w:t xml:space="preserve"> benchmarks without network dependency.</w:t>
      </w:r>
    </w:p>
    <w:p w14:paraId="3BDE83A6" w14:textId="3A170BC3" w:rsidR="00500DB4" w:rsidRDefault="00000000" w:rsidP="002208F3">
      <w:pPr>
        <w:pStyle w:val="Heading2"/>
      </w:pPr>
      <w:bookmarkStart w:id="12" w:name="_Toc229338853"/>
      <w:r>
        <w:lastRenderedPageBreak/>
        <w:t>Zero-Copy JSON Parsing</w:t>
      </w:r>
      <w:bookmarkEnd w:id="12"/>
    </w:p>
    <w:p w14:paraId="15E5F497" w14:textId="1BBCED65" w:rsidR="00500DB4" w:rsidRDefault="00000000" w:rsidP="00E0672B">
      <w:pPr>
        <w:spacing w:after="120"/>
        <w:ind w:firstLine="240"/>
        <w:jc w:val="both"/>
      </w:pPr>
      <w:r>
        <w:t xml:space="preserve">The </w:t>
      </w:r>
      <w:r w:rsidR="00A157DF">
        <w:rPr>
          <w:rFonts w:ascii="Courier New" w:hAnsi="Courier New" w:cs="Courier New"/>
          <w:shd w:val="clear" w:color="auto" w:fill="F1F5F9"/>
        </w:rPr>
        <w:t>Event&lt;'a&gt;</w:t>
      </w:r>
      <w:r>
        <w:t xml:space="preserve"> struct uses </w:t>
      </w:r>
      <w:r w:rsidR="00A157DF">
        <w:rPr>
          <w:rFonts w:ascii="Courier New" w:hAnsi="Courier New" w:cs="Courier New"/>
          <w:shd w:val="clear" w:color="auto" w:fill="F1F5F9"/>
        </w:rPr>
        <w:t>#[serde(borrow)]</w:t>
      </w:r>
      <w:r>
        <w:t xml:space="preserve"> to allow serde to produce a </w:t>
      </w:r>
      <w:r w:rsidR="00A157DF">
        <w:rPr>
          <w:rFonts w:ascii="Courier New" w:hAnsi="Courier New" w:cs="Courier New"/>
          <w:shd w:val="clear" w:color="auto" w:fill="F1F5F9"/>
        </w:rPr>
        <w:t>Cow&lt;'a, str&gt;</w:t>
      </w:r>
      <w:r>
        <w:t xml:space="preserve"> that borrows from the input buffer when the field value contains no JSON escape sequences:</w:t>
      </w:r>
    </w:p>
    <w:p w14:paraId="31E512C8" w14:textId="77777777" w:rsidR="00500DB4"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#[derive(serde::</w:t>
      </w:r>
      <w:proofErr w:type="gramEnd"/>
      <w:r>
        <w:rPr>
          <w:rFonts w:ascii="Courier New" w:eastAsia="Courier New" w:hAnsi="Courier New" w:cs="Courier New"/>
          <w:color w:val="FFFFFF"/>
          <w:sz w:val="20"/>
          <w:szCs w:val="20"/>
        </w:rPr>
        <w:t>Deserialize, Debug</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pub struct Event&lt;'a&gt;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#[serde(borrow)] pub user: Cow&lt;'a, str</w:t>
      </w:r>
      <w:proofErr w:type="gramStart"/>
      <w:r>
        <w:rPr>
          <w:rFonts w:ascii="Courier New" w:eastAsia="Courier New" w:hAnsi="Courier New" w:cs="Courier New"/>
          <w:color w:val="FFFFFF"/>
          <w:sz w:val="20"/>
          <w:szCs w:val="20"/>
        </w:rPr>
        <w:t xml:space="preserve">&gt;,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pub bot: </w:t>
      </w:r>
      <w:proofErr w:type="gramStart"/>
      <w:r>
        <w:rPr>
          <w:rFonts w:ascii="Courier New" w:eastAsia="Courier New" w:hAnsi="Courier New" w:cs="Courier New"/>
          <w:color w:val="FFFFFF"/>
          <w:sz w:val="20"/>
          <w:szCs w:val="20"/>
        </w:rPr>
        <w:t xml:space="preserve">bool,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#[serde(borrow)] pub server_name: Cow&lt;'a, str</w:t>
      </w:r>
      <w:proofErr w:type="gramStart"/>
      <w:r>
        <w:rPr>
          <w:rFonts w:ascii="Courier New" w:eastAsia="Courier New" w:hAnsi="Courier New" w:cs="Courier New"/>
          <w:color w:val="FFFFFF"/>
          <w:sz w:val="20"/>
          <w:szCs w:val="20"/>
        </w:rPr>
        <w:t xml:space="preserve">&gt;,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3C0E58E6" w14:textId="77777777" w:rsidR="00500DB4" w:rsidRDefault="00000000">
      <w:pPr>
        <w:spacing w:after="200"/>
      </w:pPr>
      <w:r>
        <w:t xml:space="preserve"> </w:t>
      </w:r>
    </w:p>
    <w:p w14:paraId="0D754C05" w14:textId="6559ABB3" w:rsidR="00500DB4" w:rsidRDefault="00000000" w:rsidP="006F0109">
      <w:pPr>
        <w:spacing w:after="120" w:line="360" w:lineRule="auto"/>
        <w:jc w:val="both"/>
      </w:pPr>
      <w:r>
        <w:t xml:space="preserve">The key distinction from </w:t>
      </w:r>
      <w:r w:rsidR="00A157DF">
        <w:rPr>
          <w:rFonts w:ascii="Courier New" w:hAnsi="Courier New" w:cs="Courier New"/>
          <w:shd w:val="clear" w:color="auto" w:fill="F1F5F9"/>
        </w:rPr>
        <w:t>&amp;'a str</w:t>
      </w:r>
      <w:r>
        <w:t xml:space="preserve"> is that </w:t>
      </w:r>
      <w:r w:rsidR="00A157DF">
        <w:rPr>
          <w:rFonts w:ascii="Courier New" w:hAnsi="Courier New" w:cs="Courier New"/>
          <w:shd w:val="clear" w:color="auto" w:fill="F1F5F9"/>
        </w:rPr>
        <w:t>Cow&lt;'a, str&gt;</w:t>
      </w:r>
      <w:r>
        <w:t xml:space="preserve"> correctly handles the minority case where a </w:t>
      </w:r>
      <w:proofErr w:type="gramStart"/>
      <w:r>
        <w:t>user name</w:t>
      </w:r>
      <w:proofErr w:type="gramEnd"/>
      <w:r>
        <w:t xml:space="preserve"> contains a Unicode escape (</w:t>
      </w:r>
      <w:r>
        <w:rPr>
          <w:rFonts w:ascii="Courier New" w:eastAsia="Courier New" w:hAnsi="Courier New" w:cs="Courier New"/>
          <w:shd w:val="clear" w:color="auto" w:fill="F1F5F9"/>
        </w:rPr>
        <w:t>\uXXXX</w:t>
      </w:r>
      <w:r>
        <w:t xml:space="preserve">). In that case, serde must decode the escape into a fresh </w:t>
      </w:r>
      <w:r>
        <w:rPr>
          <w:rFonts w:ascii="Courier New" w:eastAsia="Courier New" w:hAnsi="Courier New" w:cs="Courier New"/>
          <w:shd w:val="clear" w:color="auto" w:fill="F1F5F9"/>
        </w:rPr>
        <w:t>String</w:t>
      </w:r>
      <w:r>
        <w:t xml:space="preserve"> (</w:t>
      </w:r>
      <w:proofErr w:type="gramStart"/>
      <w:r w:rsidR="00A157DF">
        <w:rPr>
          <w:rFonts w:ascii="Courier New" w:hAnsi="Courier New" w:cs="Courier New"/>
          <w:shd w:val="clear" w:color="auto" w:fill="F1F5F9"/>
        </w:rPr>
        <w:t>Cow::</w:t>
      </w:r>
      <w:proofErr w:type="gramEnd"/>
      <w:r w:rsidR="00A157DF">
        <w:rPr>
          <w:rFonts w:ascii="Courier New" w:hAnsi="Courier New" w:cs="Courier New"/>
          <w:shd w:val="clear" w:color="auto" w:fill="F1F5F9"/>
        </w:rPr>
        <w:t>Owned</w:t>
      </w:r>
      <w:r>
        <w:t xml:space="preserve">); </w:t>
      </w:r>
      <w:r w:rsidR="00A157DF">
        <w:rPr>
          <w:rFonts w:ascii="Courier New" w:hAnsi="Courier New" w:cs="Courier New"/>
          <w:shd w:val="clear" w:color="auto" w:fill="F1F5F9"/>
        </w:rPr>
        <w:t>&amp;'a str</w:t>
      </w:r>
      <w:r>
        <w:t xml:space="preserve"> would be unsound because the decoded data has no backing buffer to borrow from. </w:t>
      </w:r>
      <w:r w:rsidR="00A157DF">
        <w:rPr>
          <w:rFonts w:ascii="Courier New" w:hAnsi="Courier New" w:cs="Courier New"/>
          <w:shd w:val="clear" w:color="auto" w:fill="F1F5F9"/>
        </w:rPr>
        <w:t>Cow</w:t>
      </w:r>
      <w:r>
        <w:t xml:space="preserve"> handles both paths with a single field type.</w:t>
      </w:r>
    </w:p>
    <w:p w14:paraId="67F214D6" w14:textId="77777777" w:rsidR="00500DB4" w:rsidRDefault="00000000" w:rsidP="006F0109">
      <w:pPr>
        <w:spacing w:after="200" w:line="360" w:lineRule="auto"/>
        <w:jc w:val="both"/>
      </w:pPr>
      <w:r>
        <w:t xml:space="preserve"> </w:t>
      </w:r>
    </w:p>
    <w:p w14:paraId="4D163859" w14:textId="5EFDBDFE" w:rsidR="00500DB4" w:rsidRDefault="00000000" w:rsidP="006F0109">
      <w:pPr>
        <w:spacing w:after="120" w:line="360" w:lineRule="auto"/>
        <w:jc w:val="both"/>
      </w:pPr>
      <w:r>
        <w:t xml:space="preserve">Two </w:t>
      </w:r>
      <w:r w:rsidR="00A157DF">
        <w:rPr>
          <w:rFonts w:ascii="Courier New" w:hAnsi="Courier New" w:cs="Courier New"/>
          <w:shd w:val="clear" w:color="auto" w:fill="F1F5F9"/>
        </w:rPr>
        <w:t>AtomicU64</w:t>
      </w:r>
      <w:r>
        <w:t xml:space="preserve"> counters (</w:t>
      </w:r>
      <w:r w:rsidR="00A157DF">
        <w:rPr>
          <w:rFonts w:ascii="Courier New" w:hAnsi="Courier New" w:cs="Courier New"/>
          <w:shd w:val="clear" w:color="auto" w:fill="F1F5F9"/>
        </w:rPr>
        <w:t>BORROWED_COUNT</w:t>
      </w:r>
      <w:r>
        <w:t xml:space="preserve">, </w:t>
      </w:r>
      <w:r w:rsidR="00A157DF">
        <w:rPr>
          <w:rFonts w:ascii="Courier New" w:hAnsi="Courier New" w:cs="Courier New"/>
          <w:shd w:val="clear" w:color="auto" w:fill="F1F5F9"/>
        </w:rPr>
        <w:t>OWNED_COUNT</w:t>
      </w:r>
      <w:r>
        <w:t xml:space="preserve">) are incremented at parse time. Across the </w:t>
      </w:r>
      <w:r w:rsidR="00F62773" w:rsidRPr="00F62773">
        <w:t xml:space="preserve">measured run, the </w:t>
      </w:r>
      <w:r w:rsidR="00A157DF">
        <w:rPr>
          <w:rFonts w:ascii="Courier New" w:hAnsi="Courier New" w:cs="Courier New"/>
          <w:shd w:val="clear" w:color="auto" w:fill="F1F5F9"/>
        </w:rPr>
        <w:t>cow_was_borrowed</w:t>
      </w:r>
      <w:r w:rsidR="00F62773" w:rsidRPr="00F62773">
        <w:t xml:space="preserve"> counter reported 100% borrowed parses (zero owned cases), validating the zero-copy design for this fixture</w:t>
      </w:r>
      <w:r>
        <w:t>.</w:t>
      </w:r>
    </w:p>
    <w:p w14:paraId="687C89AB" w14:textId="77777777" w:rsidR="00500DB4" w:rsidRDefault="00000000" w:rsidP="006F0109">
      <w:pPr>
        <w:spacing w:after="200" w:line="360" w:lineRule="auto"/>
        <w:jc w:val="both"/>
      </w:pPr>
      <w:r>
        <w:t xml:space="preserve"> </w:t>
      </w:r>
    </w:p>
    <w:p w14:paraId="0CBA4F13" w14:textId="0E711AEA" w:rsidR="00500DB4" w:rsidRDefault="00000000" w:rsidP="006F0109">
      <w:pPr>
        <w:spacing w:after="120" w:line="360" w:lineRule="auto"/>
        <w:jc w:val="both"/>
      </w:pPr>
      <w:r>
        <w:t xml:space="preserve">The </w:t>
      </w:r>
      <w:r w:rsidR="00A157DF">
        <w:rPr>
          <w:rFonts w:ascii="Courier New" w:hAnsi="Courier New" w:cs="Courier New"/>
          <w:shd w:val="clear" w:color="auto" w:fill="F1F5F9"/>
        </w:rPr>
        <w:t>into_</w:t>
      </w:r>
      <w:proofErr w:type="gramStart"/>
      <w:r w:rsidR="00A157DF">
        <w:rPr>
          <w:rFonts w:ascii="Courier New" w:hAnsi="Courier New" w:cs="Courier New"/>
          <w:shd w:val="clear" w:color="auto" w:fill="F1F5F9"/>
        </w:rPr>
        <w:t>owned(</w:t>
      </w:r>
      <w:proofErr w:type="gramEnd"/>
      <w:r w:rsidR="00A157DF">
        <w:rPr>
          <w:rFonts w:ascii="Courier New" w:hAnsi="Courier New" w:cs="Courier New"/>
          <w:shd w:val="clear" w:color="auto" w:fill="F1F5F9"/>
        </w:rPr>
        <w:t>)</w:t>
      </w:r>
      <w:r>
        <w:t xml:space="preserve"> call </w:t>
      </w:r>
      <w:r w:rsidR="00F62773" w:rsidRPr="00F62773">
        <w:t>(</w:t>
      </w:r>
      <w:r>
        <w:t xml:space="preserve">converting </w:t>
      </w:r>
      <w:r w:rsidR="00A157DF">
        <w:rPr>
          <w:rFonts w:ascii="Courier New" w:hAnsi="Courier New" w:cs="Courier New"/>
          <w:shd w:val="clear" w:color="auto" w:fill="F1F5F9"/>
        </w:rPr>
        <w:t>Event&lt;'a&gt;</w:t>
      </w:r>
      <w:r>
        <w:t xml:space="preserve"> to </w:t>
      </w:r>
      <w:r w:rsidR="00A157DF">
        <w:rPr>
          <w:rFonts w:ascii="Courier New" w:hAnsi="Courier New" w:cs="Courier New"/>
          <w:shd w:val="clear" w:color="auto" w:fill="F1F5F9"/>
        </w:rPr>
        <w:t>OwnedEvent</w:t>
      </w:r>
      <w:r>
        <w:t xml:space="preserve"> by heap-allocating each field</w:t>
      </w:r>
      <w:r w:rsidR="00F62773" w:rsidRPr="00F62773">
        <w:t>)</w:t>
      </w:r>
      <w:r>
        <w:t xml:space="preserve"> is performed exactly once, at the parser-to-queue boundary, after priority classification. This is the only mandatory allocation per event on the hot path.</w:t>
      </w:r>
    </w:p>
    <w:p w14:paraId="6278393B" w14:textId="54BDF2D0" w:rsidR="00E0672B" w:rsidRDefault="00000000">
      <w:pPr>
        <w:spacing w:after="200"/>
      </w:pPr>
      <w:r>
        <w:t xml:space="preserve"> </w:t>
      </w:r>
    </w:p>
    <w:p w14:paraId="4954C95E" w14:textId="58A1B1B0" w:rsidR="00500DB4" w:rsidRDefault="00E0672B" w:rsidP="00E0672B">
      <w:pPr>
        <w:pStyle w:val="ListParagraph"/>
      </w:pPr>
      <w:r>
        <w:br w:type="page"/>
      </w:r>
    </w:p>
    <w:p w14:paraId="48DA0200" w14:textId="6FA7F376" w:rsidR="00500DB4" w:rsidRDefault="00000000" w:rsidP="00E0672B">
      <w:pPr>
        <w:pStyle w:val="Heading2"/>
      </w:pPr>
      <w:bookmarkStart w:id="13" w:name="_Toc229338854"/>
      <w:r>
        <w:lastRenderedPageBreak/>
        <w:t>Priority Scheduling</w:t>
      </w:r>
      <w:bookmarkEnd w:id="13"/>
    </w:p>
    <w:p w14:paraId="2620356E" w14:textId="2003253C" w:rsidR="00500DB4" w:rsidRDefault="00000000">
      <w:pPr>
        <w:spacing w:after="200"/>
      </w:pPr>
      <w:r>
        <w:t xml:space="preserve"> </w:t>
      </w:r>
    </w:p>
    <w:p w14:paraId="22D7AD66" w14:textId="5EA95D21" w:rsidR="00E0672B" w:rsidRDefault="00E0672B" w:rsidP="00E0672B">
      <w:pPr>
        <w:pStyle w:val="Caption"/>
        <w:keepNext/>
        <w:jc w:val="center"/>
      </w:pPr>
      <w:bookmarkStart w:id="14" w:name="_Toc229338868"/>
      <w:r>
        <w:t xml:space="preserve">Figure </w:t>
      </w:r>
      <w:fldSimple w:instr=" SEQ Figure \* ARABIC ">
        <w:r w:rsidR="00585261">
          <w:rPr>
            <w:noProof/>
          </w:rPr>
          <w:t>2</w:t>
        </w:r>
      </w:fldSimple>
      <w:r>
        <w:t>-</w:t>
      </w:r>
      <w:r w:rsidRPr="007F03F9">
        <w:t>Timing diagram showing Human vs. Bot scheduling drift.</w:t>
      </w:r>
      <w:bookmarkEnd w:id="14"/>
    </w:p>
    <w:p w14:paraId="3CAE971A" w14:textId="77777777" w:rsidR="00500DB4" w:rsidRDefault="00000000" w:rsidP="00E0672B">
      <w:pPr>
        <w:spacing w:after="160"/>
        <w:jc w:val="center"/>
      </w:pPr>
      <w:r>
        <w:rPr>
          <w:noProof/>
        </w:rPr>
        <w:drawing>
          <wp:inline distT="0" distB="0" distL="0" distR="0" wp14:anchorId="57D65218" wp14:editId="227DE851">
            <wp:extent cx="7331159" cy="3489350"/>
            <wp:effectExtent l="0" t="0" r="0" b="0"/>
            <wp:docPr id="1581623783"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378246" cy="3511761"/>
                    </a:xfrm>
                    <a:prstGeom prst="rect">
                      <a:avLst/>
                    </a:prstGeom>
                  </pic:spPr>
                </pic:pic>
              </a:graphicData>
            </a:graphic>
          </wp:inline>
        </w:drawing>
      </w:r>
    </w:p>
    <w:p w14:paraId="10E787A1" w14:textId="77777777" w:rsidR="00500DB4" w:rsidRDefault="00000000">
      <w:pPr>
        <w:spacing w:after="200"/>
      </w:pPr>
      <w:r>
        <w:t xml:space="preserve"> </w:t>
      </w:r>
    </w:p>
    <w:p w14:paraId="1D4AF465" w14:textId="66358FA2" w:rsidR="00500DB4" w:rsidRDefault="00000000" w:rsidP="006F0109">
      <w:pPr>
        <w:spacing w:after="120" w:line="360" w:lineRule="auto"/>
        <w:jc w:val="both"/>
      </w:pPr>
      <w:r>
        <w:rPr>
          <w:b/>
          <w:bCs/>
        </w:rPr>
        <w:t>Drift definition:</w:t>
      </w:r>
      <w:r>
        <w:t xml:space="preserve"> </w:t>
      </w:r>
      <w:r>
        <w:rPr>
          <w:rFonts w:ascii="Courier New" w:eastAsia="Courier New" w:hAnsi="Courier New" w:cs="Courier New"/>
          <w:shd w:val="clear" w:color="auto" w:fill="F1F5F9"/>
        </w:rPr>
        <w:t>drift = actual_start − enqueued_at</w:t>
      </w:r>
      <w:r>
        <w:t xml:space="preserve">. This assumes an empty-system baseline where </w:t>
      </w:r>
      <w:r>
        <w:rPr>
          <w:rFonts w:ascii="Courier New" w:eastAsia="Courier New" w:hAnsi="Courier New" w:cs="Courier New"/>
          <w:shd w:val="clear" w:color="auto" w:fill="F1F5F9"/>
        </w:rPr>
        <w:t>expected_start = enqueued_at</w:t>
      </w:r>
      <w:r>
        <w:t xml:space="preserve">. The assumption is </w:t>
      </w:r>
      <w:r w:rsidR="00F62773" w:rsidRPr="00F62773">
        <w:t>conservative because</w:t>
      </w:r>
      <w:r>
        <w:t xml:space="preserve"> in a loaded system the true schedulable delay is longer, so this metric is a lower bound on actual drift.</w:t>
      </w:r>
    </w:p>
    <w:p w14:paraId="5F8E966A" w14:textId="77777777" w:rsidR="00500DB4" w:rsidRDefault="00000000" w:rsidP="006F0109">
      <w:pPr>
        <w:spacing w:after="200" w:line="360" w:lineRule="auto"/>
      </w:pPr>
      <w:r>
        <w:t xml:space="preserve"> </w:t>
      </w:r>
    </w:p>
    <w:p w14:paraId="7C2D4489" w14:textId="106E1B65" w:rsidR="00500DB4" w:rsidRDefault="00000000" w:rsidP="006F0109">
      <w:pPr>
        <w:spacing w:after="120" w:line="360" w:lineRule="auto"/>
        <w:jc w:val="both"/>
      </w:pPr>
      <w:r>
        <w:t xml:space="preserve">In the async runtime, </w:t>
      </w:r>
      <w:proofErr w:type="gramStart"/>
      <w:r w:rsidR="00A157DF">
        <w:rPr>
          <w:rFonts w:ascii="Courier New" w:hAnsi="Courier New" w:cs="Courier New"/>
          <w:shd w:val="clear" w:color="auto" w:fill="F1F5F9"/>
        </w:rPr>
        <w:t>tokio::</w:t>
      </w:r>
      <w:proofErr w:type="gramEnd"/>
      <w:r w:rsidR="00A157DF">
        <w:rPr>
          <w:rFonts w:ascii="Courier New" w:hAnsi="Courier New" w:cs="Courier New"/>
          <w:shd w:val="clear" w:color="auto" w:fill="F1F5F9"/>
        </w:rPr>
        <w:t>select!</w:t>
      </w:r>
      <w:r>
        <w:rPr>
          <w:rFonts w:ascii="Courier New" w:eastAsia="Courier New" w:hAnsi="Courier New" w:cs="Courier New"/>
          <w:shd w:val="clear" w:color="auto" w:fill="F1F5F9"/>
        </w:rPr>
        <w:t xml:space="preserve"> </w:t>
      </w:r>
      <w:proofErr w:type="gramStart"/>
      <w:r>
        <w:rPr>
          <w:rFonts w:ascii="Courier New" w:eastAsia="Courier New" w:hAnsi="Courier New" w:cs="Courier New"/>
          <w:shd w:val="clear" w:color="auto" w:fill="F1F5F9"/>
        </w:rPr>
        <w:t>{ biased</w:t>
      </w:r>
      <w:proofErr w:type="gramEnd"/>
      <w:r>
        <w:rPr>
          <w:rFonts w:ascii="Courier New" w:eastAsia="Courier New" w:hAnsi="Courier New" w:cs="Courier New"/>
          <w:shd w:val="clear" w:color="auto" w:fill="F1F5F9"/>
        </w:rPr>
        <w:t>; t = hi.</w:t>
      </w:r>
      <w:r w:rsidR="00A157DF">
        <w:rPr>
          <w:rFonts w:ascii="Courier New" w:hAnsi="Courier New" w:cs="Courier New"/>
          <w:shd w:val="clear" w:color="auto" w:fill="F1F5F9"/>
        </w:rPr>
        <w:t>pop_</w:t>
      </w:r>
      <w:proofErr w:type="gramStart"/>
      <w:r w:rsidR="00A157DF">
        <w:rPr>
          <w:rFonts w:ascii="Courier New" w:hAnsi="Courier New" w:cs="Courier New"/>
          <w:shd w:val="clear" w:color="auto" w:fill="F1F5F9"/>
        </w:rPr>
        <w:t>async</w:t>
      </w:r>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 =&gt; t, t = lo.</w:t>
      </w:r>
      <w:r w:rsidR="00A157DF">
        <w:rPr>
          <w:rFonts w:ascii="Courier New" w:hAnsi="Courier New" w:cs="Courier New"/>
          <w:shd w:val="clear" w:color="auto" w:fill="F1F5F9"/>
        </w:rPr>
        <w:t>pop_</w:t>
      </w:r>
      <w:proofErr w:type="gramStart"/>
      <w:r w:rsidR="00A157DF">
        <w:rPr>
          <w:rFonts w:ascii="Courier New" w:hAnsi="Courier New" w:cs="Courier New"/>
          <w:shd w:val="clear" w:color="auto" w:fill="F1F5F9"/>
        </w:rPr>
        <w:t>async</w:t>
      </w:r>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 xml:space="preserve">) =&gt; </w:t>
      </w:r>
      <w:proofErr w:type="gramStart"/>
      <w:r>
        <w:rPr>
          <w:rFonts w:ascii="Courier New" w:eastAsia="Courier New" w:hAnsi="Courier New" w:cs="Courier New"/>
          <w:shd w:val="clear" w:color="auto" w:fill="F1F5F9"/>
        </w:rPr>
        <w:t>t }</w:t>
      </w:r>
      <w:proofErr w:type="gramEnd"/>
      <w:r>
        <w:t xml:space="preserve"> polls the human-priority channel before the bot channel in every loop iteration. This is SP-PE scheduling: the human lane is always given first-poll preference, regardless of waiting time in the bot lane. In the threaded runtime, the </w:t>
      </w:r>
      <w:r w:rsidR="00A157DF">
        <w:rPr>
          <w:rFonts w:ascii="Courier New" w:hAnsi="Courier New" w:cs="Courier New"/>
          <w:shd w:val="clear" w:color="auto" w:fill="F1F5F9"/>
        </w:rPr>
        <w:t>BinaryHeap</w:t>
      </w:r>
      <w:r>
        <w:rPr>
          <w:rFonts w:ascii="Courier New" w:eastAsia="Courier New" w:hAnsi="Courier New" w:cs="Courier New"/>
          <w:shd w:val="clear" w:color="auto" w:fill="F1F5F9"/>
        </w:rPr>
        <w:t>&lt;Reverse</w:t>
      </w:r>
      <w:proofErr w:type="gramStart"/>
      <w:r>
        <w:rPr>
          <w:rFonts w:ascii="Courier New" w:eastAsia="Courier New" w:hAnsi="Courier New" w:cs="Courier New"/>
          <w:shd w:val="clear" w:color="auto" w:fill="F1F5F9"/>
        </w:rPr>
        <w:t>&lt;(</w:t>
      </w:r>
      <w:proofErr w:type="gramEnd"/>
      <w:r>
        <w:rPr>
          <w:rFonts w:ascii="Courier New" w:eastAsia="Courier New" w:hAnsi="Courier New" w:cs="Courier New"/>
          <w:shd w:val="clear" w:color="auto" w:fill="F1F5F9"/>
        </w:rPr>
        <w:t>Priority, Instant, Task)&gt;&gt;</w:t>
      </w:r>
      <w:r>
        <w:t xml:space="preserve"> pop is </w:t>
      </w:r>
      <w:proofErr w:type="gramStart"/>
      <w:r>
        <w:t>O(</w:t>
      </w:r>
      <w:proofErr w:type="gramEnd"/>
      <w:r>
        <w:t xml:space="preserve">log n) and deterministically returns the highest-priority (Human &lt; Bot in the enum ordering) task first, with FIFO tie-breaking within a priority via the </w:t>
      </w:r>
      <w:r>
        <w:rPr>
          <w:rFonts w:ascii="Courier New" w:eastAsia="Courier New" w:hAnsi="Courier New" w:cs="Courier New"/>
          <w:shd w:val="clear" w:color="auto" w:fill="F1F5F9"/>
        </w:rPr>
        <w:t>enqueued_at</w:t>
      </w:r>
      <w:r>
        <w:t xml:space="preserve"> timestamp.</w:t>
      </w:r>
    </w:p>
    <w:p w14:paraId="6FAB286A" w14:textId="77777777" w:rsidR="00500DB4" w:rsidRDefault="00000000" w:rsidP="006F0109">
      <w:pPr>
        <w:spacing w:after="200" w:line="360" w:lineRule="auto"/>
        <w:jc w:val="both"/>
      </w:pPr>
      <w:r>
        <w:t xml:space="preserve"> </w:t>
      </w:r>
    </w:p>
    <w:p w14:paraId="143A5309" w14:textId="77777777" w:rsidR="00500DB4" w:rsidRDefault="00000000" w:rsidP="006F0109">
      <w:pPr>
        <w:spacing w:after="120" w:line="360" w:lineRule="auto"/>
        <w:jc w:val="both"/>
      </w:pPr>
      <w:r>
        <w:t xml:space="preserve">The 2 ms micro-deadline per event is checked after the </w:t>
      </w:r>
      <w:proofErr w:type="gramStart"/>
      <w:r>
        <w:t>hot-path</w:t>
      </w:r>
      <w:proofErr w:type="gramEnd"/>
      <w:r>
        <w:t xml:space="preserve"> completes:</w:t>
      </w:r>
    </w:p>
    <w:p w14:paraId="1C9042BC" w14:textId="77777777" w:rsidR="00500DB4" w:rsidRDefault="00000000">
      <w:pPr>
        <w:spacing w:after="200"/>
      </w:pPr>
      <w:r>
        <w:t xml:space="preserve"> </w:t>
      </w:r>
    </w:p>
    <w:p w14:paraId="655CDE31" w14:textId="77777777" w:rsidR="00500DB4"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let deadline_miss = total.as_</w:t>
      </w:r>
      <w:proofErr w:type="gramStart"/>
      <w:r>
        <w:rPr>
          <w:rFonts w:ascii="Courier New" w:eastAsia="Courier New" w:hAnsi="Courier New" w:cs="Courier New"/>
          <w:color w:val="FFFFFF"/>
          <w:sz w:val="20"/>
          <w:szCs w:val="20"/>
        </w:rPr>
        <w:t>nanos(</w:t>
      </w:r>
      <w:proofErr w:type="gramEnd"/>
      <w:r>
        <w:rPr>
          <w:rFonts w:ascii="Courier New" w:eastAsia="Courier New" w:hAnsi="Courier New" w:cs="Courier New"/>
          <w:color w:val="FFFFFF"/>
          <w:sz w:val="20"/>
          <w:szCs w:val="20"/>
        </w:rPr>
        <w:t xml:space="preserve">) &gt; 2_000_000; // 2 ms    </w:t>
      </w:r>
      <w:r>
        <w:br/>
      </w:r>
      <w:r>
        <w:rPr>
          <w:rFonts w:ascii="Courier New" w:eastAsia="Courier New" w:hAnsi="Courier New" w:cs="Courier New"/>
          <w:color w:val="FFFFFF"/>
          <w:sz w:val="20"/>
          <w:szCs w:val="20"/>
        </w:rPr>
        <w:t xml:space="preserve">    if deadline_miss </w:t>
      </w:r>
      <w:proofErr w:type="gramStart"/>
      <w:r>
        <w:rPr>
          <w:rFonts w:ascii="Courier New" w:eastAsia="Courier New" w:hAnsi="Courier New" w:cs="Courier New"/>
          <w:color w:val="FFFFFF"/>
          <w:sz w:val="20"/>
          <w:szCs w:val="20"/>
        </w:rPr>
        <w:t>{ metrics</w:t>
      </w:r>
      <w:proofErr w:type="gramEnd"/>
      <w:r>
        <w:rPr>
          <w:rFonts w:ascii="Courier New" w:eastAsia="Courier New" w:hAnsi="Courier New" w:cs="Courier New"/>
          <w:color w:val="FFFFFF"/>
          <w:sz w:val="20"/>
          <w:szCs w:val="20"/>
        </w:rPr>
        <w:t>.record_deadline_miss(priority)</w:t>
      </w:r>
      <w:proofErr w:type="gramStart"/>
      <w:r>
        <w:rPr>
          <w:rFonts w:ascii="Courier New" w:eastAsia="Courier New" w:hAnsi="Courier New" w:cs="Courier New"/>
          <w:color w:val="FFFFFF"/>
          <w:sz w:val="20"/>
          <w:szCs w:val="20"/>
        </w:rPr>
        <w:t>;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458C4509" w14:textId="3FE56587" w:rsidR="00500DB4" w:rsidRDefault="00000000" w:rsidP="006F0109">
      <w:pPr>
        <w:pStyle w:val="ListParagraph"/>
        <w:spacing w:after="200"/>
      </w:pPr>
      <w:r>
        <w:t xml:space="preserve"> </w:t>
      </w:r>
    </w:p>
    <w:p w14:paraId="3B771EE2" w14:textId="1A0120A1" w:rsidR="00500DB4" w:rsidRDefault="00000000" w:rsidP="00E0672B">
      <w:pPr>
        <w:pStyle w:val="Heading2"/>
      </w:pPr>
      <w:bookmarkStart w:id="15" w:name="_Toc229338855"/>
      <w:r>
        <w:lastRenderedPageBreak/>
        <w:t>Drop-Oldest Ring Buffer</w:t>
      </w:r>
      <w:bookmarkEnd w:id="15"/>
    </w:p>
    <w:p w14:paraId="63E8A86E" w14:textId="6B8094DC" w:rsidR="00500DB4" w:rsidRDefault="00A157DF">
      <w:pPr>
        <w:spacing w:after="120"/>
      </w:pPr>
      <w:r>
        <w:rPr>
          <w:rFonts w:ascii="Courier New" w:hAnsi="Courier New" w:cs="Courier New"/>
          <w:shd w:val="clear" w:color="auto" w:fill="F1F5F9"/>
        </w:rPr>
        <w:t>DropOldestRing&lt;T&gt;</w:t>
      </w:r>
      <w:r>
        <w:t xml:space="preserve"> is the sole backpressure primitive shared by both runtimes:</w:t>
      </w:r>
    </w:p>
    <w:p w14:paraId="6F92661D" w14:textId="77777777" w:rsidR="00500DB4" w:rsidRDefault="00000000">
      <w:pPr>
        <w:spacing w:after="200"/>
      </w:pPr>
      <w:r>
        <w:t xml:space="preserve"> </w:t>
      </w:r>
    </w:p>
    <w:p w14:paraId="5E6464CA" w14:textId="77777777" w:rsidR="00500DB4"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Push contract:    </w:t>
      </w:r>
      <w:r>
        <w:br/>
      </w:r>
      <w:r>
        <w:rPr>
          <w:rFonts w:ascii="Courier New" w:eastAsia="Courier New" w:hAnsi="Courier New" w:cs="Courier New"/>
          <w:color w:val="FFFFFF"/>
          <w:sz w:val="20"/>
          <w:szCs w:val="20"/>
        </w:rPr>
        <w:t xml:space="preserve">      if len == capacity → pop_front() (increment overflow counter) → push_back()    </w:t>
      </w:r>
      <w:r>
        <w:br/>
      </w:r>
      <w:r>
        <w:rPr>
          <w:rFonts w:ascii="Courier New" w:eastAsia="Courier New" w:hAnsi="Courier New" w:cs="Courier New"/>
          <w:color w:val="FFFFFF"/>
          <w:sz w:val="20"/>
          <w:szCs w:val="20"/>
        </w:rPr>
        <w:t xml:space="preserve">      else → push_back()    </w:t>
      </w:r>
      <w:r>
        <w:br/>
      </w:r>
      <w:r>
        <w:rPr>
          <w:rFonts w:ascii="Courier New" w:eastAsia="Courier New" w:hAnsi="Courier New" w:cs="Courier New"/>
          <w:color w:val="FFFFFF"/>
          <w:sz w:val="20"/>
          <w:szCs w:val="20"/>
        </w:rPr>
        <w:t xml:space="preserve">      notify_one() on both Tokio::Notify and parking_lot::Condvar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Pop async: loop { notified = notify.notified(); if queue.pop_front() = Some(x) return x; await notified; }    </w:t>
      </w:r>
      <w:r>
        <w:br/>
      </w:r>
      <w:r>
        <w:rPr>
          <w:rFonts w:ascii="Courier New" w:eastAsia="Courier New" w:hAnsi="Courier New" w:cs="Courier New"/>
          <w:color w:val="FFFFFF"/>
          <w:sz w:val="20"/>
          <w:szCs w:val="20"/>
        </w:rPr>
        <w:t xml:space="preserve">    Pop blocking: loop { condvar.wait(&amp;mut guard); if guard.pop_front() = Some(x) return x; }    </w:t>
      </w:r>
      <w:r>
        <w:br/>
      </w:r>
      <w:r>
        <w:rPr>
          <w:rFonts w:ascii="Courier New" w:eastAsia="Courier New" w:hAnsi="Courier New" w:cs="Courier New"/>
          <w:color w:val="FFFFFF"/>
          <w:sz w:val="20"/>
          <w:szCs w:val="20"/>
        </w:rPr>
        <w:t xml:space="preserve">         </w:t>
      </w:r>
    </w:p>
    <w:p w14:paraId="4C7B75C5" w14:textId="77777777" w:rsidR="00500DB4" w:rsidRDefault="00000000">
      <w:pPr>
        <w:spacing w:after="200"/>
      </w:pPr>
      <w:r>
        <w:t xml:space="preserve"> </w:t>
      </w:r>
    </w:p>
    <w:p w14:paraId="3761DEFC" w14:textId="0D7CE037" w:rsidR="00500DB4" w:rsidRDefault="00000000" w:rsidP="006F0109">
      <w:pPr>
        <w:spacing w:after="120" w:line="360" w:lineRule="auto"/>
      </w:pPr>
      <w:r>
        <w:t xml:space="preserve">The single </w:t>
      </w:r>
      <w:proofErr w:type="gramStart"/>
      <w:r>
        <w:t>struct</w:t>
      </w:r>
      <w:proofErr w:type="gramEnd"/>
      <w:r>
        <w:t xml:space="preserve"> exposes both </w:t>
      </w:r>
      <w:r w:rsidR="00A157DF">
        <w:rPr>
          <w:rFonts w:ascii="Courier New" w:hAnsi="Courier New" w:cs="Courier New"/>
          <w:shd w:val="clear" w:color="auto" w:fill="F1F5F9"/>
        </w:rPr>
        <w:t>pop_async</w:t>
      </w:r>
      <w:r>
        <w:t xml:space="preserve"> and </w:t>
      </w:r>
      <w:r w:rsidR="00A157DF">
        <w:rPr>
          <w:rFonts w:ascii="Courier New" w:hAnsi="Courier New" w:cs="Courier New"/>
          <w:shd w:val="clear" w:color="auto" w:fill="F1F5F9"/>
        </w:rPr>
        <w:t>pop_blocking</w:t>
      </w:r>
      <w:r>
        <w:t xml:space="preserve"> by embedding both a </w:t>
      </w:r>
      <w:proofErr w:type="gramStart"/>
      <w:r w:rsidR="00A157DF">
        <w:rPr>
          <w:rFonts w:ascii="Courier New" w:hAnsi="Courier New" w:cs="Courier New"/>
          <w:shd w:val="clear" w:color="auto" w:fill="F1F5F9"/>
        </w:rPr>
        <w:t>tokio::sync::</w:t>
      </w:r>
      <w:proofErr w:type="gramEnd"/>
      <w:r w:rsidR="00A157DF">
        <w:rPr>
          <w:rFonts w:ascii="Courier New" w:hAnsi="Courier New" w:cs="Courier New"/>
          <w:shd w:val="clear" w:color="auto" w:fill="F1F5F9"/>
        </w:rPr>
        <w:t>Notify</w:t>
      </w:r>
      <w:r>
        <w:t xml:space="preserve"> and a </w:t>
      </w:r>
      <w:r w:rsidR="00A157DF">
        <w:rPr>
          <w:rFonts w:ascii="Courier New" w:hAnsi="Courier New" w:cs="Courier New"/>
          <w:shd w:val="clear" w:color="auto" w:fill="F1F5F9"/>
        </w:rPr>
        <w:t>parking_</w:t>
      </w:r>
      <w:proofErr w:type="gramStart"/>
      <w:r w:rsidR="00A157DF">
        <w:rPr>
          <w:rFonts w:ascii="Courier New" w:hAnsi="Courier New" w:cs="Courier New"/>
          <w:shd w:val="clear" w:color="auto" w:fill="F1F5F9"/>
        </w:rPr>
        <w:t>lot::</w:t>
      </w:r>
      <w:proofErr w:type="gramEnd"/>
      <w:r w:rsidR="00A157DF">
        <w:rPr>
          <w:rFonts w:ascii="Courier New" w:hAnsi="Courier New" w:cs="Courier New"/>
          <w:shd w:val="clear" w:color="auto" w:fill="F1F5F9"/>
        </w:rPr>
        <w:t>Condvar</w:t>
      </w:r>
      <w:r>
        <w:t>. The push path notifies both regardless of which consumer is active; the inactive notifier incurs a single no-op atomic write, which is acceptable.</w:t>
      </w:r>
    </w:p>
    <w:p w14:paraId="40B429E9" w14:textId="77777777" w:rsidR="00500DB4" w:rsidRDefault="00000000" w:rsidP="006F0109">
      <w:pPr>
        <w:spacing w:after="200" w:line="360" w:lineRule="auto"/>
      </w:pPr>
      <w:r>
        <w:t xml:space="preserve"> </w:t>
      </w:r>
    </w:p>
    <w:p w14:paraId="5AB8AA9B" w14:textId="0C0BA441" w:rsidR="00500DB4" w:rsidRDefault="00000000" w:rsidP="006F0109">
      <w:pPr>
        <w:spacing w:after="120" w:line="360" w:lineRule="auto"/>
      </w:pPr>
      <w:r>
        <w:t>Property tests (</w:t>
      </w:r>
      <w:r w:rsidR="00A157DF">
        <w:rPr>
          <w:rFonts w:ascii="Courier New" w:hAnsi="Courier New" w:cs="Courier New"/>
          <w:shd w:val="clear" w:color="auto" w:fill="F1F5F9"/>
        </w:rPr>
        <w:t>proptest</w:t>
      </w:r>
      <w:r>
        <w:t xml:space="preserve">) verify that for any sequence of pushes and pops with any capacity, the overflow counter equals </w:t>
      </w:r>
      <w:proofErr w:type="gramStart"/>
      <w:r>
        <w:rPr>
          <w:rFonts w:ascii="Courier New" w:eastAsia="Courier New" w:hAnsi="Courier New" w:cs="Courier New"/>
          <w:shd w:val="clear" w:color="auto" w:fill="F1F5F9"/>
        </w:rPr>
        <w:t>max(</w:t>
      </w:r>
      <w:proofErr w:type="gramEnd"/>
      <w:r>
        <w:rPr>
          <w:rFonts w:ascii="Courier New" w:eastAsia="Courier New" w:hAnsi="Courier New" w:cs="Courier New"/>
          <w:shd w:val="clear" w:color="auto" w:fill="F1F5F9"/>
        </w:rPr>
        <w:t>0, pushes − capacity)</w:t>
      </w:r>
      <w:r>
        <w:t xml:space="preserve"> and the surviving elements form a strictly ascending FIFO sequence.</w:t>
      </w:r>
    </w:p>
    <w:p w14:paraId="7975E9C7" w14:textId="6A93C51A" w:rsidR="00B760DD" w:rsidRDefault="00000000" w:rsidP="006F0109">
      <w:pPr>
        <w:spacing w:after="200" w:line="360" w:lineRule="auto"/>
      </w:pPr>
      <w:r>
        <w:t xml:space="preserve"> </w:t>
      </w:r>
    </w:p>
    <w:p w14:paraId="05A37387" w14:textId="31424C8F" w:rsidR="00500DB4" w:rsidRDefault="00B760DD" w:rsidP="00B760DD">
      <w:r>
        <w:br w:type="page"/>
      </w:r>
    </w:p>
    <w:p w14:paraId="3B965F98" w14:textId="3674AB48" w:rsidR="00500DB4" w:rsidRDefault="00000000" w:rsidP="00E0672B">
      <w:pPr>
        <w:pStyle w:val="Heading2"/>
      </w:pPr>
      <w:bookmarkStart w:id="16" w:name="_Toc229338856"/>
      <w:r>
        <w:lastRenderedPageBreak/>
        <w:t>Watchdog and Fail-Safe State Machine</w:t>
      </w:r>
      <w:bookmarkEnd w:id="16"/>
    </w:p>
    <w:p w14:paraId="696BD7F8" w14:textId="77777777" w:rsidR="00B760DD" w:rsidRDefault="00B760DD" w:rsidP="00B760DD"/>
    <w:p w14:paraId="67E99B11" w14:textId="3BD79327" w:rsidR="00B760DD" w:rsidRDefault="00B760DD" w:rsidP="00B760DD">
      <w:pPr>
        <w:pStyle w:val="Caption"/>
        <w:keepNext/>
        <w:jc w:val="center"/>
      </w:pPr>
      <w:bookmarkStart w:id="17" w:name="_Toc229338869"/>
      <w:r>
        <w:t xml:space="preserve">Figure </w:t>
      </w:r>
      <w:fldSimple w:instr=" SEQ Figure \* ARABIC ">
        <w:r w:rsidR="00585261">
          <w:rPr>
            <w:noProof/>
          </w:rPr>
          <w:t>3</w:t>
        </w:r>
      </w:fldSimple>
      <w:r>
        <w:t>-</w:t>
      </w:r>
      <w:r w:rsidRPr="00077BB2">
        <w:t>Control-loop state machine for Degraded Mode with hysteresis.</w:t>
      </w:r>
      <w:bookmarkEnd w:id="17"/>
    </w:p>
    <w:p w14:paraId="73849127" w14:textId="12E281A1" w:rsidR="00500DB4" w:rsidRDefault="00B760DD" w:rsidP="00B760DD">
      <w:pPr>
        <w:spacing w:after="200"/>
        <w:jc w:val="center"/>
      </w:pPr>
      <w:r w:rsidRPr="00B760DD">
        <w:rPr>
          <w:noProof/>
        </w:rPr>
        <w:drawing>
          <wp:inline distT="0" distB="0" distL="0" distR="0" wp14:anchorId="497656C3" wp14:editId="37B652AF">
            <wp:extent cx="7065410" cy="4550054"/>
            <wp:effectExtent l="0" t="0" r="2540" b="3175"/>
            <wp:docPr id="379531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86412" cy="4563579"/>
                    </a:xfrm>
                    <a:prstGeom prst="rect">
                      <a:avLst/>
                    </a:prstGeom>
                    <a:noFill/>
                    <a:ln>
                      <a:noFill/>
                    </a:ln>
                  </pic:spPr>
                </pic:pic>
              </a:graphicData>
            </a:graphic>
          </wp:inline>
        </w:drawing>
      </w:r>
    </w:p>
    <w:p w14:paraId="3FC18CF0" w14:textId="4511989A" w:rsidR="00500DB4" w:rsidRDefault="00000000" w:rsidP="006F0109">
      <w:pPr>
        <w:spacing w:after="120" w:line="360" w:lineRule="auto"/>
      </w:pPr>
      <w:r>
        <w:t xml:space="preserve">The </w:t>
      </w:r>
      <w:r w:rsidR="00A157DF">
        <w:rPr>
          <w:rFonts w:ascii="Courier New" w:hAnsi="Courier New" w:cs="Courier New"/>
          <w:shd w:val="clear" w:color="auto" w:fill="F1F5F9"/>
        </w:rPr>
        <w:t>FailSafeController</w:t>
      </w:r>
      <w:r>
        <w:t xml:space="preserve"> maintains a ring of five 1-second </w:t>
      </w:r>
      <w:r w:rsidR="00A157DF">
        <w:rPr>
          <w:rFonts w:ascii="Courier New" w:hAnsi="Courier New" w:cs="Courier New"/>
          <w:shd w:val="clear" w:color="auto" w:fill="F1F5F9"/>
        </w:rPr>
        <w:t>Histogram&lt;u64&gt;</w:t>
      </w:r>
      <w:r>
        <w:t xml:space="preserve"> buckets. On every worker hot-path completion it receives a jitter sample via </w:t>
      </w:r>
      <w:r>
        <w:rPr>
          <w:rFonts w:ascii="Courier New" w:eastAsia="Courier New" w:hAnsi="Courier New" w:cs="Courier New"/>
          <w:shd w:val="clear" w:color="auto" w:fill="F1F5F9"/>
        </w:rPr>
        <w:t>record_</w:t>
      </w:r>
      <w:proofErr w:type="gramStart"/>
      <w:r>
        <w:rPr>
          <w:rFonts w:ascii="Courier New" w:eastAsia="Courier New" w:hAnsi="Courier New" w:cs="Courier New"/>
          <w:shd w:val="clear" w:color="auto" w:fill="F1F5F9"/>
        </w:rPr>
        <w:t>jitter(</w:t>
      </w:r>
      <w:proofErr w:type="gramEnd"/>
      <w:r>
        <w:rPr>
          <w:rFonts w:ascii="Courier New" w:eastAsia="Courier New" w:hAnsi="Courier New" w:cs="Courier New"/>
          <w:shd w:val="clear" w:color="auto" w:fill="F1F5F9"/>
        </w:rPr>
        <w:t>Duration)</w:t>
      </w:r>
      <w:r>
        <w:t xml:space="preserve">. A background task calls </w:t>
      </w:r>
      <w:proofErr w:type="gramStart"/>
      <w:r>
        <w:rPr>
          <w:rFonts w:ascii="Courier New" w:eastAsia="Courier New" w:hAnsi="Courier New" w:cs="Courier New"/>
          <w:shd w:val="clear" w:color="auto" w:fill="F1F5F9"/>
        </w:rPr>
        <w:t>tick(</w:t>
      </w:r>
      <w:proofErr w:type="gramEnd"/>
      <w:r>
        <w:rPr>
          <w:rFonts w:ascii="Courier New" w:eastAsia="Courier New" w:hAnsi="Courier New" w:cs="Courier New"/>
          <w:shd w:val="clear" w:color="auto" w:fill="F1F5F9"/>
        </w:rPr>
        <w:t>)</w:t>
      </w:r>
      <w:r>
        <w:t xml:space="preserve"> once per second; tick rotates the ring (clearing the oldest bucket) and evaluates the p99 across the merged 5-second window.</w:t>
      </w:r>
    </w:p>
    <w:p w14:paraId="7F48B21E" w14:textId="77777777" w:rsidR="00500DB4" w:rsidRDefault="00000000" w:rsidP="006F0109">
      <w:pPr>
        <w:spacing w:after="200" w:line="360" w:lineRule="auto"/>
      </w:pPr>
      <w:r>
        <w:t xml:space="preserve"> </w:t>
      </w:r>
    </w:p>
    <w:p w14:paraId="22E62E6C" w14:textId="77777777" w:rsidR="00500DB4" w:rsidRDefault="00000000" w:rsidP="006F0109">
      <w:pPr>
        <w:spacing w:after="120" w:line="360" w:lineRule="auto"/>
      </w:pPr>
      <w:r>
        <w:t>The hysteresis parameters are chosen to avoid chattering:</w:t>
      </w:r>
    </w:p>
    <w:p w14:paraId="738FB315" w14:textId="5B31302B" w:rsidR="00500DB4" w:rsidRDefault="00F62773" w:rsidP="006F0109">
      <w:pPr>
        <w:pStyle w:val="ListParagraph"/>
        <w:numPr>
          <w:ilvl w:val="0"/>
          <w:numId w:val="2"/>
        </w:numPr>
        <w:spacing w:after="100" w:line="360" w:lineRule="auto"/>
      </w:pPr>
      <w:r w:rsidRPr="00F62773">
        <w:rPr>
          <w:b/>
          <w:bCs/>
        </w:rPr>
        <w:t>Enter threshold: 1.5 ms (p99 jitter), aggressive enough to protect Human-priority latency.</w:t>
      </w:r>
    </w:p>
    <w:p w14:paraId="6AD62244" w14:textId="14499763" w:rsidR="00500DB4" w:rsidRDefault="00000000" w:rsidP="006F0109">
      <w:pPr>
        <w:pStyle w:val="ListParagraph"/>
        <w:numPr>
          <w:ilvl w:val="0"/>
          <w:numId w:val="2"/>
        </w:numPr>
        <w:spacing w:after="100" w:line="360" w:lineRule="auto"/>
      </w:pPr>
      <w:r>
        <w:rPr>
          <w:b/>
          <w:bCs/>
        </w:rPr>
        <w:t>Recover threshold:</w:t>
      </w:r>
      <w:r>
        <w:t xml:space="preserve"> 0.8 ms</w:t>
      </w:r>
      <w:r w:rsidR="00F62773" w:rsidRPr="00F62773">
        <w:t>, with</w:t>
      </w:r>
      <w:r>
        <w:t xml:space="preserve"> a 700 µs deadband </w:t>
      </w:r>
      <w:r w:rsidR="00F62773" w:rsidRPr="00F62773">
        <w:t>to prevent</w:t>
      </w:r>
      <w:r>
        <w:t xml:space="preserve"> oscillation when jitter hovers near the entry threshold.</w:t>
      </w:r>
    </w:p>
    <w:p w14:paraId="33ED6B70" w14:textId="666BDDE1" w:rsidR="00500DB4" w:rsidRDefault="00000000" w:rsidP="006F0109">
      <w:pPr>
        <w:pStyle w:val="ListParagraph"/>
        <w:numPr>
          <w:ilvl w:val="0"/>
          <w:numId w:val="2"/>
        </w:numPr>
        <w:spacing w:after="100" w:line="360" w:lineRule="auto"/>
      </w:pPr>
      <w:r>
        <w:rPr>
          <w:b/>
          <w:bCs/>
        </w:rPr>
        <w:t>Dwell ticks:</w:t>
      </w:r>
      <w:r>
        <w:t xml:space="preserve"> 10</w:t>
      </w:r>
      <w:r w:rsidR="00F62773" w:rsidRPr="00F62773">
        <w:t>, so</w:t>
      </w:r>
      <w:r>
        <w:t xml:space="preserve"> the 10-second hold ensures recovery is stable</w:t>
      </w:r>
      <w:r w:rsidR="00F62773" w:rsidRPr="00F62773">
        <w:t xml:space="preserve"> rather than</w:t>
      </w:r>
      <w:r>
        <w:t xml:space="preserve"> a transient improvement.</w:t>
      </w:r>
    </w:p>
    <w:p w14:paraId="363F6E59" w14:textId="77777777" w:rsidR="00500DB4" w:rsidRDefault="00000000" w:rsidP="006F0109">
      <w:pPr>
        <w:spacing w:after="200" w:line="360" w:lineRule="auto"/>
      </w:pPr>
      <w:r>
        <w:t xml:space="preserve"> </w:t>
      </w:r>
    </w:p>
    <w:p w14:paraId="72D30072" w14:textId="5B4C41D2" w:rsidR="00500DB4" w:rsidRDefault="00000000" w:rsidP="006F0109">
      <w:pPr>
        <w:spacing w:after="120" w:line="360" w:lineRule="auto"/>
      </w:pPr>
      <w:r>
        <w:t>The watchdog is independent of the fail-safe: it monitors time since last received event and fires a reconnection signal after 10 seconds of silence. This handles upstream disconnections and network partitions, not load-driven degradation.</w:t>
      </w:r>
      <w:r w:rsidR="00B760DD">
        <w:br w:type="page"/>
      </w:r>
    </w:p>
    <w:p w14:paraId="23C51AF0" w14:textId="50147FC5" w:rsidR="00500DB4" w:rsidRDefault="00000000" w:rsidP="00B760DD">
      <w:pPr>
        <w:pStyle w:val="Heading1"/>
      </w:pPr>
      <w:bookmarkStart w:id="18" w:name="_Toc229338857"/>
      <w:r>
        <w:lastRenderedPageBreak/>
        <w:t>Implementation Notes</w:t>
      </w:r>
      <w:bookmarkEnd w:id="18"/>
    </w:p>
    <w:p w14:paraId="5BA73709" w14:textId="77777777" w:rsidR="00500DB4" w:rsidRDefault="00000000" w:rsidP="006F0109">
      <w:pPr>
        <w:spacing w:after="120" w:line="360" w:lineRule="auto"/>
      </w:pPr>
      <w:r>
        <w:rPr>
          <w:b/>
          <w:bCs/>
        </w:rPr>
        <w:t>Non-blocking tracing.</w:t>
      </w:r>
      <w:r>
        <w:t xml:space="preserve"> Every </w:t>
      </w:r>
      <w:proofErr w:type="gramStart"/>
      <w:r>
        <w:rPr>
          <w:rFonts w:ascii="Courier New" w:eastAsia="Courier New" w:hAnsi="Courier New" w:cs="Courier New"/>
          <w:shd w:val="clear" w:color="auto" w:fill="F1F5F9"/>
        </w:rPr>
        <w:t>tracing::</w:t>
      </w:r>
      <w:proofErr w:type="gramEnd"/>
      <w:r>
        <w:rPr>
          <w:rFonts w:ascii="Courier New" w:eastAsia="Courier New" w:hAnsi="Courier New" w:cs="Courier New"/>
          <w:shd w:val="clear" w:color="auto" w:fill="F1F5F9"/>
        </w:rPr>
        <w:t>info!</w:t>
      </w:r>
      <w:r>
        <w:t xml:space="preserve"> event on the hot path is routed through </w:t>
      </w:r>
      <w:r>
        <w:rPr>
          <w:rFonts w:ascii="Courier New" w:eastAsia="Courier New" w:hAnsi="Courier New" w:cs="Courier New"/>
          <w:shd w:val="clear" w:color="auto" w:fill="F1F5F9"/>
        </w:rPr>
        <w:t>tracing_</w:t>
      </w:r>
      <w:proofErr w:type="gramStart"/>
      <w:r>
        <w:rPr>
          <w:rFonts w:ascii="Courier New" w:eastAsia="Courier New" w:hAnsi="Courier New" w:cs="Courier New"/>
          <w:shd w:val="clear" w:color="auto" w:fill="F1F5F9"/>
        </w:rPr>
        <w:t>appender::</w:t>
      </w:r>
      <w:proofErr w:type="gramEnd"/>
      <w:r>
        <w:rPr>
          <w:rFonts w:ascii="Courier New" w:eastAsia="Courier New" w:hAnsi="Courier New" w:cs="Courier New"/>
          <w:shd w:val="clear" w:color="auto" w:fill="F1F5F9"/>
        </w:rPr>
        <w:t>non_</w:t>
      </w:r>
      <w:proofErr w:type="gramStart"/>
      <w:r>
        <w:rPr>
          <w:rFonts w:ascii="Courier New" w:eastAsia="Courier New" w:hAnsi="Courier New" w:cs="Courier New"/>
          <w:shd w:val="clear" w:color="auto" w:fill="F1F5F9"/>
        </w:rPr>
        <w:t>blocking(</w:t>
      </w:r>
      <w:proofErr w:type="gramEnd"/>
      <w:r>
        <w:rPr>
          <w:rFonts w:ascii="Courier New" w:eastAsia="Courier New" w:hAnsi="Courier New" w:cs="Courier New"/>
          <w:shd w:val="clear" w:color="auto" w:fill="F1F5F9"/>
        </w:rPr>
        <w:t>RollingFileAppender)</w:t>
      </w:r>
      <w:r>
        <w:t xml:space="preserve">. Synchronous writes to disk would dominate jitter measurements; the non-blocking appender offloads I/O to a dedicated writer thread, adding only an </w:t>
      </w:r>
      <w:r>
        <w:rPr>
          <w:rFonts w:ascii="Courier New" w:eastAsia="Courier New" w:hAnsi="Courier New" w:cs="Courier New"/>
          <w:shd w:val="clear" w:color="auto" w:fill="F1F5F9"/>
        </w:rPr>
        <w:t>Arc&lt;Mutex&lt;VecDeque&lt;LogLine&gt;&gt;&gt;</w:t>
      </w:r>
      <w:r>
        <w:t xml:space="preserve"> push (~200 ns) to the hot-path cost.</w:t>
      </w:r>
    </w:p>
    <w:p w14:paraId="38F749E8" w14:textId="77777777" w:rsidR="00500DB4" w:rsidRDefault="00000000" w:rsidP="006F0109">
      <w:pPr>
        <w:spacing w:after="200" w:line="360" w:lineRule="auto"/>
      </w:pPr>
      <w:r>
        <w:t xml:space="preserve"> </w:t>
      </w:r>
    </w:p>
    <w:p w14:paraId="01DB29DE" w14:textId="7B524C14" w:rsidR="00500DB4" w:rsidRDefault="00000000" w:rsidP="006F0109">
      <w:pPr>
        <w:spacing w:after="120" w:line="360" w:lineRule="auto"/>
      </w:pPr>
      <w:r>
        <w:rPr>
          <w:b/>
          <w:bCs/>
        </w:rPr>
        <w:t>`</w:t>
      </w:r>
      <w:r w:rsidR="00C54A11">
        <w:rPr>
          <w:rFonts w:ascii="Courier New" w:hAnsi="Courier New" w:cs="Courier New"/>
          <w:shd w:val="clear" w:color="auto" w:fill="F1F5F9"/>
        </w:rPr>
        <w:t>parking_lot</w:t>
      </w:r>
      <w:r>
        <w:rPr>
          <w:b/>
          <w:bCs/>
        </w:rPr>
        <w:t>` vs. `</w:t>
      </w:r>
      <w:proofErr w:type="gramStart"/>
      <w:r>
        <w:rPr>
          <w:b/>
          <w:bCs/>
        </w:rPr>
        <w:t>std::</w:t>
      </w:r>
      <w:proofErr w:type="gramEnd"/>
      <w:r>
        <w:rPr>
          <w:b/>
          <w:bCs/>
        </w:rPr>
        <w:t>sync`.</w:t>
      </w:r>
      <w:r>
        <w:t xml:space="preserve"> Production code uses </w:t>
      </w:r>
      <w:r>
        <w:rPr>
          <w:rFonts w:ascii="Courier New" w:eastAsia="Courier New" w:hAnsi="Courier New" w:cs="Courier New"/>
          <w:shd w:val="clear" w:color="auto" w:fill="F1F5F9"/>
        </w:rPr>
        <w:t>parking_</w:t>
      </w:r>
      <w:proofErr w:type="gramStart"/>
      <w:r>
        <w:rPr>
          <w:rFonts w:ascii="Courier New" w:eastAsia="Courier New" w:hAnsi="Courier New" w:cs="Courier New"/>
          <w:shd w:val="clear" w:color="auto" w:fill="F1F5F9"/>
        </w:rPr>
        <w:t>lot::</w:t>
      </w:r>
      <w:proofErr w:type="gramEnd"/>
      <w:r>
        <w:rPr>
          <w:rFonts w:ascii="Courier New" w:eastAsia="Courier New" w:hAnsi="Courier New" w:cs="Courier New"/>
          <w:shd w:val="clear" w:color="auto" w:fill="F1F5F9"/>
        </w:rPr>
        <w:t>Mutex</w:t>
      </w:r>
      <w:r>
        <w:t xml:space="preserve"> throughout. The </w:t>
      </w:r>
      <w:proofErr w:type="gramStart"/>
      <w:r>
        <w:rPr>
          <w:rFonts w:ascii="Courier New" w:eastAsia="Courier New" w:hAnsi="Courier New" w:cs="Courier New"/>
          <w:shd w:val="clear" w:color="auto" w:fill="F1F5F9"/>
        </w:rPr>
        <w:t>std::sync::</w:t>
      </w:r>
      <w:proofErr w:type="gramEnd"/>
      <w:r>
        <w:rPr>
          <w:rFonts w:ascii="Courier New" w:eastAsia="Courier New" w:hAnsi="Courier New" w:cs="Courier New"/>
          <w:shd w:val="clear" w:color="auto" w:fill="F1F5F9"/>
        </w:rPr>
        <w:t>Mutex</w:t>
      </w:r>
      <w:r>
        <w:t xml:space="preserve"> is benched separately in the shootout (§6.2). </w:t>
      </w:r>
      <w:r>
        <w:rPr>
          <w:rFonts w:ascii="Courier New" w:eastAsia="Courier New" w:hAnsi="Courier New" w:cs="Courier New"/>
          <w:shd w:val="clear" w:color="auto" w:fill="F1F5F9"/>
        </w:rPr>
        <w:t>parking_lot</w:t>
      </w:r>
      <w:r>
        <w:t xml:space="preserve"> avoids the </w:t>
      </w:r>
      <w:r>
        <w:rPr>
          <w:rFonts w:ascii="Courier New" w:eastAsia="Courier New" w:hAnsi="Courier New" w:cs="Courier New"/>
          <w:shd w:val="clear" w:color="auto" w:fill="F1F5F9"/>
        </w:rPr>
        <w:t>PoisonError</w:t>
      </w:r>
      <w:r>
        <w:t xml:space="preserve"> overhead on unlock and uses a more efficient inline fast-path that spins briefly before sleeping, reducing context-switch overhead under low-to-medium contention.</w:t>
      </w:r>
    </w:p>
    <w:p w14:paraId="4FE1E24B" w14:textId="77777777" w:rsidR="00500DB4" w:rsidRDefault="00000000" w:rsidP="006F0109">
      <w:pPr>
        <w:spacing w:after="200" w:line="360" w:lineRule="auto"/>
      </w:pPr>
      <w:r>
        <w:t xml:space="preserve"> </w:t>
      </w:r>
    </w:p>
    <w:p w14:paraId="27B33D61" w14:textId="50C34AB8" w:rsidR="00500DB4" w:rsidRDefault="00000000" w:rsidP="006F0109">
      <w:pPr>
        <w:spacing w:after="120" w:line="360" w:lineRule="auto"/>
      </w:pPr>
      <w:r>
        <w:rPr>
          <w:b/>
          <w:bCs/>
        </w:rPr>
        <w:t>`</w:t>
      </w:r>
      <w:r w:rsidR="00C54A11">
        <w:rPr>
          <w:rFonts w:ascii="Courier New" w:hAnsi="Courier New" w:cs="Courier New"/>
          <w:shd w:val="clear" w:color="auto" w:fill="F1F5F9"/>
        </w:rPr>
        <w:t>ureq</w:t>
      </w:r>
      <w:r>
        <w:rPr>
          <w:b/>
          <w:bCs/>
        </w:rPr>
        <w:t>` for the threaded ingest.</w:t>
      </w:r>
      <w:r>
        <w:t xml:space="preserve"> Using </w:t>
      </w:r>
      <w:proofErr w:type="gramStart"/>
      <w:r>
        <w:rPr>
          <w:rFonts w:ascii="Courier New" w:eastAsia="Courier New" w:hAnsi="Courier New" w:cs="Courier New"/>
          <w:shd w:val="clear" w:color="auto" w:fill="F1F5F9"/>
        </w:rPr>
        <w:t>reqwest::</w:t>
      </w:r>
      <w:proofErr w:type="gramEnd"/>
      <w:r>
        <w:rPr>
          <w:rFonts w:ascii="Courier New" w:eastAsia="Courier New" w:hAnsi="Courier New" w:cs="Courier New"/>
          <w:shd w:val="clear" w:color="auto" w:fill="F1F5F9"/>
        </w:rPr>
        <w:t>blocking</w:t>
      </w:r>
      <w:r>
        <w:t xml:space="preserve"> in the threaded pipeline would link in the Tokio runtime, making the "OS threads" comparison dishonest. </w:t>
      </w:r>
      <w:r>
        <w:rPr>
          <w:rFonts w:ascii="Courier New" w:eastAsia="Courier New" w:hAnsi="Courier New" w:cs="Courier New"/>
          <w:shd w:val="clear" w:color="auto" w:fill="F1F5F9"/>
        </w:rPr>
        <w:t>ureq</w:t>
      </w:r>
      <w:r>
        <w:t xml:space="preserve"> 2.10 is a genuinely blocking HTTP client with a 1-second socket read timeout configured for watchdog interaction.</w:t>
      </w:r>
    </w:p>
    <w:p w14:paraId="22466C76" w14:textId="77777777" w:rsidR="00500DB4" w:rsidRDefault="00000000" w:rsidP="006F0109">
      <w:pPr>
        <w:spacing w:after="200" w:line="360" w:lineRule="auto"/>
      </w:pPr>
      <w:r>
        <w:t xml:space="preserve"> </w:t>
      </w:r>
    </w:p>
    <w:p w14:paraId="02BBA384" w14:textId="10A29BCA" w:rsidR="00500DB4" w:rsidRDefault="00000000" w:rsidP="006F0109">
      <w:pPr>
        <w:spacing w:after="120" w:line="360" w:lineRule="auto"/>
      </w:pPr>
      <w:r>
        <w:rPr>
          <w:b/>
          <w:bCs/>
        </w:rPr>
        <w:t>`CachePadded&lt;</w:t>
      </w:r>
      <w:r w:rsidR="00C54A11">
        <w:rPr>
          <w:rFonts w:ascii="Courier New" w:hAnsi="Courier New" w:cs="Courier New"/>
          <w:shd w:val="clear" w:color="auto" w:fill="F1F5F9"/>
        </w:rPr>
        <w:t>AtomicU64</w:t>
      </w:r>
      <w:r>
        <w:rPr>
          <w:b/>
          <w:bCs/>
        </w:rPr>
        <w:t>&gt;`.</w:t>
      </w:r>
      <w:r>
        <w:t xml:space="preserve"> In the sync shootout </w:t>
      </w:r>
      <w:r>
        <w:rPr>
          <w:rFonts w:ascii="Courier New" w:eastAsia="Courier New" w:hAnsi="Courier New" w:cs="Courier New"/>
          <w:shd w:val="clear" w:color="auto" w:fill="F1F5F9"/>
        </w:rPr>
        <w:t>AtomicFixedSlots</w:t>
      </w:r>
      <w:r>
        <w:t xml:space="preserve"> variant, each counter is wrapped in </w:t>
      </w:r>
      <w:r>
        <w:rPr>
          <w:rFonts w:ascii="Courier New" w:eastAsia="Courier New" w:hAnsi="Courier New" w:cs="Courier New"/>
          <w:shd w:val="clear" w:color="auto" w:fill="F1F5F9"/>
        </w:rPr>
        <w:t>crossbeam_</w:t>
      </w:r>
      <w:proofErr w:type="gramStart"/>
      <w:r>
        <w:rPr>
          <w:rFonts w:ascii="Courier New" w:eastAsia="Courier New" w:hAnsi="Courier New" w:cs="Courier New"/>
          <w:shd w:val="clear" w:color="auto" w:fill="F1F5F9"/>
        </w:rPr>
        <w:t>utils::</w:t>
      </w:r>
      <w:proofErr w:type="gramEnd"/>
      <w:r>
        <w:rPr>
          <w:rFonts w:ascii="Courier New" w:eastAsia="Courier New" w:hAnsi="Courier New" w:cs="Courier New"/>
          <w:shd w:val="clear" w:color="auto" w:fill="F1F5F9"/>
        </w:rPr>
        <w:t>CachePadded</w:t>
      </w:r>
      <w:r>
        <w:t xml:space="preserve"> to prevent false sharing. Without padding, adjacent atomic counters land on the same 64-byte cache line; a write by one thread invalidates the line for all others, serialising what should be independent operations.</w:t>
      </w:r>
    </w:p>
    <w:p w14:paraId="737CBEB7" w14:textId="77777777" w:rsidR="00500DB4" w:rsidRDefault="00000000" w:rsidP="006F0109">
      <w:pPr>
        <w:pStyle w:val="ListParagraph"/>
        <w:spacing w:after="200" w:line="360" w:lineRule="auto"/>
      </w:pPr>
      <w:r>
        <w:t xml:space="preserve"> </w:t>
      </w:r>
    </w:p>
    <w:p w14:paraId="13AD626E" w14:textId="4B2283C4" w:rsidR="00500DB4" w:rsidRDefault="00000000" w:rsidP="006F0109">
      <w:pPr>
        <w:spacing w:after="120" w:line="360" w:lineRule="auto"/>
      </w:pPr>
      <w:r>
        <w:rPr>
          <w:b/>
          <w:bCs/>
        </w:rPr>
        <w:t>dhat feature gating.</w:t>
      </w:r>
      <w:r>
        <w:t xml:space="preserve"> The </w:t>
      </w:r>
      <w:r>
        <w:rPr>
          <w:rFonts w:ascii="Courier New" w:eastAsia="Courier New" w:hAnsi="Courier New" w:cs="Courier New"/>
          <w:shd w:val="clear" w:color="auto" w:fill="F1F5F9"/>
        </w:rPr>
        <w:t>dhat-heap</w:t>
      </w:r>
      <w:r>
        <w:t xml:space="preserve"> feature installs </w:t>
      </w:r>
      <w:proofErr w:type="gramStart"/>
      <w:r>
        <w:rPr>
          <w:rFonts w:ascii="Courier New" w:eastAsia="Courier New" w:hAnsi="Courier New" w:cs="Courier New"/>
          <w:shd w:val="clear" w:color="auto" w:fill="F1F5F9"/>
        </w:rPr>
        <w:t>dhat::</w:t>
      </w:r>
      <w:proofErr w:type="gramEnd"/>
      <w:r>
        <w:rPr>
          <w:rFonts w:ascii="Courier New" w:eastAsia="Courier New" w:hAnsi="Courier New" w:cs="Courier New"/>
          <w:shd w:val="clear" w:color="auto" w:fill="F1F5F9"/>
        </w:rPr>
        <w:t>Alloc</w:t>
      </w:r>
      <w:r>
        <w:t xml:space="preserve"> as the global allocator and calls </w:t>
      </w:r>
      <w:proofErr w:type="gramStart"/>
      <w:r>
        <w:rPr>
          <w:rFonts w:ascii="Courier New" w:eastAsia="Courier New" w:hAnsi="Courier New" w:cs="Courier New"/>
          <w:shd w:val="clear" w:color="auto" w:fill="F1F5F9"/>
        </w:rPr>
        <w:t>dhat::Profiler::</w:t>
      </w:r>
      <w:proofErr w:type="gramEnd"/>
      <w:r>
        <w:rPr>
          <w:rFonts w:ascii="Courier New" w:eastAsia="Courier New" w:hAnsi="Courier New" w:cs="Courier New"/>
          <w:shd w:val="clear" w:color="auto" w:fill="F1F5F9"/>
        </w:rPr>
        <w:t>new_</w:t>
      </w:r>
      <w:proofErr w:type="gramStart"/>
      <w:r>
        <w:rPr>
          <w:rFonts w:ascii="Courier New" w:eastAsia="Courier New" w:hAnsi="Courier New" w:cs="Courier New"/>
          <w:shd w:val="clear" w:color="auto" w:fill="F1F5F9"/>
        </w:rPr>
        <w:t>heap(</w:t>
      </w:r>
      <w:proofErr w:type="gramEnd"/>
      <w:r>
        <w:rPr>
          <w:rFonts w:ascii="Courier New" w:eastAsia="Courier New" w:hAnsi="Courier New" w:cs="Courier New"/>
          <w:shd w:val="clear" w:color="auto" w:fill="F1F5F9"/>
        </w:rPr>
        <w:t>)</w:t>
      </w:r>
      <w:r>
        <w:t xml:space="preserve"> at startup, producing a </w:t>
      </w:r>
      <w:r>
        <w:rPr>
          <w:rFonts w:ascii="Courier New" w:eastAsia="Courier New" w:hAnsi="Courier New" w:cs="Courier New"/>
          <w:shd w:val="clear" w:color="auto" w:fill="F1F5F9"/>
        </w:rPr>
        <w:t>dhat-</w:t>
      </w:r>
      <w:proofErr w:type="gramStart"/>
      <w:r>
        <w:rPr>
          <w:rFonts w:ascii="Courier New" w:eastAsia="Courier New" w:hAnsi="Courier New" w:cs="Courier New"/>
          <w:shd w:val="clear" w:color="auto" w:fill="F1F5F9"/>
        </w:rPr>
        <w:t>heap.json</w:t>
      </w:r>
      <w:proofErr w:type="gramEnd"/>
      <w:r>
        <w:t xml:space="preserve"> profile on program exit. </w:t>
      </w:r>
      <w:r w:rsidR="00F62773" w:rsidRPr="00F62773">
        <w:t>This feature is never active during latency benchmarks; the profiling allocator adds per-allocation bookkeeping that would inflate jitter measurements.</w:t>
      </w:r>
    </w:p>
    <w:p w14:paraId="5C05612B" w14:textId="698E8F36" w:rsidR="00500DB4" w:rsidRDefault="00000000" w:rsidP="00B760DD">
      <w:pPr>
        <w:spacing w:after="200"/>
      </w:pPr>
      <w:r>
        <w:t xml:space="preserve"> </w:t>
      </w:r>
    </w:p>
    <w:p w14:paraId="556D9B57" w14:textId="05A9FFF9" w:rsidR="00B760DD" w:rsidRDefault="00000000">
      <w:pPr>
        <w:spacing w:after="200"/>
      </w:pPr>
      <w:r>
        <w:t xml:space="preserve"> </w:t>
      </w:r>
    </w:p>
    <w:p w14:paraId="7653BDEC" w14:textId="1CF47739" w:rsidR="00500DB4" w:rsidRDefault="00B760DD" w:rsidP="00B760DD">
      <w:r>
        <w:br w:type="page"/>
      </w:r>
    </w:p>
    <w:p w14:paraId="68ED47F2" w14:textId="46EBF89D" w:rsidR="00500DB4" w:rsidRDefault="00000000" w:rsidP="00B760DD">
      <w:pPr>
        <w:pStyle w:val="Heading1"/>
      </w:pPr>
      <w:bookmarkStart w:id="19" w:name="_Toc229338858"/>
      <w:r>
        <w:lastRenderedPageBreak/>
        <w:t>Results and Discussion</w:t>
      </w:r>
      <w:bookmarkEnd w:id="19"/>
    </w:p>
    <w:p w14:paraId="4A77646E" w14:textId="7AEF24F3" w:rsidR="00957480" w:rsidRDefault="00957480" w:rsidP="00957480">
      <w:pPr>
        <w:pStyle w:val="Caption"/>
        <w:keepNext/>
        <w:jc w:val="center"/>
      </w:pPr>
      <w:bookmarkStart w:id="20" w:name="_Toc229338870"/>
      <w:r>
        <w:t xml:space="preserve">Figure </w:t>
      </w:r>
      <w:fldSimple w:instr=" SEQ Figure \* ARABIC ">
        <w:r w:rsidR="00585261">
          <w:rPr>
            <w:noProof/>
          </w:rPr>
          <w:t>4</w:t>
        </w:r>
      </w:fldSimple>
      <w:r>
        <w:t>-Screenshot of cargo test --workspace --release showing all 3</w:t>
      </w:r>
      <w:r w:rsidR="00A60703">
        <w:t>1</w:t>
      </w:r>
      <w:r>
        <w:t xml:space="preserve"> tests passing</w:t>
      </w:r>
      <w:r w:rsidR="00942405">
        <w:t xml:space="preserve"> left side windows and right is WSL Ubuntu</w:t>
      </w:r>
      <w:r>
        <w:t>.</w:t>
      </w:r>
      <w:bookmarkEnd w:id="20"/>
    </w:p>
    <w:p w14:paraId="544E0900" w14:textId="2C176C7C" w:rsidR="00500DB4" w:rsidRDefault="00942405" w:rsidP="00942405">
      <w:r w:rsidRPr="00942405">
        <w:rPr>
          <w:noProof/>
        </w:rPr>
        <w:drawing>
          <wp:inline distT="0" distB="0" distL="0" distR="0" wp14:anchorId="07EDAC7E" wp14:editId="52825F67">
            <wp:extent cx="3353525" cy="6355396"/>
            <wp:effectExtent l="0" t="0" r="0" b="7620"/>
            <wp:docPr id="154405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51826" name=""/>
                    <pic:cNvPicPr/>
                  </pic:nvPicPr>
                  <pic:blipFill>
                    <a:blip r:embed="rId12"/>
                    <a:stretch>
                      <a:fillRect/>
                    </a:stretch>
                  </pic:blipFill>
                  <pic:spPr>
                    <a:xfrm>
                      <a:off x="0" y="0"/>
                      <a:ext cx="3355632" cy="6359388"/>
                    </a:xfrm>
                    <a:prstGeom prst="rect">
                      <a:avLst/>
                    </a:prstGeom>
                  </pic:spPr>
                </pic:pic>
              </a:graphicData>
            </a:graphic>
          </wp:inline>
        </w:drawing>
      </w:r>
      <w:r w:rsidRPr="00942405">
        <w:rPr>
          <w:noProof/>
        </w:rPr>
        <w:t xml:space="preserve"> </w:t>
      </w:r>
      <w:r w:rsidR="00957480" w:rsidRPr="00957480">
        <w:rPr>
          <w:noProof/>
        </w:rPr>
        <w:drawing>
          <wp:inline distT="0" distB="0" distL="0" distR="0" wp14:anchorId="75ED234D" wp14:editId="32798CBC">
            <wp:extent cx="3199638" cy="6353092"/>
            <wp:effectExtent l="0" t="0" r="1270" b="0"/>
            <wp:docPr id="88653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33808" name=""/>
                    <pic:cNvPicPr/>
                  </pic:nvPicPr>
                  <pic:blipFill>
                    <a:blip r:embed="rId13"/>
                    <a:stretch>
                      <a:fillRect/>
                    </a:stretch>
                  </pic:blipFill>
                  <pic:spPr>
                    <a:xfrm>
                      <a:off x="0" y="0"/>
                      <a:ext cx="3222778" cy="6399037"/>
                    </a:xfrm>
                    <a:prstGeom prst="rect">
                      <a:avLst/>
                    </a:prstGeom>
                  </pic:spPr>
                </pic:pic>
              </a:graphicData>
            </a:graphic>
          </wp:inline>
        </w:drawing>
      </w:r>
      <w:r w:rsidR="00957480">
        <w:br w:type="page"/>
      </w:r>
    </w:p>
    <w:p w14:paraId="50BC3205" w14:textId="0323C209" w:rsidR="00500DB4" w:rsidRDefault="00000000" w:rsidP="00B760DD">
      <w:pPr>
        <w:pStyle w:val="Heading2"/>
      </w:pPr>
      <w:bookmarkStart w:id="21" w:name="_Toc229338859"/>
      <w:r>
        <w:lastRenderedPageBreak/>
        <w:t>Scheduling Drift: Async vs. Threaded</w:t>
      </w:r>
      <w:bookmarkEnd w:id="21"/>
    </w:p>
    <w:p w14:paraId="417205FC" w14:textId="10AB21B3" w:rsidR="00F62773" w:rsidRPr="00A157DF" w:rsidRDefault="00F62773" w:rsidP="006F0109">
      <w:pPr>
        <w:pStyle w:val="BodyText"/>
        <w:spacing w:line="360" w:lineRule="auto"/>
      </w:pPr>
      <w:r w:rsidRPr="00A157DF">
        <w:t xml:space="preserve">Measurement method: </w:t>
      </w:r>
      <w:r w:rsidR="00C54A11">
        <w:rPr>
          <w:rFonts w:ascii="Courier New" w:hAnsi="Courier New" w:cs="Courier New"/>
          <w:shd w:val="clear" w:color="auto" w:fill="F1F5F9"/>
        </w:rPr>
        <w:t>rts-cli run-asyncrts-cli</w:t>
      </w:r>
      <w:r w:rsidRPr="00A157DF">
        <w:t xml:space="preserve"> and </w:t>
      </w:r>
      <w:r w:rsidR="00C54A11">
        <w:rPr>
          <w:rFonts w:ascii="Courier New" w:hAnsi="Courier New" w:cs="Courier New"/>
          <w:shd w:val="clear" w:color="auto" w:fill="F1F5F9"/>
        </w:rPr>
        <w:t>rts-cli run-threadedrts-cli</w:t>
      </w:r>
      <w:r w:rsidRPr="00A157DF">
        <w:t xml:space="preserve"> each ran for 60 seconds against two workloads — the live Wikimedia SSE endpoint on Windows 11, and the local </w:t>
      </w:r>
      <w:r w:rsidR="00C54A11">
        <w:rPr>
          <w:rFonts w:ascii="Courier New" w:hAnsi="Courier New" w:cs="Courier New"/>
          <w:shd w:val="clear" w:color="auto" w:fill="F1F5F9"/>
        </w:rPr>
        <w:t>rts-replay</w:t>
      </w:r>
      <w:r w:rsidRPr="00A157DF">
        <w:t xml:space="preserve"> server feeding a recorded 60-second NDJSON fixture under WSL2 Ubuntu. Drift is measured as actual_</w:t>
      </w:r>
      <w:proofErr w:type="gramStart"/>
      <w:r w:rsidRPr="00A157DF">
        <w:t>start − enqueued</w:t>
      </w:r>
      <w:proofErr w:type="gramEnd"/>
      <w:r w:rsidRPr="00A157DF">
        <w:t>_at on every event in the priority channel; jitter is the inter-event spacing of the same timestamps. Percentiles below come from HdrHistogram dumps at shutdown. Sample counts (n) are the number of events that completed the hot path inside the 60-second window</w:t>
      </w:r>
    </w:p>
    <w:p w14:paraId="5ED7CEAB" w14:textId="62FDE61E" w:rsidR="00500DB4" w:rsidRDefault="00F62773">
      <w:pPr>
        <w:spacing w:after="120"/>
      </w:pPr>
      <w:r w:rsidRPr="00F62773">
        <w:rPr>
          <w:i/>
          <w:iCs/>
        </w:rPr>
        <w:t>.</w:t>
      </w:r>
    </w:p>
    <w:tbl>
      <w:tblPr>
        <w:tblStyle w:val="GridTable1Light"/>
        <w:tblpPr w:leftFromText="180" w:rightFromText="180" w:vertAnchor="text" w:horzAnchor="margin" w:tblpY="-32"/>
        <w:tblW w:w="5000" w:type="pct"/>
        <w:tblLayout w:type="fixed"/>
        <w:tblLook w:val="04A0" w:firstRow="1" w:lastRow="0" w:firstColumn="1" w:lastColumn="0" w:noHBand="0" w:noVBand="1"/>
      </w:tblPr>
      <w:tblGrid>
        <w:gridCol w:w="1612"/>
        <w:gridCol w:w="1287"/>
        <w:gridCol w:w="1368"/>
        <w:gridCol w:w="1602"/>
        <w:gridCol w:w="1293"/>
        <w:gridCol w:w="910"/>
        <w:gridCol w:w="944"/>
        <w:gridCol w:w="1440"/>
      </w:tblGrid>
      <w:tr w:rsidR="00F62773" w14:paraId="21C8ED1C" w14:textId="77777777" w:rsidTr="00A157DF">
        <w:trPr>
          <w:cnfStyle w:val="100000000000" w:firstRow="1" w:lastRow="0" w:firstColumn="0" w:lastColumn="0" w:oddVBand="0" w:evenVBand="0" w:oddHBand="0"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614" w:type="dxa"/>
          </w:tcPr>
          <w:p w14:paraId="2A510B28" w14:textId="77777777" w:rsidR="00F62773" w:rsidRDefault="00F62773" w:rsidP="00F62773">
            <w:r>
              <w:rPr>
                <w:b w:val="0"/>
                <w:bCs w:val="0"/>
              </w:rPr>
              <w:t>Platform</w:t>
            </w:r>
          </w:p>
        </w:tc>
        <w:tc>
          <w:tcPr>
            <w:tcW w:w="1288" w:type="dxa"/>
          </w:tcPr>
          <w:p w14:paraId="0225D1AE" w14:textId="77777777" w:rsidR="00F62773" w:rsidRDefault="00F62773" w:rsidP="00F62773">
            <w:pPr>
              <w:cnfStyle w:val="100000000000" w:firstRow="1" w:lastRow="0" w:firstColumn="0" w:lastColumn="0" w:oddVBand="0" w:evenVBand="0" w:oddHBand="0" w:evenHBand="0" w:firstRowFirstColumn="0" w:firstRowLastColumn="0" w:lastRowFirstColumn="0" w:lastRowLastColumn="0"/>
            </w:pPr>
            <w:r>
              <w:rPr>
                <w:b w:val="0"/>
                <w:bCs w:val="0"/>
              </w:rPr>
              <w:t>Runtime</w:t>
            </w:r>
          </w:p>
        </w:tc>
        <w:tc>
          <w:tcPr>
            <w:tcW w:w="1369" w:type="dxa"/>
          </w:tcPr>
          <w:p w14:paraId="7FE9B302" w14:textId="77777777" w:rsidR="00F62773" w:rsidRDefault="00F62773" w:rsidP="00F62773">
            <w:pPr>
              <w:cnfStyle w:val="100000000000" w:firstRow="1" w:lastRow="0" w:firstColumn="0" w:lastColumn="0" w:oddVBand="0" w:evenVBand="0" w:oddHBand="0" w:evenHBand="0" w:firstRowFirstColumn="0" w:firstRowLastColumn="0" w:lastRowFirstColumn="0" w:lastRowLastColumn="0"/>
            </w:pPr>
            <w:r>
              <w:rPr>
                <w:b w:val="0"/>
                <w:bCs w:val="0"/>
              </w:rPr>
              <w:t>Priority</w:t>
            </w:r>
          </w:p>
        </w:tc>
        <w:tc>
          <w:tcPr>
            <w:tcW w:w="1604" w:type="dxa"/>
          </w:tcPr>
          <w:p w14:paraId="438559C7" w14:textId="77777777" w:rsidR="00F62773" w:rsidRDefault="00F62773" w:rsidP="00F62773">
            <w:pPr>
              <w:cnfStyle w:val="100000000000" w:firstRow="1" w:lastRow="0" w:firstColumn="0" w:lastColumn="0" w:oddVBand="0" w:evenVBand="0" w:oddHBand="0" w:evenHBand="0" w:firstRowFirstColumn="0" w:firstRowLastColumn="0" w:lastRowFirstColumn="0" w:lastRowLastColumn="0"/>
            </w:pPr>
            <w:r>
              <w:rPr>
                <w:b w:val="0"/>
                <w:bCs w:val="0"/>
              </w:rPr>
              <w:t>p50 drift (µs)</w:t>
            </w:r>
          </w:p>
        </w:tc>
        <w:tc>
          <w:tcPr>
            <w:tcW w:w="1294" w:type="dxa"/>
          </w:tcPr>
          <w:p w14:paraId="6DD1F00C" w14:textId="77777777" w:rsidR="00F62773" w:rsidRDefault="00F62773" w:rsidP="00F62773">
            <w:pPr>
              <w:cnfStyle w:val="100000000000" w:firstRow="1" w:lastRow="0" w:firstColumn="0" w:lastColumn="0" w:oddVBand="0" w:evenVBand="0" w:oddHBand="0" w:evenHBand="0" w:firstRowFirstColumn="0" w:firstRowLastColumn="0" w:lastRowFirstColumn="0" w:lastRowLastColumn="0"/>
            </w:pPr>
            <w:r>
              <w:rPr>
                <w:b w:val="0"/>
                <w:bCs w:val="0"/>
              </w:rPr>
              <w:t>p90 drift (µs)</w:t>
            </w:r>
          </w:p>
        </w:tc>
        <w:tc>
          <w:tcPr>
            <w:tcW w:w="911" w:type="dxa"/>
          </w:tcPr>
          <w:p w14:paraId="29F2E483" w14:textId="77777777" w:rsidR="00F62773" w:rsidRDefault="00F62773" w:rsidP="00F62773">
            <w:pPr>
              <w:cnfStyle w:val="100000000000" w:firstRow="1" w:lastRow="0" w:firstColumn="0" w:lastColumn="0" w:oddVBand="0" w:evenVBand="0" w:oddHBand="0" w:evenHBand="0" w:firstRowFirstColumn="0" w:firstRowLastColumn="0" w:lastRowFirstColumn="0" w:lastRowLastColumn="0"/>
            </w:pPr>
            <w:r>
              <w:rPr>
                <w:b w:val="0"/>
                <w:bCs w:val="0"/>
              </w:rPr>
              <w:t>p99 drift (µs)</w:t>
            </w:r>
          </w:p>
        </w:tc>
        <w:tc>
          <w:tcPr>
            <w:tcW w:w="945" w:type="dxa"/>
          </w:tcPr>
          <w:p w14:paraId="66353BA5" w14:textId="77777777" w:rsidR="00F62773" w:rsidRDefault="00F62773" w:rsidP="00F62773">
            <w:pPr>
              <w:cnfStyle w:val="100000000000" w:firstRow="1" w:lastRow="0" w:firstColumn="0" w:lastColumn="0" w:oddVBand="0" w:evenVBand="0" w:oddHBand="0" w:evenHBand="0" w:firstRowFirstColumn="0" w:firstRowLastColumn="0" w:lastRowFirstColumn="0" w:lastRowLastColumn="0"/>
            </w:pPr>
            <w:r>
              <w:rPr>
                <w:b w:val="0"/>
                <w:bCs w:val="0"/>
              </w:rPr>
              <w:t>p99.9 drift (µs)</w:t>
            </w:r>
          </w:p>
        </w:tc>
        <w:tc>
          <w:tcPr>
            <w:tcW w:w="1442" w:type="dxa"/>
          </w:tcPr>
          <w:p w14:paraId="233E22C7" w14:textId="77777777" w:rsidR="00F62773" w:rsidRDefault="00F62773" w:rsidP="00F6277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Sample n</w:t>
            </w:r>
          </w:p>
        </w:tc>
      </w:tr>
      <w:tr w:rsidR="00F62773" w14:paraId="2F1BCA21" w14:textId="77777777" w:rsidTr="00A157DF">
        <w:trPr>
          <w:trHeight w:val="558"/>
        </w:trPr>
        <w:tc>
          <w:tcPr>
            <w:cnfStyle w:val="001000000000" w:firstRow="0" w:lastRow="0" w:firstColumn="1" w:lastColumn="0" w:oddVBand="0" w:evenVBand="0" w:oddHBand="0" w:evenHBand="0" w:firstRowFirstColumn="0" w:firstRowLastColumn="0" w:lastRowFirstColumn="0" w:lastRowLastColumn="0"/>
            <w:tcW w:w="1614" w:type="dxa"/>
          </w:tcPr>
          <w:p w14:paraId="343D0338" w14:textId="77777777" w:rsidR="00F62773" w:rsidRDefault="00F62773" w:rsidP="00F62773">
            <w:r>
              <w:t>Windows live SSE</w:t>
            </w:r>
          </w:p>
        </w:tc>
        <w:tc>
          <w:tcPr>
            <w:tcW w:w="1288" w:type="dxa"/>
          </w:tcPr>
          <w:p w14:paraId="23B15017"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Async (Tokio)</w:t>
            </w:r>
          </w:p>
        </w:tc>
        <w:tc>
          <w:tcPr>
            <w:tcW w:w="1369" w:type="dxa"/>
          </w:tcPr>
          <w:p w14:paraId="645A468A"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Human</w:t>
            </w:r>
          </w:p>
        </w:tc>
        <w:tc>
          <w:tcPr>
            <w:tcW w:w="1604" w:type="dxa"/>
          </w:tcPr>
          <w:p w14:paraId="76510135"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30.2</w:t>
            </w:r>
          </w:p>
        </w:tc>
        <w:tc>
          <w:tcPr>
            <w:tcW w:w="1294" w:type="dxa"/>
          </w:tcPr>
          <w:p w14:paraId="1CA84FBC"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58.6</w:t>
            </w:r>
          </w:p>
        </w:tc>
        <w:tc>
          <w:tcPr>
            <w:tcW w:w="911" w:type="dxa"/>
          </w:tcPr>
          <w:p w14:paraId="00078DFB"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76.6</w:t>
            </w:r>
          </w:p>
        </w:tc>
        <w:tc>
          <w:tcPr>
            <w:tcW w:w="945" w:type="dxa"/>
          </w:tcPr>
          <w:p w14:paraId="3CDE8FE1"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129.5</w:t>
            </w:r>
          </w:p>
        </w:tc>
        <w:tc>
          <w:tcPr>
            <w:tcW w:w="1442" w:type="dxa"/>
          </w:tcPr>
          <w:p w14:paraId="41427F55"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17 359</w:t>
            </w:r>
          </w:p>
        </w:tc>
      </w:tr>
      <w:tr w:rsidR="00F62773" w14:paraId="1C1EDE60" w14:textId="77777777" w:rsidTr="00A157DF">
        <w:trPr>
          <w:trHeight w:val="558"/>
        </w:trPr>
        <w:tc>
          <w:tcPr>
            <w:cnfStyle w:val="001000000000" w:firstRow="0" w:lastRow="0" w:firstColumn="1" w:lastColumn="0" w:oddVBand="0" w:evenVBand="0" w:oddHBand="0" w:evenHBand="0" w:firstRowFirstColumn="0" w:firstRowLastColumn="0" w:lastRowFirstColumn="0" w:lastRowLastColumn="0"/>
            <w:tcW w:w="1614" w:type="dxa"/>
          </w:tcPr>
          <w:p w14:paraId="58261D31" w14:textId="77777777" w:rsidR="00F62773" w:rsidRDefault="00F62773" w:rsidP="00F62773">
            <w:r>
              <w:t>Windows live SSE</w:t>
            </w:r>
          </w:p>
        </w:tc>
        <w:tc>
          <w:tcPr>
            <w:tcW w:w="1288" w:type="dxa"/>
          </w:tcPr>
          <w:p w14:paraId="493ACC66"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Async (Tokio)</w:t>
            </w:r>
          </w:p>
        </w:tc>
        <w:tc>
          <w:tcPr>
            <w:tcW w:w="1369" w:type="dxa"/>
          </w:tcPr>
          <w:p w14:paraId="6FC03899"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Bot</w:t>
            </w:r>
          </w:p>
        </w:tc>
        <w:tc>
          <w:tcPr>
            <w:tcW w:w="1604" w:type="dxa"/>
          </w:tcPr>
          <w:p w14:paraId="3C4833BA"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32.2</w:t>
            </w:r>
          </w:p>
        </w:tc>
        <w:tc>
          <w:tcPr>
            <w:tcW w:w="1294" w:type="dxa"/>
          </w:tcPr>
          <w:p w14:paraId="38F54102"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59.0</w:t>
            </w:r>
          </w:p>
        </w:tc>
        <w:tc>
          <w:tcPr>
            <w:tcW w:w="911" w:type="dxa"/>
          </w:tcPr>
          <w:p w14:paraId="33CBCCC8"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78.7</w:t>
            </w:r>
          </w:p>
        </w:tc>
        <w:tc>
          <w:tcPr>
            <w:tcW w:w="945" w:type="dxa"/>
          </w:tcPr>
          <w:p w14:paraId="2C7BF371"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125.8</w:t>
            </w:r>
          </w:p>
        </w:tc>
        <w:tc>
          <w:tcPr>
            <w:tcW w:w="1442" w:type="dxa"/>
          </w:tcPr>
          <w:p w14:paraId="2A370746"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14 520</w:t>
            </w:r>
          </w:p>
        </w:tc>
      </w:tr>
      <w:tr w:rsidR="00F62773" w14:paraId="409D3FA5" w14:textId="77777777" w:rsidTr="00A157DF">
        <w:trPr>
          <w:trHeight w:val="558"/>
        </w:trPr>
        <w:tc>
          <w:tcPr>
            <w:cnfStyle w:val="001000000000" w:firstRow="0" w:lastRow="0" w:firstColumn="1" w:lastColumn="0" w:oddVBand="0" w:evenVBand="0" w:oddHBand="0" w:evenHBand="0" w:firstRowFirstColumn="0" w:firstRowLastColumn="0" w:lastRowFirstColumn="0" w:lastRowLastColumn="0"/>
            <w:tcW w:w="1614" w:type="dxa"/>
          </w:tcPr>
          <w:p w14:paraId="6745C976" w14:textId="77777777" w:rsidR="00F62773" w:rsidRDefault="00F62773" w:rsidP="00F62773">
            <w:r>
              <w:t>Windows live SSE</w:t>
            </w:r>
          </w:p>
        </w:tc>
        <w:tc>
          <w:tcPr>
            <w:tcW w:w="1288" w:type="dxa"/>
          </w:tcPr>
          <w:p w14:paraId="7B4EA3BB"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Threaded</w:t>
            </w:r>
          </w:p>
        </w:tc>
        <w:tc>
          <w:tcPr>
            <w:tcW w:w="1369" w:type="dxa"/>
          </w:tcPr>
          <w:p w14:paraId="12EC4468"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Human</w:t>
            </w:r>
          </w:p>
        </w:tc>
        <w:tc>
          <w:tcPr>
            <w:tcW w:w="1604" w:type="dxa"/>
          </w:tcPr>
          <w:p w14:paraId="0D090CD8"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16.4</w:t>
            </w:r>
          </w:p>
        </w:tc>
        <w:tc>
          <w:tcPr>
            <w:tcW w:w="1294" w:type="dxa"/>
          </w:tcPr>
          <w:p w14:paraId="2F3E83C0"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73.7</w:t>
            </w:r>
          </w:p>
        </w:tc>
        <w:tc>
          <w:tcPr>
            <w:tcW w:w="911" w:type="dxa"/>
          </w:tcPr>
          <w:p w14:paraId="0C5128F5"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121.9</w:t>
            </w:r>
          </w:p>
        </w:tc>
        <w:tc>
          <w:tcPr>
            <w:tcW w:w="945" w:type="dxa"/>
          </w:tcPr>
          <w:p w14:paraId="209CE811"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196.6</w:t>
            </w:r>
          </w:p>
        </w:tc>
        <w:tc>
          <w:tcPr>
            <w:tcW w:w="1442" w:type="dxa"/>
          </w:tcPr>
          <w:p w14:paraId="3E7F9C55"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17 359</w:t>
            </w:r>
          </w:p>
        </w:tc>
      </w:tr>
      <w:tr w:rsidR="00F62773" w14:paraId="3C39692E" w14:textId="77777777" w:rsidTr="00A157DF">
        <w:trPr>
          <w:trHeight w:val="558"/>
        </w:trPr>
        <w:tc>
          <w:tcPr>
            <w:cnfStyle w:val="001000000000" w:firstRow="0" w:lastRow="0" w:firstColumn="1" w:lastColumn="0" w:oddVBand="0" w:evenVBand="0" w:oddHBand="0" w:evenHBand="0" w:firstRowFirstColumn="0" w:firstRowLastColumn="0" w:lastRowFirstColumn="0" w:lastRowLastColumn="0"/>
            <w:tcW w:w="1614" w:type="dxa"/>
          </w:tcPr>
          <w:p w14:paraId="6B9F83D1" w14:textId="77777777" w:rsidR="00F62773" w:rsidRDefault="00F62773" w:rsidP="00F62773">
            <w:r>
              <w:t>Windows live SSE</w:t>
            </w:r>
          </w:p>
        </w:tc>
        <w:tc>
          <w:tcPr>
            <w:tcW w:w="1288" w:type="dxa"/>
          </w:tcPr>
          <w:p w14:paraId="6190D1D3"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Threaded</w:t>
            </w:r>
          </w:p>
        </w:tc>
        <w:tc>
          <w:tcPr>
            <w:tcW w:w="1369" w:type="dxa"/>
          </w:tcPr>
          <w:p w14:paraId="0BCE70E2"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Bot</w:t>
            </w:r>
          </w:p>
        </w:tc>
        <w:tc>
          <w:tcPr>
            <w:tcW w:w="1604" w:type="dxa"/>
          </w:tcPr>
          <w:p w14:paraId="09CD50CB"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18.3</w:t>
            </w:r>
          </w:p>
        </w:tc>
        <w:tc>
          <w:tcPr>
            <w:tcW w:w="1294" w:type="dxa"/>
          </w:tcPr>
          <w:p w14:paraId="24A12230"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75.8</w:t>
            </w:r>
          </w:p>
        </w:tc>
        <w:tc>
          <w:tcPr>
            <w:tcW w:w="911" w:type="dxa"/>
          </w:tcPr>
          <w:p w14:paraId="54A945E1"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134.9</w:t>
            </w:r>
          </w:p>
        </w:tc>
        <w:tc>
          <w:tcPr>
            <w:tcW w:w="945" w:type="dxa"/>
          </w:tcPr>
          <w:p w14:paraId="7CEABCA6"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227.2</w:t>
            </w:r>
          </w:p>
        </w:tc>
        <w:tc>
          <w:tcPr>
            <w:tcW w:w="1442" w:type="dxa"/>
          </w:tcPr>
          <w:p w14:paraId="54542C6E"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14 520</w:t>
            </w:r>
          </w:p>
        </w:tc>
      </w:tr>
      <w:tr w:rsidR="00F62773" w14:paraId="1A3B2ECA" w14:textId="77777777" w:rsidTr="00A157DF">
        <w:trPr>
          <w:trHeight w:val="558"/>
        </w:trPr>
        <w:tc>
          <w:tcPr>
            <w:cnfStyle w:val="001000000000" w:firstRow="0" w:lastRow="0" w:firstColumn="1" w:lastColumn="0" w:oddVBand="0" w:evenVBand="0" w:oddHBand="0" w:evenHBand="0" w:firstRowFirstColumn="0" w:firstRowLastColumn="0" w:lastRowFirstColumn="0" w:lastRowLastColumn="0"/>
            <w:tcW w:w="1614" w:type="dxa"/>
          </w:tcPr>
          <w:p w14:paraId="0184CECD" w14:textId="77777777" w:rsidR="00F62773" w:rsidRDefault="00F62773" w:rsidP="00F62773">
            <w:r>
              <w:t>WSL2 replay</w:t>
            </w:r>
          </w:p>
        </w:tc>
        <w:tc>
          <w:tcPr>
            <w:tcW w:w="1288" w:type="dxa"/>
          </w:tcPr>
          <w:p w14:paraId="5EFE2DB7"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Async (Tokio)</w:t>
            </w:r>
          </w:p>
        </w:tc>
        <w:tc>
          <w:tcPr>
            <w:tcW w:w="1369" w:type="dxa"/>
          </w:tcPr>
          <w:p w14:paraId="582CBBDE"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Human</w:t>
            </w:r>
          </w:p>
        </w:tc>
        <w:tc>
          <w:tcPr>
            <w:tcW w:w="1604" w:type="dxa"/>
          </w:tcPr>
          <w:p w14:paraId="473018A7"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20.1</w:t>
            </w:r>
          </w:p>
        </w:tc>
        <w:tc>
          <w:tcPr>
            <w:tcW w:w="1294" w:type="dxa"/>
          </w:tcPr>
          <w:p w14:paraId="1B2E92D1"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42.1</w:t>
            </w:r>
          </w:p>
        </w:tc>
        <w:tc>
          <w:tcPr>
            <w:tcW w:w="911" w:type="dxa"/>
          </w:tcPr>
          <w:p w14:paraId="64C30EBA"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113.7</w:t>
            </w:r>
          </w:p>
        </w:tc>
        <w:tc>
          <w:tcPr>
            <w:tcW w:w="945" w:type="dxa"/>
          </w:tcPr>
          <w:p w14:paraId="2A18D541"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313.9</w:t>
            </w:r>
          </w:p>
        </w:tc>
        <w:tc>
          <w:tcPr>
            <w:tcW w:w="1442" w:type="dxa"/>
          </w:tcPr>
          <w:p w14:paraId="15B9F6BB"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1 366</w:t>
            </w:r>
          </w:p>
        </w:tc>
      </w:tr>
      <w:tr w:rsidR="00F62773" w14:paraId="7B7E5255" w14:textId="77777777" w:rsidTr="00A157DF">
        <w:trPr>
          <w:trHeight w:val="558"/>
        </w:trPr>
        <w:tc>
          <w:tcPr>
            <w:cnfStyle w:val="001000000000" w:firstRow="0" w:lastRow="0" w:firstColumn="1" w:lastColumn="0" w:oddVBand="0" w:evenVBand="0" w:oddHBand="0" w:evenHBand="0" w:firstRowFirstColumn="0" w:firstRowLastColumn="0" w:lastRowFirstColumn="0" w:lastRowLastColumn="0"/>
            <w:tcW w:w="1614" w:type="dxa"/>
          </w:tcPr>
          <w:p w14:paraId="6B7EC077" w14:textId="77777777" w:rsidR="00F62773" w:rsidRDefault="00F62773" w:rsidP="00F62773">
            <w:r>
              <w:t>WSL2 replay</w:t>
            </w:r>
          </w:p>
        </w:tc>
        <w:tc>
          <w:tcPr>
            <w:tcW w:w="1288" w:type="dxa"/>
          </w:tcPr>
          <w:p w14:paraId="78AA8133"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Async (Tokio)</w:t>
            </w:r>
          </w:p>
        </w:tc>
        <w:tc>
          <w:tcPr>
            <w:tcW w:w="1369" w:type="dxa"/>
          </w:tcPr>
          <w:p w14:paraId="402B77FD"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Bot</w:t>
            </w:r>
          </w:p>
        </w:tc>
        <w:tc>
          <w:tcPr>
            <w:tcW w:w="1604" w:type="dxa"/>
          </w:tcPr>
          <w:p w14:paraId="5EA7057E"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21.2</w:t>
            </w:r>
          </w:p>
        </w:tc>
        <w:tc>
          <w:tcPr>
            <w:tcW w:w="1294" w:type="dxa"/>
          </w:tcPr>
          <w:p w14:paraId="488A91C8"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44.6</w:t>
            </w:r>
          </w:p>
        </w:tc>
        <w:tc>
          <w:tcPr>
            <w:tcW w:w="911" w:type="dxa"/>
          </w:tcPr>
          <w:p w14:paraId="07078BCA"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99.0</w:t>
            </w:r>
          </w:p>
        </w:tc>
        <w:tc>
          <w:tcPr>
            <w:tcW w:w="945" w:type="dxa"/>
          </w:tcPr>
          <w:p w14:paraId="478A6799"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370.7</w:t>
            </w:r>
          </w:p>
        </w:tc>
        <w:tc>
          <w:tcPr>
            <w:tcW w:w="1442" w:type="dxa"/>
          </w:tcPr>
          <w:p w14:paraId="23B540A9"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1 529</w:t>
            </w:r>
          </w:p>
        </w:tc>
      </w:tr>
      <w:tr w:rsidR="00F62773" w14:paraId="0A452065" w14:textId="77777777" w:rsidTr="00A157DF">
        <w:trPr>
          <w:trHeight w:val="558"/>
        </w:trPr>
        <w:tc>
          <w:tcPr>
            <w:cnfStyle w:val="001000000000" w:firstRow="0" w:lastRow="0" w:firstColumn="1" w:lastColumn="0" w:oddVBand="0" w:evenVBand="0" w:oddHBand="0" w:evenHBand="0" w:firstRowFirstColumn="0" w:firstRowLastColumn="0" w:lastRowFirstColumn="0" w:lastRowLastColumn="0"/>
            <w:tcW w:w="1614" w:type="dxa"/>
          </w:tcPr>
          <w:p w14:paraId="382976E6" w14:textId="77777777" w:rsidR="00F62773" w:rsidRDefault="00F62773" w:rsidP="00F62773">
            <w:r>
              <w:t>WSL2 replay</w:t>
            </w:r>
          </w:p>
        </w:tc>
        <w:tc>
          <w:tcPr>
            <w:tcW w:w="1288" w:type="dxa"/>
          </w:tcPr>
          <w:p w14:paraId="29C31E50"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Threaded</w:t>
            </w:r>
          </w:p>
        </w:tc>
        <w:tc>
          <w:tcPr>
            <w:tcW w:w="1369" w:type="dxa"/>
          </w:tcPr>
          <w:p w14:paraId="3D6EA4DA"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Human</w:t>
            </w:r>
          </w:p>
        </w:tc>
        <w:tc>
          <w:tcPr>
            <w:tcW w:w="1604" w:type="dxa"/>
          </w:tcPr>
          <w:p w14:paraId="58B7051A"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32.3</w:t>
            </w:r>
          </w:p>
        </w:tc>
        <w:tc>
          <w:tcPr>
            <w:tcW w:w="1294" w:type="dxa"/>
          </w:tcPr>
          <w:p w14:paraId="004BA259"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59.5</w:t>
            </w:r>
          </w:p>
        </w:tc>
        <w:tc>
          <w:tcPr>
            <w:tcW w:w="911" w:type="dxa"/>
          </w:tcPr>
          <w:p w14:paraId="709FD305"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79.2</w:t>
            </w:r>
          </w:p>
        </w:tc>
        <w:tc>
          <w:tcPr>
            <w:tcW w:w="945" w:type="dxa"/>
          </w:tcPr>
          <w:p w14:paraId="3E6F6AD8"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115.4</w:t>
            </w:r>
          </w:p>
        </w:tc>
        <w:tc>
          <w:tcPr>
            <w:tcW w:w="1442" w:type="dxa"/>
          </w:tcPr>
          <w:p w14:paraId="5362A447"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17 359</w:t>
            </w:r>
          </w:p>
        </w:tc>
      </w:tr>
      <w:tr w:rsidR="00F62773" w14:paraId="36774E37" w14:textId="77777777" w:rsidTr="00A157DF">
        <w:trPr>
          <w:trHeight w:val="572"/>
        </w:trPr>
        <w:tc>
          <w:tcPr>
            <w:cnfStyle w:val="001000000000" w:firstRow="0" w:lastRow="0" w:firstColumn="1" w:lastColumn="0" w:oddVBand="0" w:evenVBand="0" w:oddHBand="0" w:evenHBand="0" w:firstRowFirstColumn="0" w:firstRowLastColumn="0" w:lastRowFirstColumn="0" w:lastRowLastColumn="0"/>
            <w:tcW w:w="1614" w:type="dxa"/>
          </w:tcPr>
          <w:p w14:paraId="18F88C0D" w14:textId="77777777" w:rsidR="00F62773" w:rsidRDefault="00F62773" w:rsidP="00F62773">
            <w:r>
              <w:t>WSL2 replay</w:t>
            </w:r>
          </w:p>
        </w:tc>
        <w:tc>
          <w:tcPr>
            <w:tcW w:w="1288" w:type="dxa"/>
          </w:tcPr>
          <w:p w14:paraId="12217B88"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Threaded</w:t>
            </w:r>
          </w:p>
        </w:tc>
        <w:tc>
          <w:tcPr>
            <w:tcW w:w="1369" w:type="dxa"/>
          </w:tcPr>
          <w:p w14:paraId="298CDBB6"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Bot</w:t>
            </w:r>
          </w:p>
        </w:tc>
        <w:tc>
          <w:tcPr>
            <w:tcW w:w="1604" w:type="dxa"/>
          </w:tcPr>
          <w:p w14:paraId="1BD59DA6"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33.4</w:t>
            </w:r>
          </w:p>
        </w:tc>
        <w:tc>
          <w:tcPr>
            <w:tcW w:w="1294" w:type="dxa"/>
          </w:tcPr>
          <w:p w14:paraId="6D0DBC8C"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60.0</w:t>
            </w:r>
          </w:p>
        </w:tc>
        <w:tc>
          <w:tcPr>
            <w:tcW w:w="911" w:type="dxa"/>
          </w:tcPr>
          <w:p w14:paraId="43073F7E"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81.3</w:t>
            </w:r>
          </w:p>
        </w:tc>
        <w:tc>
          <w:tcPr>
            <w:tcW w:w="945" w:type="dxa"/>
          </w:tcPr>
          <w:p w14:paraId="081BAFB3"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137.5</w:t>
            </w:r>
          </w:p>
        </w:tc>
        <w:tc>
          <w:tcPr>
            <w:tcW w:w="1442" w:type="dxa"/>
          </w:tcPr>
          <w:p w14:paraId="29302139"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14 520</w:t>
            </w:r>
          </w:p>
        </w:tc>
      </w:tr>
      <w:tr w:rsidR="00F62773" w14:paraId="0AD40362" w14:textId="77777777" w:rsidTr="00A157DF">
        <w:trPr>
          <w:trHeight w:val="830"/>
        </w:trPr>
        <w:tc>
          <w:tcPr>
            <w:cnfStyle w:val="001000000000" w:firstRow="0" w:lastRow="0" w:firstColumn="1" w:lastColumn="0" w:oddVBand="0" w:evenVBand="0" w:oddHBand="0" w:evenHBand="0" w:firstRowFirstColumn="0" w:firstRowLastColumn="0" w:lastRowFirstColumn="0" w:lastRowLastColumn="0"/>
            <w:tcW w:w="1614" w:type="dxa"/>
          </w:tcPr>
          <w:p w14:paraId="1A006AE6" w14:textId="77777777" w:rsidR="00F62773" w:rsidRDefault="00F62773" w:rsidP="00F62773">
            <w:r>
              <w:t>Platform</w:t>
            </w:r>
          </w:p>
        </w:tc>
        <w:tc>
          <w:tcPr>
            <w:tcW w:w="1288" w:type="dxa"/>
          </w:tcPr>
          <w:p w14:paraId="1D11C802"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Runtime</w:t>
            </w:r>
          </w:p>
        </w:tc>
        <w:tc>
          <w:tcPr>
            <w:tcW w:w="1369" w:type="dxa"/>
          </w:tcPr>
          <w:p w14:paraId="4E32AF05"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w:t>
            </w:r>
          </w:p>
        </w:tc>
        <w:tc>
          <w:tcPr>
            <w:tcW w:w="1604" w:type="dxa"/>
          </w:tcPr>
          <w:p w14:paraId="097138CC"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p50 jitter (µs)</w:t>
            </w:r>
          </w:p>
        </w:tc>
        <w:tc>
          <w:tcPr>
            <w:tcW w:w="1294" w:type="dxa"/>
          </w:tcPr>
          <w:p w14:paraId="579CA5C0"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p90 jitter (µs)</w:t>
            </w:r>
          </w:p>
        </w:tc>
        <w:tc>
          <w:tcPr>
            <w:tcW w:w="911" w:type="dxa"/>
          </w:tcPr>
          <w:p w14:paraId="2F8FA712"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p99 jitter (µs)</w:t>
            </w:r>
          </w:p>
        </w:tc>
        <w:tc>
          <w:tcPr>
            <w:tcW w:w="945" w:type="dxa"/>
          </w:tcPr>
          <w:p w14:paraId="35091BBB"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p99.9 jitter (µs)</w:t>
            </w:r>
          </w:p>
        </w:tc>
        <w:tc>
          <w:tcPr>
            <w:tcW w:w="1442" w:type="dxa"/>
          </w:tcPr>
          <w:p w14:paraId="3979A5A2"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Sample n</w:t>
            </w:r>
          </w:p>
        </w:tc>
      </w:tr>
      <w:tr w:rsidR="00F62773" w14:paraId="6AC45DFB" w14:textId="77777777" w:rsidTr="00A157DF">
        <w:trPr>
          <w:trHeight w:val="558"/>
        </w:trPr>
        <w:tc>
          <w:tcPr>
            <w:cnfStyle w:val="001000000000" w:firstRow="0" w:lastRow="0" w:firstColumn="1" w:lastColumn="0" w:oddVBand="0" w:evenVBand="0" w:oddHBand="0" w:evenHBand="0" w:firstRowFirstColumn="0" w:firstRowLastColumn="0" w:lastRowFirstColumn="0" w:lastRowLastColumn="0"/>
            <w:tcW w:w="1614" w:type="dxa"/>
          </w:tcPr>
          <w:p w14:paraId="02927DAE" w14:textId="77777777" w:rsidR="00F62773" w:rsidRDefault="00F62773" w:rsidP="00F62773">
            <w:r>
              <w:t>Windows live SSE</w:t>
            </w:r>
          </w:p>
        </w:tc>
        <w:tc>
          <w:tcPr>
            <w:tcW w:w="1288" w:type="dxa"/>
          </w:tcPr>
          <w:p w14:paraId="48EC1CBB"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Async (Tokio)</w:t>
            </w:r>
          </w:p>
        </w:tc>
        <w:tc>
          <w:tcPr>
            <w:tcW w:w="1369" w:type="dxa"/>
          </w:tcPr>
          <w:p w14:paraId="25170555"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w:t>
            </w:r>
          </w:p>
        </w:tc>
        <w:tc>
          <w:tcPr>
            <w:tcW w:w="1604" w:type="dxa"/>
          </w:tcPr>
          <w:p w14:paraId="7F345EB9"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0.4</w:t>
            </w:r>
          </w:p>
        </w:tc>
        <w:tc>
          <w:tcPr>
            <w:tcW w:w="1294" w:type="dxa"/>
          </w:tcPr>
          <w:p w14:paraId="1722DF0A"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0.8</w:t>
            </w:r>
          </w:p>
        </w:tc>
        <w:tc>
          <w:tcPr>
            <w:tcW w:w="911" w:type="dxa"/>
          </w:tcPr>
          <w:p w14:paraId="2FD3319D"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1.5</w:t>
            </w:r>
          </w:p>
        </w:tc>
        <w:tc>
          <w:tcPr>
            <w:tcW w:w="945" w:type="dxa"/>
          </w:tcPr>
          <w:p w14:paraId="5423299A"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2.3</w:t>
            </w:r>
          </w:p>
        </w:tc>
        <w:tc>
          <w:tcPr>
            <w:tcW w:w="1442" w:type="dxa"/>
          </w:tcPr>
          <w:p w14:paraId="63FFE36B"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31 879</w:t>
            </w:r>
          </w:p>
        </w:tc>
      </w:tr>
      <w:tr w:rsidR="00F62773" w14:paraId="55946690" w14:textId="77777777" w:rsidTr="00A157DF">
        <w:trPr>
          <w:trHeight w:val="558"/>
        </w:trPr>
        <w:tc>
          <w:tcPr>
            <w:cnfStyle w:val="001000000000" w:firstRow="0" w:lastRow="0" w:firstColumn="1" w:lastColumn="0" w:oddVBand="0" w:evenVBand="0" w:oddHBand="0" w:evenHBand="0" w:firstRowFirstColumn="0" w:firstRowLastColumn="0" w:lastRowFirstColumn="0" w:lastRowLastColumn="0"/>
            <w:tcW w:w="1614" w:type="dxa"/>
          </w:tcPr>
          <w:p w14:paraId="0A56456C" w14:textId="77777777" w:rsidR="00F62773" w:rsidRDefault="00F62773" w:rsidP="00F62773">
            <w:r>
              <w:t>Windows live SSE</w:t>
            </w:r>
          </w:p>
        </w:tc>
        <w:tc>
          <w:tcPr>
            <w:tcW w:w="1288" w:type="dxa"/>
          </w:tcPr>
          <w:p w14:paraId="2AB1EE9E"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Threaded</w:t>
            </w:r>
          </w:p>
        </w:tc>
        <w:tc>
          <w:tcPr>
            <w:tcW w:w="1369" w:type="dxa"/>
          </w:tcPr>
          <w:p w14:paraId="071BE796"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w:t>
            </w:r>
          </w:p>
        </w:tc>
        <w:tc>
          <w:tcPr>
            <w:tcW w:w="1604" w:type="dxa"/>
          </w:tcPr>
          <w:p w14:paraId="54902435"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16.2</w:t>
            </w:r>
          </w:p>
        </w:tc>
        <w:tc>
          <w:tcPr>
            <w:tcW w:w="1294" w:type="dxa"/>
          </w:tcPr>
          <w:p w14:paraId="38C9E05E"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64.8</w:t>
            </w:r>
          </w:p>
        </w:tc>
        <w:tc>
          <w:tcPr>
            <w:tcW w:w="911" w:type="dxa"/>
          </w:tcPr>
          <w:p w14:paraId="33B14B31"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172.3</w:t>
            </w:r>
          </w:p>
        </w:tc>
        <w:tc>
          <w:tcPr>
            <w:tcW w:w="945" w:type="dxa"/>
          </w:tcPr>
          <w:p w14:paraId="339E76DC"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329.2</w:t>
            </w:r>
          </w:p>
        </w:tc>
        <w:tc>
          <w:tcPr>
            <w:tcW w:w="1442" w:type="dxa"/>
          </w:tcPr>
          <w:p w14:paraId="6142AA84"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31 879</w:t>
            </w:r>
          </w:p>
        </w:tc>
      </w:tr>
      <w:tr w:rsidR="00F62773" w14:paraId="5EFD271C" w14:textId="77777777" w:rsidTr="00A157DF">
        <w:trPr>
          <w:trHeight w:val="558"/>
        </w:trPr>
        <w:tc>
          <w:tcPr>
            <w:cnfStyle w:val="001000000000" w:firstRow="0" w:lastRow="0" w:firstColumn="1" w:lastColumn="0" w:oddVBand="0" w:evenVBand="0" w:oddHBand="0" w:evenHBand="0" w:firstRowFirstColumn="0" w:firstRowLastColumn="0" w:lastRowFirstColumn="0" w:lastRowLastColumn="0"/>
            <w:tcW w:w="1614" w:type="dxa"/>
          </w:tcPr>
          <w:p w14:paraId="392F8FA2" w14:textId="77777777" w:rsidR="00F62773" w:rsidRDefault="00F62773" w:rsidP="00F62773">
            <w:r>
              <w:t>WSL2 replay</w:t>
            </w:r>
          </w:p>
        </w:tc>
        <w:tc>
          <w:tcPr>
            <w:tcW w:w="1288" w:type="dxa"/>
          </w:tcPr>
          <w:p w14:paraId="70A61436"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Async (Tokio)</w:t>
            </w:r>
          </w:p>
        </w:tc>
        <w:tc>
          <w:tcPr>
            <w:tcW w:w="1369" w:type="dxa"/>
          </w:tcPr>
          <w:p w14:paraId="2E625E12"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w:t>
            </w:r>
          </w:p>
        </w:tc>
        <w:tc>
          <w:tcPr>
            <w:tcW w:w="1604" w:type="dxa"/>
          </w:tcPr>
          <w:p w14:paraId="0EBF9529"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3.7</w:t>
            </w:r>
          </w:p>
        </w:tc>
        <w:tc>
          <w:tcPr>
            <w:tcW w:w="1294" w:type="dxa"/>
          </w:tcPr>
          <w:p w14:paraId="66C9F758"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7.4</w:t>
            </w:r>
          </w:p>
        </w:tc>
        <w:tc>
          <w:tcPr>
            <w:tcW w:w="911" w:type="dxa"/>
          </w:tcPr>
          <w:p w14:paraId="6D22E6AC"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25.7</w:t>
            </w:r>
          </w:p>
        </w:tc>
        <w:tc>
          <w:tcPr>
            <w:tcW w:w="945" w:type="dxa"/>
          </w:tcPr>
          <w:p w14:paraId="6EF8506A"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241.9</w:t>
            </w:r>
          </w:p>
        </w:tc>
        <w:tc>
          <w:tcPr>
            <w:tcW w:w="1442" w:type="dxa"/>
          </w:tcPr>
          <w:p w14:paraId="4731DD21"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2 895</w:t>
            </w:r>
          </w:p>
        </w:tc>
      </w:tr>
      <w:tr w:rsidR="00F62773" w14:paraId="39AA4431" w14:textId="77777777" w:rsidTr="00A157DF">
        <w:trPr>
          <w:trHeight w:val="558"/>
        </w:trPr>
        <w:tc>
          <w:tcPr>
            <w:cnfStyle w:val="001000000000" w:firstRow="0" w:lastRow="0" w:firstColumn="1" w:lastColumn="0" w:oddVBand="0" w:evenVBand="0" w:oddHBand="0" w:evenHBand="0" w:firstRowFirstColumn="0" w:firstRowLastColumn="0" w:lastRowFirstColumn="0" w:lastRowLastColumn="0"/>
            <w:tcW w:w="1614" w:type="dxa"/>
          </w:tcPr>
          <w:p w14:paraId="30D23B22" w14:textId="77777777" w:rsidR="00F62773" w:rsidRDefault="00F62773" w:rsidP="00F62773">
            <w:r>
              <w:t>WSL2 replay</w:t>
            </w:r>
          </w:p>
        </w:tc>
        <w:tc>
          <w:tcPr>
            <w:tcW w:w="1288" w:type="dxa"/>
          </w:tcPr>
          <w:p w14:paraId="0C3358A7"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Threaded</w:t>
            </w:r>
          </w:p>
        </w:tc>
        <w:tc>
          <w:tcPr>
            <w:tcW w:w="1369" w:type="dxa"/>
          </w:tcPr>
          <w:p w14:paraId="28DCB538"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w:t>
            </w:r>
          </w:p>
        </w:tc>
        <w:tc>
          <w:tcPr>
            <w:tcW w:w="1604" w:type="dxa"/>
          </w:tcPr>
          <w:p w14:paraId="3620E1D0"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0.5</w:t>
            </w:r>
          </w:p>
        </w:tc>
        <w:tc>
          <w:tcPr>
            <w:tcW w:w="1294" w:type="dxa"/>
          </w:tcPr>
          <w:p w14:paraId="2683B272"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0.9</w:t>
            </w:r>
          </w:p>
        </w:tc>
        <w:tc>
          <w:tcPr>
            <w:tcW w:w="911" w:type="dxa"/>
          </w:tcPr>
          <w:p w14:paraId="256176A3"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1.7</w:t>
            </w:r>
          </w:p>
        </w:tc>
        <w:tc>
          <w:tcPr>
            <w:tcW w:w="945" w:type="dxa"/>
          </w:tcPr>
          <w:p w14:paraId="27112009"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2.8</w:t>
            </w:r>
          </w:p>
        </w:tc>
        <w:tc>
          <w:tcPr>
            <w:tcW w:w="1442" w:type="dxa"/>
          </w:tcPr>
          <w:p w14:paraId="5706C46C" w14:textId="77777777" w:rsidR="00F62773" w:rsidRDefault="00F62773" w:rsidP="00F62773">
            <w:pPr>
              <w:cnfStyle w:val="000000000000" w:firstRow="0" w:lastRow="0" w:firstColumn="0" w:lastColumn="0" w:oddVBand="0" w:evenVBand="0" w:oddHBand="0" w:evenHBand="0" w:firstRowFirstColumn="0" w:firstRowLastColumn="0" w:lastRowFirstColumn="0" w:lastRowLastColumn="0"/>
            </w:pPr>
            <w:r>
              <w:t>31 879</w:t>
            </w:r>
          </w:p>
        </w:tc>
      </w:tr>
    </w:tbl>
    <w:p w14:paraId="70C8DF65" w14:textId="4A0988E3" w:rsidR="00F62773" w:rsidRPr="00F62773" w:rsidRDefault="00F62773" w:rsidP="006F0109">
      <w:pPr>
        <w:spacing w:after="200" w:line="360" w:lineRule="auto"/>
      </w:pPr>
      <w:r w:rsidRPr="00F62773">
        <w:t xml:space="preserve">Which runtime wins depends on the workload. On the Windows live SSE endpoint, async beats threaded on p99 human drift (76.6 µs vs. 121.9 µs) and on the p99.9 tail (129.5 µs vs. 196.6 µs). On the WSL2 replay workload the result reverses: threaded p99 human drift is 79.2 µs against 113.7 µs for </w:t>
      </w:r>
      <w:proofErr w:type="gramStart"/>
      <w:r w:rsidRPr="00F62773">
        <w:t>async, and</w:t>
      </w:r>
      <w:proofErr w:type="gramEnd"/>
      <w:r w:rsidRPr="00F62773">
        <w:t xml:space="preserve"> threaded also wins at p99.9 (115.4 µs vs. 313.9 µs). Across both platforms the drift gap stays within roughly a factor of two.</w:t>
      </w:r>
    </w:p>
    <w:p w14:paraId="63D31F23" w14:textId="77777777" w:rsidR="006F0109" w:rsidRDefault="006F0109">
      <w:r>
        <w:br w:type="page"/>
      </w:r>
    </w:p>
    <w:p w14:paraId="70BD7832" w14:textId="11E04566" w:rsidR="00500DB4" w:rsidRDefault="00F62773" w:rsidP="006F0109">
      <w:pPr>
        <w:spacing w:after="120" w:line="360" w:lineRule="auto"/>
      </w:pPr>
      <w:r w:rsidRPr="00F62773">
        <w:lastRenderedPageBreak/>
        <w:t>Jitter is the more decisive metric. On Windows live, threaded p99 jitter is 172.3 µs against 1.5 µs for async, a ratio of about 115×. The WSL2 replay workload reverses this too: threaded p99 jitter there is 1.7 µs against 25.7 µs for async. Two effects combine. The cooperative Tokio scheduler can dispatch a pending high-priority task on the same OS thread at any await point, avoiding kernel context switches (typically 1–5 µs each on Linux). The OS thread scheduler's behaviour, in turn, varies sharply between the Windows NT scheduler servicing live network I/O and the Linux scheduler under WSL2 servicing a local replay socket. The takeaway is that runtime choice is workload-dependent, and the dominant penalty on the wrong runtime is jitter rather than drift.</w:t>
      </w:r>
      <w:r w:rsidR="00DE4D0F">
        <w:br w:type="page"/>
      </w:r>
    </w:p>
    <w:p w14:paraId="3BAC6005" w14:textId="1F825FFF" w:rsidR="00955F19" w:rsidRDefault="00955F19" w:rsidP="00955F19">
      <w:pPr>
        <w:pStyle w:val="Caption"/>
        <w:keepNext/>
      </w:pPr>
      <w:bookmarkStart w:id="22" w:name="_Toc229338871"/>
      <w:r>
        <w:lastRenderedPageBreak/>
        <w:t xml:space="preserve">Figure </w:t>
      </w:r>
      <w:fldSimple w:instr=" SEQ Figure \* ARABIC ">
        <w:r w:rsidR="00585261">
          <w:rPr>
            <w:noProof/>
          </w:rPr>
          <w:t>5</w:t>
        </w:r>
      </w:fldSimple>
      <w:r>
        <w:t>-</w:t>
      </w:r>
      <w:r w:rsidRPr="00977A66">
        <w:t>Screenshot of the pipeline shutdown banner showing real Drift Human p50/p90/p99/p99.9 numbers on WSL against the replay server</w:t>
      </w:r>
      <w:r>
        <w:t>.</w:t>
      </w:r>
      <w:bookmarkEnd w:id="22"/>
    </w:p>
    <w:p w14:paraId="5FD03ACF" w14:textId="7570DDB5" w:rsidR="00DE4D0F" w:rsidRDefault="00DE4D0F">
      <w:pPr>
        <w:spacing w:after="200"/>
      </w:pPr>
      <w:r w:rsidRPr="00DE4D0F">
        <w:t>Async:</w:t>
      </w:r>
    </w:p>
    <w:p w14:paraId="7DEFC94C" w14:textId="390A6BA4" w:rsidR="00500DB4" w:rsidRDefault="00955F19">
      <w:pPr>
        <w:spacing w:after="200"/>
      </w:pPr>
      <w:r w:rsidRPr="00955F19">
        <w:rPr>
          <w:noProof/>
        </w:rPr>
        <w:drawing>
          <wp:inline distT="0" distB="0" distL="0" distR="0" wp14:anchorId="33F2F76D" wp14:editId="27FE7195">
            <wp:extent cx="5878286" cy="1988147"/>
            <wp:effectExtent l="0" t="0" r="0" b="0"/>
            <wp:docPr id="87521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19699"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895443" cy="1993950"/>
                    </a:xfrm>
                    <a:prstGeom prst="rect">
                      <a:avLst/>
                    </a:prstGeom>
                  </pic:spPr>
                </pic:pic>
              </a:graphicData>
            </a:graphic>
          </wp:inline>
        </w:drawing>
      </w:r>
    </w:p>
    <w:p w14:paraId="24DF3FF4" w14:textId="3F6F28A8" w:rsidR="004F0757" w:rsidRDefault="004F0757">
      <w:pPr>
        <w:spacing w:after="200"/>
      </w:pPr>
      <w:r w:rsidRPr="004F0757">
        <w:rPr>
          <w:noProof/>
        </w:rPr>
        <w:drawing>
          <wp:inline distT="0" distB="0" distL="0" distR="0" wp14:anchorId="26778C2D" wp14:editId="24D92247">
            <wp:extent cx="5783283" cy="1869541"/>
            <wp:effectExtent l="0" t="0" r="8255" b="0"/>
            <wp:docPr id="36451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14167"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809266" cy="1877940"/>
                    </a:xfrm>
                    <a:prstGeom prst="rect">
                      <a:avLst/>
                    </a:prstGeom>
                  </pic:spPr>
                </pic:pic>
              </a:graphicData>
            </a:graphic>
          </wp:inline>
        </w:drawing>
      </w:r>
    </w:p>
    <w:p w14:paraId="0F1E7CCE" w14:textId="30974F1B" w:rsidR="004F0757" w:rsidRDefault="004F0757" w:rsidP="004F0757">
      <w:pPr>
        <w:pStyle w:val="Caption"/>
      </w:pPr>
      <w:bookmarkStart w:id="23" w:name="_Toc229338872"/>
      <w:r>
        <w:t xml:space="preserve">Figure </w:t>
      </w:r>
      <w:fldSimple w:instr=" SEQ Figure \* ARABIC ">
        <w:r w:rsidR="00585261">
          <w:rPr>
            <w:noProof/>
          </w:rPr>
          <w:t>6</w:t>
        </w:r>
      </w:fldSimple>
      <w:r>
        <w:t>-</w:t>
      </w:r>
      <w:r w:rsidRPr="000544CC">
        <w:t xml:space="preserve">Screenshot of the pipeline shutdown banner showing real Drift Human p50/p90/p99/p99.9 numbers on </w:t>
      </w:r>
      <w:r>
        <w:t xml:space="preserve">Windows and </w:t>
      </w:r>
      <w:r w:rsidRPr="000544CC">
        <w:t xml:space="preserve">This connects to the real Wikimedia SSE </w:t>
      </w:r>
      <w:proofErr w:type="gramStart"/>
      <w:r w:rsidRPr="000544CC">
        <w:t>endpoint .</w:t>
      </w:r>
      <w:bookmarkEnd w:id="23"/>
      <w:proofErr w:type="gramEnd"/>
    </w:p>
    <w:p w14:paraId="2BF70401" w14:textId="77777777" w:rsidR="004F0757" w:rsidRDefault="00DE4D0F">
      <w:pPr>
        <w:spacing w:after="200"/>
      </w:pPr>
      <w:r w:rsidRPr="00DE4D0F">
        <w:t>Async:</w:t>
      </w:r>
    </w:p>
    <w:p w14:paraId="179161DD" w14:textId="6452864D" w:rsidR="00DE4D0F" w:rsidRDefault="004F0757" w:rsidP="004F0757">
      <w:pPr>
        <w:spacing w:after="200"/>
      </w:pPr>
      <w:r w:rsidRPr="004F0757">
        <w:t xml:space="preserve"> </w:t>
      </w:r>
      <w:r w:rsidRPr="00955F19">
        <w:rPr>
          <w:noProof/>
        </w:rPr>
        <w:drawing>
          <wp:inline distT="0" distB="0" distL="0" distR="0" wp14:anchorId="739D4FD4" wp14:editId="66E129E7">
            <wp:extent cx="5379522" cy="1985866"/>
            <wp:effectExtent l="0" t="0" r="0" b="0"/>
            <wp:docPr id="159063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31265"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418581" cy="2000285"/>
                    </a:xfrm>
                    <a:prstGeom prst="rect">
                      <a:avLst/>
                    </a:prstGeom>
                  </pic:spPr>
                </pic:pic>
              </a:graphicData>
            </a:graphic>
          </wp:inline>
        </w:drawing>
      </w:r>
    </w:p>
    <w:p w14:paraId="65E36C7D" w14:textId="0EE7C707" w:rsidR="004F0757" w:rsidRDefault="004F0757">
      <w:r w:rsidRPr="00DE4D0F">
        <w:rPr>
          <w:noProof/>
        </w:rPr>
        <w:drawing>
          <wp:inline distT="0" distB="0" distL="0" distR="0" wp14:anchorId="6CCB179B" wp14:editId="0CA65C21">
            <wp:extent cx="5373584" cy="2004865"/>
            <wp:effectExtent l="0" t="0" r="0" b="0"/>
            <wp:docPr id="28943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3871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418665" cy="2021684"/>
                    </a:xfrm>
                    <a:prstGeom prst="rect">
                      <a:avLst/>
                    </a:prstGeom>
                  </pic:spPr>
                </pic:pic>
              </a:graphicData>
            </a:graphic>
          </wp:inline>
        </w:drawing>
      </w:r>
    </w:p>
    <w:p w14:paraId="655AD03C" w14:textId="12CD0C41" w:rsidR="004F0757" w:rsidRDefault="004F0757" w:rsidP="004F0757">
      <w:r>
        <w:br w:type="page"/>
      </w:r>
    </w:p>
    <w:p w14:paraId="04566D50" w14:textId="74B7459B" w:rsidR="008E2F4E" w:rsidRDefault="008E2F4E" w:rsidP="008E2F4E">
      <w:pPr>
        <w:pStyle w:val="Caption"/>
        <w:keepNext/>
        <w:jc w:val="center"/>
      </w:pPr>
      <w:bookmarkStart w:id="24" w:name="_Toc229338873"/>
      <w:r>
        <w:lastRenderedPageBreak/>
        <w:t xml:space="preserve">Figure </w:t>
      </w:r>
      <w:fldSimple w:instr=" SEQ Figure \* ARABIC ">
        <w:r w:rsidR="00585261">
          <w:rPr>
            <w:noProof/>
          </w:rPr>
          <w:t>7</w:t>
        </w:r>
      </w:fldSimple>
      <w:r>
        <w:t>-</w:t>
      </w:r>
      <w:r w:rsidRPr="00DA5F19">
        <w:t>Tail-latency CDF plot generated by python scripts/plot_latency.py.</w:t>
      </w:r>
      <w:bookmarkEnd w:id="24"/>
    </w:p>
    <w:p w14:paraId="1ED1BEE5" w14:textId="6F952663" w:rsidR="008E2F4E" w:rsidRDefault="008E2F4E" w:rsidP="008E2F4E">
      <w:pPr>
        <w:spacing w:after="120"/>
        <w:jc w:val="center"/>
        <w:rPr>
          <w:b/>
          <w:bCs/>
        </w:rPr>
      </w:pPr>
      <w:r w:rsidRPr="008E2F4E">
        <w:rPr>
          <w:b/>
          <w:bCs/>
          <w:noProof/>
        </w:rPr>
        <w:drawing>
          <wp:inline distT="0" distB="0" distL="0" distR="0" wp14:anchorId="75B42851" wp14:editId="012D4FF1">
            <wp:extent cx="6645402" cy="3691890"/>
            <wp:effectExtent l="0" t="0" r="3175" b="3810"/>
            <wp:docPr id="955010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10867" name="Picture 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645402" cy="3691890"/>
                    </a:xfrm>
                    <a:prstGeom prst="rect">
                      <a:avLst/>
                    </a:prstGeom>
                    <a:noFill/>
                    <a:ln>
                      <a:noFill/>
                    </a:ln>
                  </pic:spPr>
                </pic:pic>
              </a:graphicData>
            </a:graphic>
          </wp:inline>
        </w:drawing>
      </w:r>
    </w:p>
    <w:p w14:paraId="43FC4D6F" w14:textId="535A5657" w:rsidR="008E2F4E" w:rsidRDefault="008E2F4E" w:rsidP="008E2F4E">
      <w:pPr>
        <w:pStyle w:val="Caption"/>
        <w:keepNext/>
        <w:jc w:val="center"/>
      </w:pPr>
      <w:bookmarkStart w:id="25" w:name="_Toc229338874"/>
      <w:r>
        <w:t xml:space="preserve">Figure </w:t>
      </w:r>
      <w:fldSimple w:instr=" SEQ Figure \* ARABIC ">
        <w:r w:rsidR="00585261">
          <w:rPr>
            <w:noProof/>
          </w:rPr>
          <w:t>8</w:t>
        </w:r>
      </w:fldSimple>
      <w:r>
        <w:t>-</w:t>
      </w:r>
      <w:r w:rsidRPr="00EA18E1">
        <w:t xml:space="preserve">Tail-latency </w:t>
      </w:r>
      <w:r>
        <w:t>bar</w:t>
      </w:r>
      <w:r w:rsidRPr="00EA18E1">
        <w:t xml:space="preserve"> plot generated by python scripts/plot_latency.py.</w:t>
      </w:r>
      <w:bookmarkEnd w:id="25"/>
    </w:p>
    <w:p w14:paraId="32ECBAE8" w14:textId="5A10C10A" w:rsidR="008E2F4E" w:rsidRPr="008E2F4E" w:rsidRDefault="008E2F4E" w:rsidP="008E2F4E">
      <w:pPr>
        <w:spacing w:after="120"/>
        <w:jc w:val="center"/>
        <w:rPr>
          <w:b/>
          <w:bCs/>
        </w:rPr>
      </w:pPr>
      <w:r w:rsidRPr="008E2F4E">
        <w:rPr>
          <w:b/>
          <w:bCs/>
          <w:noProof/>
        </w:rPr>
        <w:drawing>
          <wp:inline distT="0" distB="0" distL="0" distR="0" wp14:anchorId="0FE4C577" wp14:editId="0AA9E48D">
            <wp:extent cx="6645274" cy="2555875"/>
            <wp:effectExtent l="0" t="0" r="3810" b="0"/>
            <wp:docPr id="816682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82421"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645274" cy="2555875"/>
                    </a:xfrm>
                    <a:prstGeom prst="rect">
                      <a:avLst/>
                    </a:prstGeom>
                    <a:noFill/>
                    <a:ln>
                      <a:noFill/>
                    </a:ln>
                  </pic:spPr>
                </pic:pic>
              </a:graphicData>
            </a:graphic>
          </wp:inline>
        </w:drawing>
      </w:r>
    </w:p>
    <w:p w14:paraId="5C775B99" w14:textId="77777777" w:rsidR="008E2F4E" w:rsidRDefault="008E2F4E">
      <w:pPr>
        <w:spacing w:after="120"/>
        <w:rPr>
          <w:b/>
          <w:bCs/>
        </w:rPr>
      </w:pPr>
    </w:p>
    <w:p w14:paraId="6388DF09" w14:textId="77777777" w:rsidR="008E2F4E" w:rsidRDefault="008E2F4E" w:rsidP="006F0109">
      <w:pPr>
        <w:spacing w:after="120" w:line="360" w:lineRule="auto"/>
        <w:rPr>
          <w:b/>
          <w:bCs/>
        </w:rPr>
      </w:pPr>
    </w:p>
    <w:p w14:paraId="1DD6A3A6" w14:textId="7A473AC5" w:rsidR="00E56265" w:rsidRDefault="00000000" w:rsidP="006F0109">
      <w:pPr>
        <w:spacing w:after="120" w:line="360" w:lineRule="auto"/>
      </w:pPr>
      <w:r>
        <w:rPr>
          <w:b/>
          <w:bCs/>
        </w:rPr>
        <w:t>Liu &amp; Layland utilisation check.</w:t>
      </w:r>
      <w:r>
        <w:t xml:space="preserve"> For two priority classes (Human, Bot) the schedulability bound is U ≤ 2(2</w:t>
      </w:r>
      <w:proofErr w:type="gramStart"/>
      <w:r>
        <w:t>^(</w:t>
      </w:r>
      <w:proofErr w:type="gramEnd"/>
      <w:r>
        <w:t xml:space="preserve">1/2) − 1) ≈ 0.828. </w:t>
      </w:r>
      <w:r w:rsidR="00A157DF" w:rsidRPr="00A157DF">
        <w:t xml:space="preserve">Observed CPU utilisation during a 60-second replay run was 0.03% average and 0.52% peak per logical core, sampled at 1 Hz from cumulative Get-Process CPU time via Windows Performance Counters on a 12-core machine. At an arrival rate of roughly 54 events per second, the pipeline consumes a negligible fraction of one core, far inside the 82.8% schedulability bound for two priority classes. The drift growth reported </w:t>
      </w:r>
      <w:proofErr w:type="gramStart"/>
      <w:r w:rsidR="00A157DF" w:rsidRPr="00A157DF">
        <w:t>in §</w:t>
      </w:r>
      <w:proofErr w:type="gramEnd"/>
      <w:r w:rsidR="00A157DF" w:rsidRPr="00A157DF">
        <w:t>5.5 is therefore scheduler-latency-bound rather than</w:t>
      </w:r>
      <w:r w:rsidR="00F62773" w:rsidRPr="00F62773">
        <w:t xml:space="preserve"> utilisation-bound.</w:t>
      </w:r>
    </w:p>
    <w:p w14:paraId="4E50D75E" w14:textId="5C8C848A" w:rsidR="00500DB4" w:rsidRDefault="00E56265" w:rsidP="00E56265">
      <w:r>
        <w:br w:type="page"/>
      </w:r>
    </w:p>
    <w:p w14:paraId="0E63169B" w14:textId="0DED5DF2" w:rsidR="00500DB4" w:rsidRDefault="00000000" w:rsidP="00E56265">
      <w:pPr>
        <w:pStyle w:val="Heading2"/>
      </w:pPr>
      <w:bookmarkStart w:id="26" w:name="_Toc229338860"/>
      <w:r>
        <w:lastRenderedPageBreak/>
        <w:t>Sync-Primitive Shootout</w:t>
      </w:r>
      <w:bookmarkEnd w:id="26"/>
    </w:p>
    <w:p w14:paraId="0A66E98A" w14:textId="4EC4B04C" w:rsidR="00500DB4" w:rsidRDefault="00000000" w:rsidP="006F0109">
      <w:pPr>
        <w:spacing w:after="120" w:line="360" w:lineRule="auto"/>
      </w:pPr>
      <w:r>
        <w:rPr>
          <w:i/>
          <w:iCs/>
        </w:rPr>
        <w:t>Measurement method:</w:t>
      </w:r>
      <w:r>
        <w:t xml:space="preserve"> </w:t>
      </w:r>
      <w:r>
        <w:rPr>
          <w:rFonts w:ascii="Courier New" w:eastAsia="Courier New" w:hAnsi="Courier New" w:cs="Courier New"/>
          <w:shd w:val="clear" w:color="auto" w:fill="F1F5F9"/>
        </w:rPr>
        <w:t>benches/sync_shootout.rs</w:t>
      </w:r>
      <w:r>
        <w:t xml:space="preserve"> spawns 1–16 threads, each performing 1 000 increments (or push/pop cycles for </w:t>
      </w:r>
      <w:r>
        <w:rPr>
          <w:rFonts w:ascii="Courier New" w:eastAsia="Courier New" w:hAnsi="Courier New" w:cs="Courier New"/>
          <w:shd w:val="clear" w:color="auto" w:fill="F1F5F9"/>
        </w:rPr>
        <w:t>DropOldestRing</w:t>
      </w:r>
      <w:r>
        <w:t xml:space="preserve">), and measures wall-clock time for all threads to complete. </w:t>
      </w:r>
      <w:r w:rsidR="00C54A11">
        <w:rPr>
          <w:rFonts w:ascii="Courier New" w:hAnsi="Courier New" w:cs="Courier New"/>
          <w:shd w:val="clear" w:color="auto" w:fill="F1F5F9"/>
        </w:rPr>
        <w:t>Criterion</w:t>
      </w:r>
      <w:r>
        <w:t xml:space="preserve"> samples 50 iterations per (variant, thread-count) pair.</w:t>
      </w:r>
    </w:p>
    <w:p w14:paraId="291A1393" w14:textId="77777777" w:rsidR="00500DB4" w:rsidRDefault="00000000">
      <w:pPr>
        <w:spacing w:after="200"/>
      </w:pPr>
      <w:r>
        <w:t xml:space="preserve"> </w:t>
      </w:r>
    </w:p>
    <w:p w14:paraId="55D4FCCF" w14:textId="41B565E3" w:rsidR="0065160C" w:rsidRDefault="0065160C" w:rsidP="0065160C">
      <w:pPr>
        <w:pStyle w:val="Caption"/>
        <w:keepNext/>
        <w:jc w:val="center"/>
      </w:pPr>
      <w:bookmarkStart w:id="27" w:name="_Toc229338875"/>
      <w:r>
        <w:t xml:space="preserve">Figure </w:t>
      </w:r>
      <w:fldSimple w:instr=" SEQ Figure \* ARABIC ">
        <w:r w:rsidR="00585261">
          <w:rPr>
            <w:noProof/>
          </w:rPr>
          <w:t>9</w:t>
        </w:r>
      </w:fldSimple>
      <w:r>
        <w:t>-</w:t>
      </w:r>
      <w:r w:rsidRPr="00E722B6">
        <w:t>Criterion HTML report screenshot.</w:t>
      </w:r>
      <w:bookmarkEnd w:id="27"/>
    </w:p>
    <w:p w14:paraId="758117FC" w14:textId="117BDF34" w:rsidR="0065160C" w:rsidRDefault="0065160C" w:rsidP="0065160C">
      <w:pPr>
        <w:spacing w:after="200"/>
      </w:pPr>
      <w:r w:rsidRPr="0065160C">
        <w:rPr>
          <w:noProof/>
        </w:rPr>
        <w:drawing>
          <wp:inline distT="0" distB="0" distL="0" distR="0" wp14:anchorId="4943BF2E" wp14:editId="50CBF710">
            <wp:extent cx="6645910" cy="1687195"/>
            <wp:effectExtent l="0" t="0" r="2540" b="8255"/>
            <wp:docPr id="14294878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1687195"/>
                    </a:xfrm>
                    <a:prstGeom prst="rect">
                      <a:avLst/>
                    </a:prstGeom>
                    <a:noFill/>
                    <a:ln>
                      <a:noFill/>
                    </a:ln>
                  </pic:spPr>
                </pic:pic>
              </a:graphicData>
            </a:graphic>
          </wp:inline>
        </w:drawing>
      </w:r>
    </w:p>
    <w:p w14:paraId="748207D1" w14:textId="25619888" w:rsidR="0065160C" w:rsidRDefault="0065160C" w:rsidP="0065160C">
      <w:pPr>
        <w:pStyle w:val="Caption"/>
        <w:keepNext/>
        <w:jc w:val="center"/>
      </w:pPr>
      <w:bookmarkStart w:id="28" w:name="_Toc229338876"/>
      <w:r>
        <w:t xml:space="preserve">Figure </w:t>
      </w:r>
      <w:fldSimple w:instr=" SEQ Figure \* ARABIC ">
        <w:r w:rsidR="00585261">
          <w:rPr>
            <w:noProof/>
          </w:rPr>
          <w:t>10</w:t>
        </w:r>
      </w:fldSimple>
      <w:r>
        <w:t>-</w:t>
      </w:r>
      <w:r w:rsidRPr="002B5EBD">
        <w:t>Sync-shootout throughput plot generated by python scripts/plot_shootout.py.</w:t>
      </w:r>
      <w:bookmarkEnd w:id="28"/>
    </w:p>
    <w:p w14:paraId="70F90C03" w14:textId="6241F4ED" w:rsidR="00A157DF" w:rsidRDefault="0065160C" w:rsidP="006F0109">
      <w:pPr>
        <w:spacing w:after="200"/>
      </w:pPr>
      <w:r w:rsidRPr="0065160C">
        <w:rPr>
          <w:noProof/>
        </w:rPr>
        <w:drawing>
          <wp:inline distT="0" distB="0" distL="0" distR="0" wp14:anchorId="385D7641" wp14:editId="54E75F3D">
            <wp:extent cx="6645910" cy="3987800"/>
            <wp:effectExtent l="0" t="0" r="2540" b="0"/>
            <wp:docPr id="1166326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3987800"/>
                    </a:xfrm>
                    <a:prstGeom prst="rect">
                      <a:avLst/>
                    </a:prstGeom>
                    <a:noFill/>
                    <a:ln>
                      <a:noFill/>
                    </a:ln>
                  </pic:spPr>
                </pic:pic>
              </a:graphicData>
            </a:graphic>
          </wp:inline>
        </w:drawing>
      </w:r>
      <w:r w:rsidR="00A157DF">
        <w:br w:type="page"/>
      </w:r>
    </w:p>
    <w:tbl>
      <w:tblPr>
        <w:tblStyle w:val="GridTable1Light"/>
        <w:tblpPr w:leftFromText="180" w:rightFromText="180" w:vertAnchor="text" w:horzAnchor="margin" w:tblpY="91"/>
        <w:tblW w:w="4917" w:type="pct"/>
        <w:tblLayout w:type="fixed"/>
        <w:tblLook w:val="04A0" w:firstRow="1" w:lastRow="0" w:firstColumn="1" w:lastColumn="0" w:noHBand="0" w:noVBand="1"/>
      </w:tblPr>
      <w:tblGrid>
        <w:gridCol w:w="2128"/>
        <w:gridCol w:w="1772"/>
        <w:gridCol w:w="1892"/>
        <w:gridCol w:w="1892"/>
        <w:gridCol w:w="1299"/>
        <w:gridCol w:w="1299"/>
      </w:tblGrid>
      <w:tr w:rsidR="006F0109" w14:paraId="0DA9ABD5" w14:textId="77777777" w:rsidTr="006F0109">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128" w:type="dxa"/>
          </w:tcPr>
          <w:p w14:paraId="7BE4998C" w14:textId="77777777" w:rsidR="006F0109" w:rsidRDefault="006F0109" w:rsidP="006F0109">
            <w:r>
              <w:rPr>
                <w:b w:val="0"/>
                <w:bCs w:val="0"/>
              </w:rPr>
              <w:lastRenderedPageBreak/>
              <w:t>Variant</w:t>
            </w:r>
          </w:p>
        </w:tc>
        <w:tc>
          <w:tcPr>
            <w:tcW w:w="1772" w:type="dxa"/>
          </w:tcPr>
          <w:p w14:paraId="0BE37DEF" w14:textId="77777777" w:rsidR="006F0109" w:rsidRDefault="006F0109" w:rsidP="006F0109">
            <w:pPr>
              <w:cnfStyle w:val="100000000000" w:firstRow="1" w:lastRow="0" w:firstColumn="0" w:lastColumn="0" w:oddVBand="0" w:evenVBand="0" w:oddHBand="0" w:evenHBand="0" w:firstRowFirstColumn="0" w:firstRowLastColumn="0" w:lastRowFirstColumn="0" w:lastRowLastColumn="0"/>
            </w:pPr>
            <w:r>
              <w:rPr>
                <w:b w:val="0"/>
                <w:bCs w:val="0"/>
              </w:rPr>
              <w:t>1t (µs)</w:t>
            </w:r>
          </w:p>
        </w:tc>
        <w:tc>
          <w:tcPr>
            <w:tcW w:w="1892" w:type="dxa"/>
          </w:tcPr>
          <w:p w14:paraId="3162E6DB" w14:textId="77777777" w:rsidR="006F0109" w:rsidRDefault="006F0109" w:rsidP="006F0109">
            <w:pPr>
              <w:cnfStyle w:val="100000000000" w:firstRow="1" w:lastRow="0" w:firstColumn="0" w:lastColumn="0" w:oddVBand="0" w:evenVBand="0" w:oddHBand="0" w:evenHBand="0" w:firstRowFirstColumn="0" w:firstRowLastColumn="0" w:lastRowFirstColumn="0" w:lastRowLastColumn="0"/>
            </w:pPr>
            <w:r>
              <w:rPr>
                <w:b w:val="0"/>
                <w:bCs w:val="0"/>
              </w:rPr>
              <w:t>2t (µs)</w:t>
            </w:r>
          </w:p>
        </w:tc>
        <w:tc>
          <w:tcPr>
            <w:tcW w:w="1892" w:type="dxa"/>
          </w:tcPr>
          <w:p w14:paraId="3A3F3FC4" w14:textId="77777777" w:rsidR="006F0109" w:rsidRDefault="006F0109" w:rsidP="006F0109">
            <w:pPr>
              <w:cnfStyle w:val="100000000000" w:firstRow="1" w:lastRow="0" w:firstColumn="0" w:lastColumn="0" w:oddVBand="0" w:evenVBand="0" w:oddHBand="0" w:evenHBand="0" w:firstRowFirstColumn="0" w:firstRowLastColumn="0" w:lastRowFirstColumn="0" w:lastRowLastColumn="0"/>
            </w:pPr>
            <w:r>
              <w:rPr>
                <w:b w:val="0"/>
                <w:bCs w:val="0"/>
              </w:rPr>
              <w:t>4t (µs)</w:t>
            </w:r>
          </w:p>
        </w:tc>
        <w:tc>
          <w:tcPr>
            <w:tcW w:w="1299" w:type="dxa"/>
          </w:tcPr>
          <w:p w14:paraId="277E24BC" w14:textId="77777777" w:rsidR="006F0109" w:rsidRDefault="006F0109" w:rsidP="006F0109">
            <w:pPr>
              <w:cnfStyle w:val="100000000000" w:firstRow="1" w:lastRow="0" w:firstColumn="0" w:lastColumn="0" w:oddVBand="0" w:evenVBand="0" w:oddHBand="0" w:evenHBand="0" w:firstRowFirstColumn="0" w:firstRowLastColumn="0" w:lastRowFirstColumn="0" w:lastRowLastColumn="0"/>
            </w:pPr>
            <w:r>
              <w:rPr>
                <w:b w:val="0"/>
                <w:bCs w:val="0"/>
              </w:rPr>
              <w:t>8t (µs)</w:t>
            </w:r>
          </w:p>
        </w:tc>
        <w:tc>
          <w:tcPr>
            <w:tcW w:w="1299" w:type="dxa"/>
          </w:tcPr>
          <w:p w14:paraId="2D5414AB" w14:textId="77777777" w:rsidR="006F0109" w:rsidRDefault="006F0109" w:rsidP="006F010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16t (µs)</w:t>
            </w:r>
          </w:p>
        </w:tc>
      </w:tr>
      <w:tr w:rsidR="006F0109" w14:paraId="46AA3532" w14:textId="77777777" w:rsidTr="006F0109">
        <w:trPr>
          <w:trHeight w:val="550"/>
        </w:trPr>
        <w:tc>
          <w:tcPr>
            <w:cnfStyle w:val="001000000000" w:firstRow="0" w:lastRow="0" w:firstColumn="1" w:lastColumn="0" w:oddVBand="0" w:evenVBand="0" w:oddHBand="0" w:evenHBand="0" w:firstRowFirstColumn="0" w:firstRowLastColumn="0" w:lastRowFirstColumn="0" w:lastRowLastColumn="0"/>
            <w:tcW w:w="2128" w:type="dxa"/>
          </w:tcPr>
          <w:p w14:paraId="4131B756" w14:textId="77777777" w:rsidR="006F0109" w:rsidRDefault="006F0109" w:rsidP="006F0109">
            <w:proofErr w:type="gramStart"/>
            <w:r>
              <w:rPr>
                <w:rFonts w:ascii="Courier New" w:eastAsia="Courier New" w:hAnsi="Courier New" w:cs="Courier New"/>
                <w:shd w:val="clear" w:color="auto" w:fill="F1F5F9"/>
              </w:rPr>
              <w:t>std::sync::</w:t>
            </w:r>
            <w:proofErr w:type="gramEnd"/>
            <w:r>
              <w:rPr>
                <w:rFonts w:ascii="Courier New" w:eastAsia="Courier New" w:hAnsi="Courier New" w:cs="Courier New"/>
                <w:shd w:val="clear" w:color="auto" w:fill="F1F5F9"/>
              </w:rPr>
              <w:t>Mutex</w:t>
            </w:r>
          </w:p>
        </w:tc>
        <w:tc>
          <w:tcPr>
            <w:tcW w:w="1772" w:type="dxa"/>
          </w:tcPr>
          <w:p w14:paraId="2B53377C"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59.5</w:t>
            </w:r>
          </w:p>
        </w:tc>
        <w:tc>
          <w:tcPr>
            <w:tcW w:w="1892" w:type="dxa"/>
          </w:tcPr>
          <w:p w14:paraId="32845056"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114.9</w:t>
            </w:r>
          </w:p>
        </w:tc>
        <w:tc>
          <w:tcPr>
            <w:tcW w:w="1892" w:type="dxa"/>
          </w:tcPr>
          <w:p w14:paraId="190AC73D"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166.9</w:t>
            </w:r>
          </w:p>
        </w:tc>
        <w:tc>
          <w:tcPr>
            <w:tcW w:w="1299" w:type="dxa"/>
          </w:tcPr>
          <w:p w14:paraId="4D8A3A63"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336.4</w:t>
            </w:r>
          </w:p>
        </w:tc>
        <w:tc>
          <w:tcPr>
            <w:tcW w:w="1299" w:type="dxa"/>
          </w:tcPr>
          <w:p w14:paraId="4AEECFE4"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624.7</w:t>
            </w:r>
          </w:p>
        </w:tc>
      </w:tr>
      <w:tr w:rsidR="006F0109" w14:paraId="388F38F9" w14:textId="77777777" w:rsidTr="006F0109">
        <w:trPr>
          <w:trHeight w:val="564"/>
        </w:trPr>
        <w:tc>
          <w:tcPr>
            <w:cnfStyle w:val="001000000000" w:firstRow="0" w:lastRow="0" w:firstColumn="1" w:lastColumn="0" w:oddVBand="0" w:evenVBand="0" w:oddHBand="0" w:evenHBand="0" w:firstRowFirstColumn="0" w:firstRowLastColumn="0" w:lastRowFirstColumn="0" w:lastRowLastColumn="0"/>
            <w:tcW w:w="2128" w:type="dxa"/>
          </w:tcPr>
          <w:p w14:paraId="0AC79110" w14:textId="77777777" w:rsidR="006F0109" w:rsidRDefault="006F0109" w:rsidP="006F0109">
            <w:r>
              <w:rPr>
                <w:rFonts w:ascii="Courier New" w:eastAsia="Courier New" w:hAnsi="Courier New" w:cs="Courier New"/>
                <w:shd w:val="clear" w:color="auto" w:fill="F1F5F9"/>
              </w:rPr>
              <w:t>parking_</w:t>
            </w:r>
            <w:proofErr w:type="gramStart"/>
            <w:r>
              <w:rPr>
                <w:rFonts w:ascii="Courier New" w:eastAsia="Courier New" w:hAnsi="Courier New" w:cs="Courier New"/>
                <w:shd w:val="clear" w:color="auto" w:fill="F1F5F9"/>
              </w:rPr>
              <w:t>lot::</w:t>
            </w:r>
            <w:proofErr w:type="gramEnd"/>
            <w:r>
              <w:rPr>
                <w:rFonts w:ascii="Courier New" w:eastAsia="Courier New" w:hAnsi="Courier New" w:cs="Courier New"/>
                <w:shd w:val="clear" w:color="auto" w:fill="F1F5F9"/>
              </w:rPr>
              <w:t>Mutex</w:t>
            </w:r>
          </w:p>
        </w:tc>
        <w:tc>
          <w:tcPr>
            <w:tcW w:w="1772" w:type="dxa"/>
          </w:tcPr>
          <w:p w14:paraId="2514DABF"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70.3</w:t>
            </w:r>
          </w:p>
        </w:tc>
        <w:tc>
          <w:tcPr>
            <w:tcW w:w="1892" w:type="dxa"/>
          </w:tcPr>
          <w:p w14:paraId="2C189340"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101.9</w:t>
            </w:r>
          </w:p>
        </w:tc>
        <w:tc>
          <w:tcPr>
            <w:tcW w:w="1892" w:type="dxa"/>
          </w:tcPr>
          <w:p w14:paraId="45D5CB20"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160.1</w:t>
            </w:r>
          </w:p>
        </w:tc>
        <w:tc>
          <w:tcPr>
            <w:tcW w:w="1299" w:type="dxa"/>
          </w:tcPr>
          <w:p w14:paraId="35DE7267"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281.6</w:t>
            </w:r>
          </w:p>
        </w:tc>
        <w:tc>
          <w:tcPr>
            <w:tcW w:w="1299" w:type="dxa"/>
          </w:tcPr>
          <w:p w14:paraId="31D7A2D9"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515.0</w:t>
            </w:r>
          </w:p>
        </w:tc>
      </w:tr>
      <w:tr w:rsidR="006F0109" w14:paraId="3E6B9B35" w14:textId="77777777" w:rsidTr="006F0109">
        <w:trPr>
          <w:trHeight w:val="550"/>
        </w:trPr>
        <w:tc>
          <w:tcPr>
            <w:cnfStyle w:val="001000000000" w:firstRow="0" w:lastRow="0" w:firstColumn="1" w:lastColumn="0" w:oddVBand="0" w:evenVBand="0" w:oddHBand="0" w:evenHBand="0" w:firstRowFirstColumn="0" w:firstRowLastColumn="0" w:lastRowFirstColumn="0" w:lastRowLastColumn="0"/>
            <w:tcW w:w="2128" w:type="dxa"/>
          </w:tcPr>
          <w:p w14:paraId="69896FA3" w14:textId="77777777" w:rsidR="006F0109" w:rsidRDefault="006F0109" w:rsidP="006F0109">
            <w:r>
              <w:rPr>
                <w:rFonts w:ascii="Courier New" w:eastAsia="Courier New" w:hAnsi="Courier New" w:cs="Courier New"/>
                <w:shd w:val="clear" w:color="auto" w:fill="F1F5F9"/>
              </w:rPr>
              <w:t>crossbeam_channel</w:t>
            </w:r>
          </w:p>
        </w:tc>
        <w:tc>
          <w:tcPr>
            <w:tcW w:w="1772" w:type="dxa"/>
          </w:tcPr>
          <w:p w14:paraId="588CAF7B"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62.8</w:t>
            </w:r>
          </w:p>
        </w:tc>
        <w:tc>
          <w:tcPr>
            <w:tcW w:w="1892" w:type="dxa"/>
          </w:tcPr>
          <w:p w14:paraId="2834F7C6"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117.6</w:t>
            </w:r>
          </w:p>
        </w:tc>
        <w:tc>
          <w:tcPr>
            <w:tcW w:w="1892" w:type="dxa"/>
          </w:tcPr>
          <w:p w14:paraId="13122499"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194.2</w:t>
            </w:r>
          </w:p>
        </w:tc>
        <w:tc>
          <w:tcPr>
            <w:tcW w:w="1299" w:type="dxa"/>
          </w:tcPr>
          <w:p w14:paraId="3A12C7DE"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373.8</w:t>
            </w:r>
          </w:p>
        </w:tc>
        <w:tc>
          <w:tcPr>
            <w:tcW w:w="1299" w:type="dxa"/>
          </w:tcPr>
          <w:p w14:paraId="7D8A51A8"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686.7</w:t>
            </w:r>
          </w:p>
        </w:tc>
      </w:tr>
      <w:tr w:rsidR="006F0109" w14:paraId="37282054" w14:textId="77777777" w:rsidTr="006F0109">
        <w:trPr>
          <w:trHeight w:val="289"/>
        </w:trPr>
        <w:tc>
          <w:tcPr>
            <w:cnfStyle w:val="001000000000" w:firstRow="0" w:lastRow="0" w:firstColumn="1" w:lastColumn="0" w:oddVBand="0" w:evenVBand="0" w:oddHBand="0" w:evenHBand="0" w:firstRowFirstColumn="0" w:firstRowLastColumn="0" w:lastRowFirstColumn="0" w:lastRowLastColumn="0"/>
            <w:tcW w:w="2128" w:type="dxa"/>
          </w:tcPr>
          <w:p w14:paraId="412E1FCA" w14:textId="77777777" w:rsidR="006F0109" w:rsidRDefault="006F0109" w:rsidP="006F0109">
            <w:r>
              <w:rPr>
                <w:rFonts w:ascii="Courier New" w:eastAsia="Courier New" w:hAnsi="Courier New" w:cs="Courier New"/>
                <w:shd w:val="clear" w:color="auto" w:fill="F1F5F9"/>
              </w:rPr>
              <w:t>DashMap</w:t>
            </w:r>
          </w:p>
        </w:tc>
        <w:tc>
          <w:tcPr>
            <w:tcW w:w="1772" w:type="dxa"/>
          </w:tcPr>
          <w:p w14:paraId="21865290"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80.5</w:t>
            </w:r>
          </w:p>
        </w:tc>
        <w:tc>
          <w:tcPr>
            <w:tcW w:w="1892" w:type="dxa"/>
          </w:tcPr>
          <w:p w14:paraId="391A3169"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128.3</w:t>
            </w:r>
          </w:p>
        </w:tc>
        <w:tc>
          <w:tcPr>
            <w:tcW w:w="1892" w:type="dxa"/>
          </w:tcPr>
          <w:p w14:paraId="3CE64D7B"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198.0</w:t>
            </w:r>
          </w:p>
        </w:tc>
        <w:tc>
          <w:tcPr>
            <w:tcW w:w="1299" w:type="dxa"/>
          </w:tcPr>
          <w:p w14:paraId="6A373455"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335.6</w:t>
            </w:r>
          </w:p>
        </w:tc>
        <w:tc>
          <w:tcPr>
            <w:tcW w:w="1299" w:type="dxa"/>
          </w:tcPr>
          <w:p w14:paraId="62DF9A1C"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602.2</w:t>
            </w:r>
          </w:p>
        </w:tc>
      </w:tr>
      <w:tr w:rsidR="006F0109" w14:paraId="7E264F6E" w14:textId="77777777" w:rsidTr="006F0109">
        <w:trPr>
          <w:trHeight w:val="289"/>
        </w:trPr>
        <w:tc>
          <w:tcPr>
            <w:cnfStyle w:val="001000000000" w:firstRow="0" w:lastRow="0" w:firstColumn="1" w:lastColumn="0" w:oddVBand="0" w:evenVBand="0" w:oddHBand="0" w:evenHBand="0" w:firstRowFirstColumn="0" w:firstRowLastColumn="0" w:lastRowFirstColumn="0" w:lastRowLastColumn="0"/>
            <w:tcW w:w="2128" w:type="dxa"/>
          </w:tcPr>
          <w:p w14:paraId="196D0F88" w14:textId="77777777" w:rsidR="006F0109" w:rsidRDefault="006F0109" w:rsidP="006F0109">
            <w:r>
              <w:rPr>
                <w:rFonts w:ascii="Courier New" w:eastAsia="Courier New" w:hAnsi="Courier New" w:cs="Courier New"/>
                <w:shd w:val="clear" w:color="auto" w:fill="F1F5F9"/>
              </w:rPr>
              <w:t>DropOldestRing</w:t>
            </w:r>
          </w:p>
        </w:tc>
        <w:tc>
          <w:tcPr>
            <w:tcW w:w="1772" w:type="dxa"/>
          </w:tcPr>
          <w:p w14:paraId="07F9A628"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87.7</w:t>
            </w:r>
          </w:p>
        </w:tc>
        <w:tc>
          <w:tcPr>
            <w:tcW w:w="1892" w:type="dxa"/>
          </w:tcPr>
          <w:p w14:paraId="0F680687"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124.7</w:t>
            </w:r>
          </w:p>
        </w:tc>
        <w:tc>
          <w:tcPr>
            <w:tcW w:w="1892" w:type="dxa"/>
          </w:tcPr>
          <w:p w14:paraId="24CF3326"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225.2</w:t>
            </w:r>
          </w:p>
        </w:tc>
        <w:tc>
          <w:tcPr>
            <w:tcW w:w="1299" w:type="dxa"/>
          </w:tcPr>
          <w:p w14:paraId="3BEA04EF"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395.5</w:t>
            </w:r>
          </w:p>
        </w:tc>
        <w:tc>
          <w:tcPr>
            <w:tcW w:w="1299" w:type="dxa"/>
          </w:tcPr>
          <w:p w14:paraId="1BCC0D48" w14:textId="77777777" w:rsidR="006F0109" w:rsidRDefault="006F0109" w:rsidP="006F0109">
            <w:pPr>
              <w:cnfStyle w:val="000000000000" w:firstRow="0" w:lastRow="0" w:firstColumn="0" w:lastColumn="0" w:oddVBand="0" w:evenVBand="0" w:oddHBand="0" w:evenHBand="0" w:firstRowFirstColumn="0" w:firstRowLastColumn="0" w:lastRowFirstColumn="0" w:lastRowLastColumn="0"/>
            </w:pPr>
            <w:r>
              <w:t>744.1</w:t>
            </w:r>
          </w:p>
        </w:tc>
      </w:tr>
    </w:tbl>
    <w:p w14:paraId="5B0C0B73" w14:textId="77777777" w:rsidR="00500DB4" w:rsidRDefault="00000000">
      <w:pPr>
        <w:spacing w:before="240"/>
      </w:pPr>
      <w:r>
        <w:t xml:space="preserve"> </w:t>
      </w:r>
    </w:p>
    <w:p w14:paraId="1EECA05B" w14:textId="671F7308" w:rsidR="00F62773" w:rsidRPr="00F62773" w:rsidRDefault="00F62773" w:rsidP="006F0109">
      <w:pPr>
        <w:spacing w:after="120" w:line="360" w:lineRule="auto"/>
        <w:jc w:val="both"/>
      </w:pPr>
      <w:r w:rsidRPr="00F62773">
        <w:t xml:space="preserve">At 16 threads, </w:t>
      </w:r>
      <w:r w:rsidR="00C54A11">
        <w:rPr>
          <w:rFonts w:ascii="Courier New" w:hAnsi="Courier New" w:cs="Courier New"/>
          <w:shd w:val="clear" w:color="auto" w:fill="F1F5F9"/>
        </w:rPr>
        <w:t>parking_</w:t>
      </w:r>
      <w:proofErr w:type="gramStart"/>
      <w:r w:rsidR="00C54A11">
        <w:rPr>
          <w:rFonts w:ascii="Courier New" w:hAnsi="Courier New" w:cs="Courier New"/>
          <w:shd w:val="clear" w:color="auto" w:fill="F1F5F9"/>
        </w:rPr>
        <w:t>lot::</w:t>
      </w:r>
      <w:proofErr w:type="gramEnd"/>
      <w:r w:rsidR="00C54A11">
        <w:rPr>
          <w:rFonts w:ascii="Courier New" w:hAnsi="Courier New" w:cs="Courier New"/>
          <w:shd w:val="clear" w:color="auto" w:fill="F1F5F9"/>
        </w:rPr>
        <w:t>Mutexparking_lot</w:t>
      </w:r>
      <w:r w:rsidRPr="00F62773">
        <w:t xml:space="preserve"> is the fastest variant at 515.0 µs, about 21% faster than </w:t>
      </w:r>
      <w:proofErr w:type="gramStart"/>
      <w:r w:rsidR="00C54A11">
        <w:rPr>
          <w:rFonts w:ascii="Courier New" w:hAnsi="Courier New" w:cs="Courier New"/>
          <w:shd w:val="clear" w:color="auto" w:fill="F1F5F9"/>
        </w:rPr>
        <w:t>std::sync::</w:t>
      </w:r>
      <w:proofErr w:type="gramEnd"/>
      <w:r w:rsidR="00C54A11">
        <w:rPr>
          <w:rFonts w:ascii="Courier New" w:hAnsi="Courier New" w:cs="Courier New"/>
          <w:shd w:val="clear" w:color="auto" w:fill="F1F5F9"/>
        </w:rPr>
        <w:t>Mutex</w:t>
      </w:r>
      <w:r w:rsidRPr="00F62773">
        <w:t xml:space="preserve"> at 624.7 µs (the original draft's 2× claim does not hold at the measured thread counts). This corresponds to a throughput of roughly 31.1 Mops/s for </w:t>
      </w:r>
      <w:r w:rsidR="00C54A11">
        <w:rPr>
          <w:rFonts w:ascii="Courier New" w:hAnsi="Courier New" w:cs="Courier New"/>
          <w:shd w:val="clear" w:color="auto" w:fill="F1F5F9"/>
        </w:rPr>
        <w:t>parking_lot</w:t>
      </w:r>
      <w:r w:rsidRPr="00F62773">
        <w:t xml:space="preserve"> against 25.6 Mops/s for </w:t>
      </w:r>
      <w:proofErr w:type="gramStart"/>
      <w:r w:rsidRPr="00F62773">
        <w:t>std::</w:t>
      </w:r>
      <w:proofErr w:type="gramEnd"/>
      <w:r w:rsidRPr="00F62773">
        <w:t xml:space="preserve">sync. </w:t>
      </w:r>
      <w:r w:rsidR="00C54A11">
        <w:rPr>
          <w:rFonts w:ascii="Courier New" w:hAnsi="Courier New" w:cs="Courier New"/>
          <w:shd w:val="clear" w:color="auto" w:fill="F1F5F9"/>
        </w:rPr>
        <w:t>DashMap</w:t>
      </w:r>
      <w:r w:rsidRPr="00F62773">
        <w:t xml:space="preserve"> (602.2 µs) and </w:t>
      </w:r>
      <w:r w:rsidR="00C54A11">
        <w:rPr>
          <w:rFonts w:ascii="Courier New" w:hAnsi="Courier New" w:cs="Courier New"/>
          <w:shd w:val="clear" w:color="auto" w:fill="F1F5F9"/>
        </w:rPr>
        <w:t>crossbeam_channel</w:t>
      </w:r>
      <w:r w:rsidRPr="00F62773">
        <w:t xml:space="preserve"> (686.7 µs) sit between the two mutexes and below them respectively; </w:t>
      </w:r>
      <w:r w:rsidR="00C54A11">
        <w:rPr>
          <w:rFonts w:ascii="Courier New" w:hAnsi="Courier New" w:cs="Courier New"/>
          <w:shd w:val="clear" w:color="auto" w:fill="F1F5F9"/>
        </w:rPr>
        <w:t>DropOldestRing</w:t>
      </w:r>
      <w:r w:rsidRPr="00F62773">
        <w:t xml:space="preserve"> is the slowest at 744.1 µs, reflecting </w:t>
      </w:r>
      <w:proofErr w:type="gramStart"/>
      <w:r w:rsidRPr="00F62773">
        <w:t>its</w:t>
      </w:r>
      <w:proofErr w:type="gramEnd"/>
      <w:r w:rsidRPr="00F62773">
        <w:t xml:space="preserve"> mutex-protected </w:t>
      </w:r>
      <w:r w:rsidR="00C54A11">
        <w:rPr>
          <w:rFonts w:ascii="Courier New" w:hAnsi="Courier New" w:cs="Courier New"/>
          <w:shd w:val="clear" w:color="auto" w:fill="F1F5F9"/>
        </w:rPr>
        <w:t>VecDeque</w:t>
      </w:r>
      <w:r w:rsidRPr="00F62773">
        <w:t xml:space="preserve"> and dual-notifier overhead.</w:t>
      </w:r>
    </w:p>
    <w:p w14:paraId="3A9EC68F" w14:textId="77777777" w:rsidR="00F62773" w:rsidRPr="00F62773" w:rsidRDefault="00F62773" w:rsidP="006F0109">
      <w:pPr>
        <w:spacing w:after="120" w:line="360" w:lineRule="auto"/>
        <w:jc w:val="both"/>
      </w:pPr>
      <w:r w:rsidRPr="00F62773">
        <w:t xml:space="preserve"> </w:t>
      </w:r>
    </w:p>
    <w:p w14:paraId="78202C5E" w14:textId="01A4B303" w:rsidR="00500DB4" w:rsidRDefault="00F62773" w:rsidP="006F0109">
      <w:pPr>
        <w:pStyle w:val="BodyText"/>
        <w:spacing w:line="360" w:lineRule="auto"/>
      </w:pPr>
      <w:r w:rsidRPr="00F62773">
        <w:t xml:space="preserve">At 1 thread the ordering reverses. </w:t>
      </w:r>
      <w:proofErr w:type="gramStart"/>
      <w:r w:rsidR="00C54A11">
        <w:rPr>
          <w:rFonts w:ascii="Courier New" w:hAnsi="Courier New" w:cs="Courier New"/>
          <w:shd w:val="clear" w:color="auto" w:fill="F1F5F9"/>
        </w:rPr>
        <w:t>std::sync::</w:t>
      </w:r>
      <w:proofErr w:type="gramEnd"/>
      <w:r w:rsidR="00C54A11">
        <w:rPr>
          <w:rFonts w:ascii="Courier New" w:hAnsi="Courier New" w:cs="Courier New"/>
          <w:shd w:val="clear" w:color="auto" w:fill="F1F5F9"/>
        </w:rPr>
        <w:t>Mutex</w:t>
      </w:r>
      <w:r w:rsidRPr="00F62773">
        <w:t xml:space="preserve"> is fastest at 59.5 µs, ahead of </w:t>
      </w:r>
      <w:r w:rsidR="00C54A11">
        <w:rPr>
          <w:rFonts w:ascii="Courier New" w:hAnsi="Courier New" w:cs="Courier New"/>
          <w:shd w:val="clear" w:color="auto" w:fill="F1F5F9"/>
        </w:rPr>
        <w:t>crossbeam_channel</w:t>
      </w:r>
      <w:r w:rsidRPr="00F62773">
        <w:t xml:space="preserve"> (62.8 µs), </w:t>
      </w:r>
      <w:r w:rsidR="00C54A11">
        <w:rPr>
          <w:rFonts w:ascii="Courier New" w:hAnsi="Courier New" w:cs="Courier New"/>
          <w:shd w:val="clear" w:color="auto" w:fill="F1F5F9"/>
        </w:rPr>
        <w:t>parking_</w:t>
      </w:r>
      <w:proofErr w:type="gramStart"/>
      <w:r w:rsidR="00C54A11">
        <w:rPr>
          <w:rFonts w:ascii="Courier New" w:hAnsi="Courier New" w:cs="Courier New"/>
          <w:shd w:val="clear" w:color="auto" w:fill="F1F5F9"/>
        </w:rPr>
        <w:t>lot::</w:t>
      </w:r>
      <w:proofErr w:type="gramEnd"/>
      <w:r w:rsidR="00C54A11">
        <w:rPr>
          <w:rFonts w:ascii="Courier New" w:hAnsi="Courier New" w:cs="Courier New"/>
          <w:shd w:val="clear" w:color="auto" w:fill="F1F5F9"/>
        </w:rPr>
        <w:t>Mutexparking_lot</w:t>
      </w:r>
      <w:r w:rsidRPr="00F62773">
        <w:t xml:space="preserve"> (70.3 µs), </w:t>
      </w:r>
      <w:r w:rsidR="00C54A11">
        <w:rPr>
          <w:rFonts w:ascii="Courier New" w:hAnsi="Courier New" w:cs="Courier New"/>
          <w:shd w:val="clear" w:color="auto" w:fill="F1F5F9"/>
        </w:rPr>
        <w:t>DashMap</w:t>
      </w:r>
      <w:r w:rsidRPr="00F62773">
        <w:t xml:space="preserve"> (80.5 µs), and </w:t>
      </w:r>
      <w:r w:rsidR="00C54A11">
        <w:rPr>
          <w:rFonts w:ascii="Courier New" w:hAnsi="Courier New" w:cs="Courier New"/>
          <w:shd w:val="clear" w:color="auto" w:fill="F1F5F9"/>
        </w:rPr>
        <w:t>DropOldestRing</w:t>
      </w:r>
      <w:r w:rsidRPr="00F62773">
        <w:t xml:space="preserve"> (87.7 µs). </w:t>
      </w:r>
      <w:r w:rsidR="00C54A11">
        <w:rPr>
          <w:rFonts w:ascii="Courier New" w:hAnsi="Courier New" w:cs="Courier New"/>
          <w:shd w:val="clear" w:color="auto" w:fill="F1F5F9"/>
        </w:rPr>
        <w:t>parking_lot</w:t>
      </w:r>
      <w:r w:rsidRPr="00F62773">
        <w:t xml:space="preserve">'s short user-space spin pays off only once contention forces lock waiters to choose between spinning briefly and entering a kernel wait; at one thread there is no waiter and the spin is wasted overhead. The crossover between </w:t>
      </w:r>
      <w:proofErr w:type="gramStart"/>
      <w:r w:rsidRPr="00F62773">
        <w:t>std::</w:t>
      </w:r>
      <w:proofErr w:type="gramEnd"/>
      <w:r w:rsidRPr="00F62773">
        <w:t xml:space="preserve">sync and </w:t>
      </w:r>
      <w:r w:rsidR="00C54A11">
        <w:rPr>
          <w:rFonts w:ascii="Courier New" w:hAnsi="Courier New" w:cs="Courier New"/>
          <w:shd w:val="clear" w:color="auto" w:fill="F1F5F9"/>
        </w:rPr>
        <w:t>parking_lot</w:t>
      </w:r>
      <w:r w:rsidRPr="00F62773">
        <w:t xml:space="preserve"> lands somewhere between 1 and 4 threads in this workload.</w:t>
      </w:r>
    </w:p>
    <w:p w14:paraId="0552FA14" w14:textId="77777777" w:rsidR="00500DB4" w:rsidRDefault="00000000" w:rsidP="006F0109">
      <w:pPr>
        <w:spacing w:after="200" w:line="360" w:lineRule="auto"/>
        <w:jc w:val="both"/>
      </w:pPr>
      <w:r>
        <w:t xml:space="preserve"> </w:t>
      </w:r>
    </w:p>
    <w:p w14:paraId="71AA0CBA" w14:textId="25DDCEB5" w:rsidR="00A157DF" w:rsidRPr="00A157DF" w:rsidRDefault="00C54A11" w:rsidP="006F0109">
      <w:pPr>
        <w:spacing w:after="120" w:line="360" w:lineRule="auto"/>
        <w:jc w:val="both"/>
      </w:pPr>
      <w:r>
        <w:rPr>
          <w:rFonts w:ascii="Courier New" w:hAnsi="Courier New" w:cs="Courier New"/>
          <w:shd w:val="clear" w:color="auto" w:fill="F1F5F9"/>
        </w:rPr>
        <w:t>crossbeam_channel</w:t>
      </w:r>
      <w:r w:rsidR="00A157DF" w:rsidRPr="00A157DF">
        <w:rPr>
          <w:rFonts w:eastAsia="Courier New"/>
        </w:rPr>
        <w:t xml:space="preserve"> does not benefit from its message-passing abstraction on this workload because the bench is a single shared counter, and channel decoupling cannot reduce serialisation when every operation targets the same slot. </w:t>
      </w:r>
      <w:r>
        <w:rPr>
          <w:rFonts w:ascii="Courier New" w:hAnsi="Courier New" w:cs="Courier New"/>
          <w:shd w:val="clear" w:color="auto" w:fill="F1F5F9"/>
        </w:rPr>
        <w:t>DashMap</w:t>
      </w:r>
      <w:r w:rsidR="00A157DF" w:rsidRPr="00A157DF">
        <w:rPr>
          <w:rFonts w:eastAsia="Courier New"/>
        </w:rPr>
        <w:t xml:space="preserve">'s sharding helps less than expected: with one counter key, every operation hits the same </w:t>
      </w:r>
      <w:proofErr w:type="gramStart"/>
      <w:r w:rsidR="00A157DF" w:rsidRPr="00A157DF">
        <w:rPr>
          <w:rFonts w:eastAsia="Courier New"/>
        </w:rPr>
        <w:t>shard</w:t>
      </w:r>
      <w:proofErr w:type="gramEnd"/>
      <w:r w:rsidR="00A157DF" w:rsidRPr="00A157DF">
        <w:rPr>
          <w:rFonts w:eastAsia="Courier New"/>
        </w:rPr>
        <w:t xml:space="preserve"> and the data structure degenerates to a single mutex with hashing overhead. A fixed-slot atomic variant would likely outperform all five at high contention but only over a closed key set.</w:t>
      </w:r>
    </w:p>
    <w:p w14:paraId="6D843CD2" w14:textId="7A48DD59" w:rsidR="006F0109" w:rsidRDefault="00000000" w:rsidP="00A157DF">
      <w:pPr>
        <w:spacing w:after="200"/>
        <w:jc w:val="both"/>
      </w:pPr>
      <w:r>
        <w:t xml:space="preserve"> </w:t>
      </w:r>
    </w:p>
    <w:p w14:paraId="02831853" w14:textId="0DA175C7" w:rsidR="00500DB4" w:rsidRDefault="006F0109" w:rsidP="006F0109">
      <w:pPr>
        <w:pStyle w:val="ListParagraph"/>
      </w:pPr>
      <w:r>
        <w:br w:type="page"/>
      </w:r>
    </w:p>
    <w:p w14:paraId="051E3403" w14:textId="0B696339" w:rsidR="00500DB4" w:rsidRDefault="00000000" w:rsidP="0065160C">
      <w:pPr>
        <w:pStyle w:val="Heading2"/>
      </w:pPr>
      <w:bookmarkStart w:id="29" w:name="_Toc229338861"/>
      <w:r>
        <w:lastRenderedPageBreak/>
        <w:t>Zero-Copy Heap Profile</w:t>
      </w:r>
      <w:bookmarkEnd w:id="29"/>
    </w:p>
    <w:p w14:paraId="72BE03F8" w14:textId="77777777" w:rsidR="00500DB4" w:rsidRDefault="00000000" w:rsidP="006F0109">
      <w:pPr>
        <w:spacing w:after="120" w:line="276" w:lineRule="auto"/>
      </w:pPr>
      <w:r>
        <w:rPr>
          <w:i/>
          <w:iCs/>
        </w:rPr>
        <w:t>Measurement method:</w:t>
      </w:r>
      <w:r>
        <w:t xml:space="preserve"> The pipeline was built twice with </w:t>
      </w:r>
      <w:r>
        <w:rPr>
          <w:rFonts w:ascii="Courier New" w:eastAsia="Courier New" w:hAnsi="Courier New" w:cs="Courier New"/>
          <w:shd w:val="clear" w:color="auto" w:fill="F1F5F9"/>
        </w:rPr>
        <w:t>--features dhat-heap</w:t>
      </w:r>
      <w:r>
        <w:t xml:space="preserve">: once with the default </w:t>
      </w:r>
      <w:r>
        <w:rPr>
          <w:rFonts w:ascii="Courier New" w:eastAsia="Courier New" w:hAnsi="Courier New" w:cs="Courier New"/>
          <w:shd w:val="clear" w:color="auto" w:fill="F1F5F9"/>
        </w:rPr>
        <w:t>Cow&lt;'a, str&gt;</w:t>
      </w:r>
      <w:r>
        <w:t xml:space="preserve"> parser and once with </w:t>
      </w:r>
      <w:r>
        <w:rPr>
          <w:rFonts w:ascii="Courier New" w:eastAsia="Courier New" w:hAnsi="Courier New" w:cs="Courier New"/>
          <w:shd w:val="clear" w:color="auto" w:fill="F1F5F9"/>
        </w:rPr>
        <w:t>--features owned-baseline</w:t>
      </w:r>
      <w:r>
        <w:t xml:space="preserve"> (which forces </w:t>
      </w:r>
      <w:r>
        <w:rPr>
          <w:rFonts w:ascii="Courier New" w:eastAsia="Courier New" w:hAnsi="Courier New" w:cs="Courier New"/>
          <w:shd w:val="clear" w:color="auto" w:fill="F1F5F9"/>
        </w:rPr>
        <w:t>.to_</w:t>
      </w:r>
      <w:proofErr w:type="gramStart"/>
      <w:r>
        <w:rPr>
          <w:rFonts w:ascii="Courier New" w:eastAsia="Courier New" w:hAnsi="Courier New" w:cs="Courier New"/>
          <w:shd w:val="clear" w:color="auto" w:fill="F1F5F9"/>
        </w:rPr>
        <w:t>string(</w:t>
      </w:r>
      <w:proofErr w:type="gramEnd"/>
      <w:r>
        <w:rPr>
          <w:rFonts w:ascii="Courier New" w:eastAsia="Courier New" w:hAnsi="Courier New" w:cs="Courier New"/>
          <w:shd w:val="clear" w:color="auto" w:fill="F1F5F9"/>
        </w:rPr>
        <w:t>)</w:t>
      </w:r>
      <w:r>
        <w:t xml:space="preserve"> on every field). Both ran for 60 seconds against the local replay server at 1× rate.</w:t>
      </w:r>
    </w:p>
    <w:p w14:paraId="7EAB39BA" w14:textId="77777777" w:rsidR="00500DB4"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93"/>
        <w:gridCol w:w="2852"/>
        <w:gridCol w:w="2535"/>
        <w:gridCol w:w="2376"/>
      </w:tblGrid>
      <w:tr w:rsidR="00500DB4" w14:paraId="13BE9180" w14:textId="77777777">
        <w:trPr>
          <w:tblHeader/>
        </w:trPr>
        <w:tc>
          <w:tcPr>
            <w:tcW w:w="2411" w:type="dxa"/>
          </w:tcPr>
          <w:p w14:paraId="09D27F7F" w14:textId="21CAF8B7" w:rsidR="00500DB4" w:rsidRDefault="00F62773">
            <w:r>
              <w:rPr>
                <w:b/>
                <w:bCs/>
              </w:rPr>
              <w:t>Build</w:t>
            </w:r>
          </w:p>
        </w:tc>
        <w:tc>
          <w:tcPr>
            <w:tcW w:w="2553" w:type="dxa"/>
          </w:tcPr>
          <w:p w14:paraId="6B71E667" w14:textId="57D3582A" w:rsidR="00500DB4" w:rsidRDefault="00F62773">
            <w:r>
              <w:rPr>
                <w:b/>
                <w:bCs/>
              </w:rPr>
              <w:t>Total bytes alloc</w:t>
            </w:r>
          </w:p>
        </w:tc>
        <w:tc>
          <w:tcPr>
            <w:tcW w:w="2269" w:type="dxa"/>
          </w:tcPr>
          <w:p w14:paraId="0BA0F143" w14:textId="6FE0B46F" w:rsidR="00500DB4" w:rsidRDefault="00F62773">
            <w:r>
              <w:rPr>
                <w:b/>
                <w:bCs/>
              </w:rPr>
              <w:t>Total blocks alloc</w:t>
            </w:r>
          </w:p>
        </w:tc>
        <w:tc>
          <w:tcPr>
            <w:tcW w:w="2127" w:type="dxa"/>
          </w:tcPr>
          <w:p w14:paraId="385443EC" w14:textId="5ECFEE00" w:rsidR="00500DB4" w:rsidRDefault="00F62773">
            <w:r>
              <w:rPr>
                <w:b/>
                <w:bCs/>
              </w:rPr>
              <w:t>Peak bytes</w:t>
            </w:r>
          </w:p>
        </w:tc>
      </w:tr>
      <w:tr w:rsidR="00500DB4" w14:paraId="57F81872" w14:textId="77777777">
        <w:tc>
          <w:tcPr>
            <w:tcW w:w="2411" w:type="dxa"/>
          </w:tcPr>
          <w:p w14:paraId="10E08A09" w14:textId="61192DD5" w:rsidR="00500DB4" w:rsidRDefault="00F62773">
            <w:r>
              <w:t>Zero-copy (Cow)</w:t>
            </w:r>
          </w:p>
        </w:tc>
        <w:tc>
          <w:tcPr>
            <w:tcW w:w="2553" w:type="dxa"/>
          </w:tcPr>
          <w:p w14:paraId="111C2708" w14:textId="058B7C68" w:rsidR="00500DB4" w:rsidRDefault="00F62773">
            <w:r>
              <w:t>59 160 984</w:t>
            </w:r>
          </w:p>
        </w:tc>
        <w:tc>
          <w:tcPr>
            <w:tcW w:w="2269" w:type="dxa"/>
          </w:tcPr>
          <w:p w14:paraId="00121462" w14:textId="020CA217" w:rsidR="00500DB4" w:rsidRDefault="00F62773">
            <w:r>
              <w:t>88 291</w:t>
            </w:r>
          </w:p>
        </w:tc>
        <w:tc>
          <w:tcPr>
            <w:tcW w:w="2127" w:type="dxa"/>
          </w:tcPr>
          <w:p w14:paraId="50A4A91A" w14:textId="22864622" w:rsidR="00500DB4" w:rsidRDefault="00F62773">
            <w:r>
              <w:t>2 477 211</w:t>
            </w:r>
          </w:p>
        </w:tc>
      </w:tr>
      <w:tr w:rsidR="00500DB4" w14:paraId="4294FA87" w14:textId="77777777">
        <w:tc>
          <w:tcPr>
            <w:tcW w:w="2411" w:type="dxa"/>
          </w:tcPr>
          <w:p w14:paraId="63CEB843" w14:textId="0F896188" w:rsidR="00500DB4" w:rsidRDefault="00F62773">
            <w:r>
              <w:t>Owned baseline</w:t>
            </w:r>
          </w:p>
        </w:tc>
        <w:tc>
          <w:tcPr>
            <w:tcW w:w="2553" w:type="dxa"/>
          </w:tcPr>
          <w:p w14:paraId="0C7FBCEE" w14:textId="5D771ED7" w:rsidR="00500DB4" w:rsidRDefault="00F62773">
            <w:r>
              <w:t>71 787 424</w:t>
            </w:r>
          </w:p>
        </w:tc>
        <w:tc>
          <w:tcPr>
            <w:tcW w:w="2269" w:type="dxa"/>
          </w:tcPr>
          <w:p w14:paraId="1B7FC118" w14:textId="64D361C5" w:rsidR="00500DB4" w:rsidRDefault="00F62773">
            <w:r>
              <w:t>250 009</w:t>
            </w:r>
          </w:p>
        </w:tc>
        <w:tc>
          <w:tcPr>
            <w:tcW w:w="2127" w:type="dxa"/>
          </w:tcPr>
          <w:p w14:paraId="0F1F65E7" w14:textId="5BC48CBA" w:rsidR="00500DB4" w:rsidRDefault="00F62773">
            <w:r>
              <w:t>2 493 388</w:t>
            </w:r>
          </w:p>
        </w:tc>
      </w:tr>
    </w:tbl>
    <w:p w14:paraId="5CF4E4C8" w14:textId="77777777" w:rsidR="00F62773" w:rsidRPr="00F62773" w:rsidRDefault="00F62773" w:rsidP="006F0109">
      <w:pPr>
        <w:spacing w:after="120" w:line="360" w:lineRule="auto"/>
      </w:pPr>
      <w:r w:rsidRPr="00F62773">
        <w:t>The headline result is the allocation-event count: the owned baseline performs 250 009 allocations against 88 291 for the zero-copy build, a 2.83× ratio. The largest savings come from per-event String allocations for the user and server_name fields, which the zero-copy build borrows directly from the input buffer. Total allocated bytes drop only from 71.8 MB to 59.2 MB (about 18%) because most allocation volume is not in those parsed string fields, and peak resident bytes are essentially unchanged at 2.49 MB vs. 2.48 MB. The win here is allocator pressure and fragmentation cost, not working-set size.</w:t>
      </w:r>
    </w:p>
    <w:p w14:paraId="3A60DD34" w14:textId="77777777" w:rsidR="00F62773" w:rsidRPr="00F62773" w:rsidRDefault="00F62773" w:rsidP="00BE173D">
      <w:pPr>
        <w:spacing w:after="120"/>
      </w:pPr>
      <w:r w:rsidRPr="00F62773">
        <w:t xml:space="preserve"> </w:t>
      </w:r>
    </w:p>
    <w:p w14:paraId="3724661D" w14:textId="361B533E" w:rsidR="00BE173D" w:rsidRDefault="00F62773" w:rsidP="006F0109">
      <w:pPr>
        <w:spacing w:after="120" w:line="360" w:lineRule="auto"/>
      </w:pPr>
      <w:r w:rsidRPr="00F62773">
        <w:t xml:space="preserve">The </w:t>
      </w:r>
      <w:r w:rsidR="00C54A11">
        <w:rPr>
          <w:rFonts w:ascii="Courier New" w:hAnsi="Courier New" w:cs="Courier New"/>
          <w:shd w:val="clear" w:color="auto" w:fill="F1F5F9"/>
        </w:rPr>
        <w:t>cow_was_borrowed</w:t>
      </w:r>
      <w:r w:rsidRPr="00F62773">
        <w:t xml:space="preserve"> counter measured 100% borrowed parses across the run with zero owned cases. Within this fixture, no </w:t>
      </w:r>
      <w:proofErr w:type="gramStart"/>
      <w:r w:rsidRPr="00F62773">
        <w:t>user name</w:t>
      </w:r>
      <w:proofErr w:type="gramEnd"/>
      <w:r w:rsidRPr="00F62773">
        <w:t xml:space="preserve"> or server name contained the JSON escape sequences that would force serde to materialise an owned String.</w:t>
      </w:r>
    </w:p>
    <w:p w14:paraId="4BEDEEAB" w14:textId="77777777" w:rsidR="00BE173D" w:rsidRDefault="00BE173D" w:rsidP="00BE173D">
      <w:pPr>
        <w:spacing w:after="120"/>
      </w:pPr>
    </w:p>
    <w:p w14:paraId="0A6E2ACC" w14:textId="43CE5AA7" w:rsidR="00BE173D" w:rsidRDefault="00BE173D" w:rsidP="00BE173D">
      <w:pPr>
        <w:pStyle w:val="Caption"/>
        <w:keepNext/>
        <w:jc w:val="center"/>
      </w:pPr>
      <w:bookmarkStart w:id="30" w:name="_Toc229338877"/>
      <w:r>
        <w:t xml:space="preserve">Figure </w:t>
      </w:r>
      <w:fldSimple w:instr=" SEQ Figure \* ARABIC ">
        <w:r w:rsidR="00585261">
          <w:rPr>
            <w:noProof/>
          </w:rPr>
          <w:t>11</w:t>
        </w:r>
      </w:fldSimple>
      <w:r>
        <w:t>-</w:t>
      </w:r>
      <w:r w:rsidRPr="009D1BD9">
        <w:t>dhat web-viewer screenshot showing zero-copy vs. owned-baseline heap totals side by side</w:t>
      </w:r>
      <w:r>
        <w:t>(</w:t>
      </w:r>
      <w:r w:rsidRPr="009D1BD9">
        <w:t>zero_copy</w:t>
      </w:r>
      <w:r>
        <w:t>).</w:t>
      </w:r>
      <w:bookmarkEnd w:id="30"/>
    </w:p>
    <w:p w14:paraId="5CC3BBE4" w14:textId="01E9F1EA" w:rsidR="00BE173D" w:rsidRDefault="00BE173D" w:rsidP="00BE173D">
      <w:pPr>
        <w:spacing w:after="200"/>
        <w:jc w:val="center"/>
      </w:pPr>
      <w:r w:rsidRPr="00BE173D">
        <w:rPr>
          <w:noProof/>
        </w:rPr>
        <w:drawing>
          <wp:inline distT="0" distB="0" distL="0" distR="0" wp14:anchorId="18BEBD57" wp14:editId="6B36D0CA">
            <wp:extent cx="6645910" cy="1866900"/>
            <wp:effectExtent l="0" t="0" r="2540" b="0"/>
            <wp:docPr id="174013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37844" name=""/>
                    <pic:cNvPicPr/>
                  </pic:nvPicPr>
                  <pic:blipFill>
                    <a:blip r:embed="rId22"/>
                    <a:stretch>
                      <a:fillRect/>
                    </a:stretch>
                  </pic:blipFill>
                  <pic:spPr>
                    <a:xfrm>
                      <a:off x="0" y="0"/>
                      <a:ext cx="6645910" cy="1866900"/>
                    </a:xfrm>
                    <a:prstGeom prst="rect">
                      <a:avLst/>
                    </a:prstGeom>
                  </pic:spPr>
                </pic:pic>
              </a:graphicData>
            </a:graphic>
          </wp:inline>
        </w:drawing>
      </w:r>
    </w:p>
    <w:p w14:paraId="62CA7968" w14:textId="0ECE9643" w:rsidR="00BE173D" w:rsidRDefault="00BE173D" w:rsidP="00BE173D">
      <w:pPr>
        <w:pStyle w:val="Caption"/>
        <w:keepNext/>
        <w:jc w:val="center"/>
      </w:pPr>
      <w:bookmarkStart w:id="31" w:name="_Toc229338878"/>
      <w:r>
        <w:t xml:space="preserve">Figure </w:t>
      </w:r>
      <w:fldSimple w:instr=" SEQ Figure \* ARABIC ">
        <w:r w:rsidR="00585261">
          <w:rPr>
            <w:noProof/>
          </w:rPr>
          <w:t>12</w:t>
        </w:r>
      </w:fldSimple>
      <w:r>
        <w:t>-</w:t>
      </w:r>
      <w:r w:rsidRPr="003939F8">
        <w:t>dhat web-viewer screenshot showing zero-copy vs. owned-baseline heap totals side by side</w:t>
      </w:r>
      <w:r>
        <w:t>(</w:t>
      </w:r>
      <w:r w:rsidRPr="003939F8">
        <w:t>owned_baseline</w:t>
      </w:r>
      <w:r>
        <w:t>).</w:t>
      </w:r>
      <w:bookmarkEnd w:id="31"/>
    </w:p>
    <w:p w14:paraId="3C24DD34" w14:textId="4845E1EE" w:rsidR="00BE173D" w:rsidRDefault="00BE173D" w:rsidP="006F0109">
      <w:pPr>
        <w:spacing w:after="200"/>
        <w:jc w:val="center"/>
      </w:pPr>
      <w:r w:rsidRPr="00BE173D">
        <w:rPr>
          <w:noProof/>
        </w:rPr>
        <w:drawing>
          <wp:inline distT="0" distB="0" distL="0" distR="0" wp14:anchorId="31647EC6" wp14:editId="2E7C1B48">
            <wp:extent cx="6645910" cy="1844675"/>
            <wp:effectExtent l="0" t="0" r="2540" b="3175"/>
            <wp:docPr id="1057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226" name=""/>
                    <pic:cNvPicPr/>
                  </pic:nvPicPr>
                  <pic:blipFill>
                    <a:blip r:embed="rId23"/>
                    <a:stretch>
                      <a:fillRect/>
                    </a:stretch>
                  </pic:blipFill>
                  <pic:spPr>
                    <a:xfrm>
                      <a:off x="0" y="0"/>
                      <a:ext cx="6645910" cy="1844675"/>
                    </a:xfrm>
                    <a:prstGeom prst="rect">
                      <a:avLst/>
                    </a:prstGeom>
                  </pic:spPr>
                </pic:pic>
              </a:graphicData>
            </a:graphic>
          </wp:inline>
        </w:drawing>
      </w:r>
      <w:r>
        <w:br w:type="page"/>
      </w:r>
    </w:p>
    <w:p w14:paraId="19C9542D" w14:textId="2A9CBBA4" w:rsidR="00500DB4" w:rsidRDefault="00000000" w:rsidP="00BE173D">
      <w:pPr>
        <w:pStyle w:val="Heading2"/>
      </w:pPr>
      <w:bookmarkStart w:id="32" w:name="_Toc229338862"/>
      <w:r>
        <w:lastRenderedPageBreak/>
        <w:t>Fail-Safe Recovery</w:t>
      </w:r>
      <w:bookmarkEnd w:id="32"/>
    </w:p>
    <w:p w14:paraId="5BAF125F" w14:textId="77777777" w:rsidR="00500DB4" w:rsidRDefault="00000000" w:rsidP="006F0109">
      <w:pPr>
        <w:spacing w:after="120" w:line="360" w:lineRule="auto"/>
      </w:pPr>
      <w:r>
        <w:t xml:space="preserve">The </w:t>
      </w:r>
      <w:r>
        <w:rPr>
          <w:rFonts w:ascii="Courier New" w:eastAsia="Courier New" w:hAnsi="Courier New" w:cs="Courier New"/>
          <w:shd w:val="clear" w:color="auto" w:fill="F1F5F9"/>
        </w:rPr>
        <w:t>tests/failsafe_recovery.rs</w:t>
      </w:r>
      <w:r>
        <w:t xml:space="preserve"> integration test injects synthetic jitter by spin-looping in worker threads for 10 consecutive 1-second ticks (each tick records 1 000 samples at 5 ms jitter — well above the 1.5 ms enter threshold). The controller transitions to Degraded Mode after tick 10. The synthetic jitter is then removed; after 10 further ticks at 100 µs jitter (below the 0.8 ms recover threshold), the controller returns to Normal Mode.</w:t>
      </w:r>
    </w:p>
    <w:p w14:paraId="6660A00D" w14:textId="77777777" w:rsidR="00500DB4" w:rsidRDefault="00000000" w:rsidP="006F0109">
      <w:pPr>
        <w:spacing w:after="200" w:line="360" w:lineRule="auto"/>
      </w:pPr>
      <w:r>
        <w:t xml:space="preserve"> </w:t>
      </w:r>
    </w:p>
    <w:p w14:paraId="23E8EEE3" w14:textId="77777777" w:rsidR="00500DB4" w:rsidRDefault="00000000" w:rsidP="006F0109">
      <w:pPr>
        <w:spacing w:after="120" w:line="360" w:lineRule="auto"/>
      </w:pPr>
      <w:r>
        <w:t>The test confirms:</w:t>
      </w:r>
    </w:p>
    <w:p w14:paraId="3A213DFA" w14:textId="77777777" w:rsidR="00500DB4" w:rsidRDefault="00000000" w:rsidP="006F0109">
      <w:pPr>
        <w:spacing w:after="100" w:line="360" w:lineRule="auto"/>
        <w:ind w:left="20"/>
      </w:pPr>
      <w:r>
        <w:t>1. No false entry into Degraded Mode from a single high-jitter tick (requires 10 consecutive ticks).</w:t>
      </w:r>
    </w:p>
    <w:p w14:paraId="28536C8C" w14:textId="77777777" w:rsidR="00500DB4" w:rsidRDefault="00000000" w:rsidP="006F0109">
      <w:pPr>
        <w:spacing w:after="100" w:line="360" w:lineRule="auto"/>
        <w:ind w:left="20"/>
      </w:pPr>
      <w:r>
        <w:t>2. No chattering: once in Degraded Mode, a single low-jitter tick does not trigger recovery.</w:t>
      </w:r>
    </w:p>
    <w:p w14:paraId="237810B3" w14:textId="77777777" w:rsidR="00500DB4" w:rsidRDefault="00000000" w:rsidP="006F0109">
      <w:pPr>
        <w:spacing w:after="100" w:line="360" w:lineRule="auto"/>
        <w:ind w:left="20"/>
      </w:pPr>
      <w:r>
        <w:t xml:space="preserve">3. Recovery timeline approximately 10 seconds, bounded by </w:t>
      </w:r>
      <w:r>
        <w:rPr>
          <w:rFonts w:ascii="Courier New" w:eastAsia="Courier New" w:hAnsi="Courier New" w:cs="Courier New"/>
          <w:shd w:val="clear" w:color="auto" w:fill="F1F5F9"/>
        </w:rPr>
        <w:t>DWELL_TICKS</w:t>
      </w:r>
      <w:r>
        <w:t>.</w:t>
      </w:r>
    </w:p>
    <w:p w14:paraId="502574B3" w14:textId="77777777" w:rsidR="00500DB4" w:rsidRDefault="00000000" w:rsidP="006F0109">
      <w:pPr>
        <w:spacing w:after="200" w:line="360" w:lineRule="auto"/>
      </w:pPr>
      <w:r>
        <w:t xml:space="preserve"> </w:t>
      </w:r>
    </w:p>
    <w:p w14:paraId="47FAD06B" w14:textId="77777777" w:rsidR="00500DB4" w:rsidRDefault="00000000" w:rsidP="006F0109">
      <w:pPr>
        <w:spacing w:after="120" w:line="360" w:lineRule="auto"/>
      </w:pPr>
      <w:r>
        <w:t xml:space="preserve">In Degraded Mode, all </w:t>
      </w:r>
      <w:r>
        <w:rPr>
          <w:rFonts w:ascii="Courier New" w:eastAsia="Courier New" w:hAnsi="Courier New" w:cs="Courier New"/>
          <w:shd w:val="clear" w:color="auto" w:fill="F1F5F9"/>
        </w:rPr>
        <w:t>bot: true</w:t>
      </w:r>
      <w:r>
        <w:t xml:space="preserve"> events are dropped at the parser stage before enqueueing. Across the fixture this reduces queue depth by approximately 72% (2 211 of 3 078 events in the fixture are </w:t>
      </w:r>
      <w:proofErr w:type="gramStart"/>
      <w:r>
        <w:t>bot</w:t>
      </w:r>
      <w:proofErr w:type="gramEnd"/>
      <w:r>
        <w:t xml:space="preserve"> edits), giving human-priority events effectively exclusive access to the workers.</w:t>
      </w:r>
    </w:p>
    <w:p w14:paraId="7C1A6718" w14:textId="77777777" w:rsidR="00500DB4" w:rsidRDefault="00000000">
      <w:pPr>
        <w:spacing w:after="200"/>
      </w:pPr>
      <w:r>
        <w:t xml:space="preserve"> </w:t>
      </w:r>
    </w:p>
    <w:p w14:paraId="612366BB" w14:textId="3CA35FDD" w:rsidR="00585261" w:rsidRDefault="00585261" w:rsidP="00585261">
      <w:pPr>
        <w:pStyle w:val="Caption"/>
        <w:keepNext/>
      </w:pPr>
      <w:bookmarkStart w:id="33" w:name="_Toc229338879"/>
      <w:r>
        <w:t xml:space="preserve">Figure </w:t>
      </w:r>
      <w:fldSimple w:instr=" SEQ Figure \* ARABIC ">
        <w:r>
          <w:rPr>
            <w:noProof/>
          </w:rPr>
          <w:t>13</w:t>
        </w:r>
      </w:fldSimple>
      <w:r>
        <w:t>-</w:t>
      </w:r>
      <w:r w:rsidRPr="00150C90">
        <w:t xml:space="preserve"> Demo-run terminal screenshot showing Degraded Mode ON — dropping Bot events followed later by Degraded Mode OFF — jitter recovered.</w:t>
      </w:r>
      <w:bookmarkEnd w:id="33"/>
    </w:p>
    <w:p w14:paraId="2C70DECC" w14:textId="4F0140A5" w:rsidR="00585261" w:rsidRDefault="00585261">
      <w:pPr>
        <w:spacing w:after="200"/>
      </w:pPr>
      <w:r w:rsidRPr="00585261">
        <w:rPr>
          <w:noProof/>
        </w:rPr>
        <w:drawing>
          <wp:inline distT="0" distB="0" distL="0" distR="0" wp14:anchorId="045539D6" wp14:editId="49D8026B">
            <wp:extent cx="6681247" cy="318323"/>
            <wp:effectExtent l="0" t="0" r="5715" b="5715"/>
            <wp:docPr id="181522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24632"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81247" cy="318323"/>
                    </a:xfrm>
                    <a:prstGeom prst="rect">
                      <a:avLst/>
                    </a:prstGeom>
                  </pic:spPr>
                </pic:pic>
              </a:graphicData>
            </a:graphic>
          </wp:inline>
        </w:drawing>
      </w:r>
      <w:r>
        <w:t xml:space="preserve"> </w:t>
      </w:r>
      <w:r w:rsidRPr="00585261">
        <w:rPr>
          <w:noProof/>
        </w:rPr>
        <w:drawing>
          <wp:inline distT="0" distB="0" distL="0" distR="0" wp14:anchorId="64D08115" wp14:editId="612B0126">
            <wp:extent cx="6843497" cy="326572"/>
            <wp:effectExtent l="0" t="0" r="0" b="0"/>
            <wp:docPr id="114942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25351"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046020" cy="336236"/>
                    </a:xfrm>
                    <a:prstGeom prst="rect">
                      <a:avLst/>
                    </a:prstGeom>
                  </pic:spPr>
                </pic:pic>
              </a:graphicData>
            </a:graphic>
          </wp:inline>
        </w:drawing>
      </w:r>
    </w:p>
    <w:p w14:paraId="0FDA9134" w14:textId="420378A1" w:rsidR="00500DB4" w:rsidRDefault="00585261" w:rsidP="00585261">
      <w:r>
        <w:br w:type="page"/>
      </w:r>
    </w:p>
    <w:p w14:paraId="011FF99A" w14:textId="7CC1CC18" w:rsidR="00500DB4" w:rsidRDefault="00000000" w:rsidP="00585261">
      <w:pPr>
        <w:pStyle w:val="Heading2"/>
      </w:pPr>
      <w:bookmarkStart w:id="34" w:name="_Toc229338863"/>
      <w:r>
        <w:lastRenderedPageBreak/>
        <w:t>Deadline Miss Analysis</w:t>
      </w:r>
      <w:bookmarkEnd w:id="34"/>
    </w:p>
    <w:p w14:paraId="6BFA4A13" w14:textId="77777777" w:rsidR="00A157DF" w:rsidRDefault="00A157DF" w:rsidP="006F0109">
      <w:pPr>
        <w:pStyle w:val="BodyText"/>
        <w:spacing w:line="360" w:lineRule="auto"/>
      </w:pPr>
      <w:r w:rsidRPr="00A157DF">
        <w:t>A load-rate sweep was run on the local replay server under Windows, with both runtimes at 1×, 10×, and 100× replay rates for 30 seconds per run (six runs total). Across all six runs the pipeline recorded zero deadline misses and zero ring-buffer overflows. Even at 100× replay (sustained ~83 events/s for 30 s, n ≈ 156 000 events), neither runtime exceeded the 2 ms micro-deadline on any event. What changes under load is drift, not miss rate. Async p99 Human drift grows from 209 µs at 1× to 2 605 µs at 100×, a factor of 12.5; threaded p99 Human drift grows from 436 µs to 3 654 µs, a factor of 8.4. The threaded runtime's p99.9 Bot drift at 100× spikes to roughly 69.8 ms, an outlier consistent with kernel-scheduler tail behaviour rather than queue saturation. The fail-safe Bot-drop mechanism described in §3.5 was therefore never triggered in any of these runs; its protective effect is reserved for jitter-driven (rather than load-driven) degradation, as designed.</w:t>
      </w:r>
    </w:p>
    <w:tbl>
      <w:tblPr>
        <w:tblStyle w:val="GridTable1Light"/>
        <w:tblW w:w="0" w:type="auto"/>
        <w:tblLook w:val="04A0" w:firstRow="1" w:lastRow="0" w:firstColumn="1" w:lastColumn="0" w:noHBand="0" w:noVBand="1"/>
      </w:tblPr>
      <w:tblGrid>
        <w:gridCol w:w="1307"/>
        <w:gridCol w:w="1307"/>
        <w:gridCol w:w="1307"/>
        <w:gridCol w:w="1307"/>
        <w:gridCol w:w="1307"/>
        <w:gridCol w:w="1307"/>
        <w:gridCol w:w="1307"/>
        <w:gridCol w:w="1307"/>
      </w:tblGrid>
      <w:tr w:rsidR="00A157DF" w14:paraId="79AE3BF0" w14:textId="77777777" w:rsidTr="00A157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7" w:type="dxa"/>
          </w:tcPr>
          <w:p w14:paraId="54645F27" w14:textId="749BF44F" w:rsidR="00A157DF" w:rsidRDefault="00A157DF" w:rsidP="00A157DF">
            <w:r>
              <w:t>Rate</w:t>
            </w:r>
          </w:p>
        </w:tc>
        <w:tc>
          <w:tcPr>
            <w:tcW w:w="1307" w:type="dxa"/>
          </w:tcPr>
          <w:p w14:paraId="29A33CCD" w14:textId="1DF86E9E" w:rsidR="00A157DF" w:rsidRDefault="00A157DF" w:rsidP="00A157DF">
            <w:pPr>
              <w:cnfStyle w:val="100000000000" w:firstRow="1" w:lastRow="0" w:firstColumn="0" w:lastColumn="0" w:oddVBand="0" w:evenVBand="0" w:oddHBand="0" w:evenHBand="0" w:firstRowFirstColumn="0" w:firstRowLastColumn="0" w:lastRowFirstColumn="0" w:lastRowLastColumn="0"/>
            </w:pPr>
            <w:r>
              <w:t>Runtime</w:t>
            </w:r>
          </w:p>
        </w:tc>
        <w:tc>
          <w:tcPr>
            <w:tcW w:w="1307" w:type="dxa"/>
          </w:tcPr>
          <w:p w14:paraId="766051F2" w14:textId="5EB856DF" w:rsidR="00A157DF" w:rsidRDefault="00A157DF" w:rsidP="00A157DF">
            <w:pPr>
              <w:cnfStyle w:val="100000000000" w:firstRow="1" w:lastRow="0" w:firstColumn="0" w:lastColumn="0" w:oddVBand="0" w:evenVBand="0" w:oddHBand="0" w:evenHBand="0" w:firstRowFirstColumn="0" w:firstRowLastColumn="0" w:lastRowFirstColumn="0" w:lastRowLastColumn="0"/>
            </w:pPr>
            <w:r>
              <w:t>n_human</w:t>
            </w:r>
          </w:p>
        </w:tc>
        <w:tc>
          <w:tcPr>
            <w:tcW w:w="1307" w:type="dxa"/>
          </w:tcPr>
          <w:p w14:paraId="6834AA12" w14:textId="60E9A10C" w:rsidR="00A157DF" w:rsidRDefault="00A157DF" w:rsidP="00A157DF">
            <w:pPr>
              <w:cnfStyle w:val="100000000000" w:firstRow="1" w:lastRow="0" w:firstColumn="0" w:lastColumn="0" w:oddVBand="0" w:evenVBand="0" w:oddHBand="0" w:evenHBand="0" w:firstRowFirstColumn="0" w:firstRowLastColumn="0" w:lastRowFirstColumn="0" w:lastRowLastColumn="0"/>
            </w:pPr>
            <w:r>
              <w:t>n_bot</w:t>
            </w:r>
          </w:p>
        </w:tc>
        <w:tc>
          <w:tcPr>
            <w:tcW w:w="1307" w:type="dxa"/>
          </w:tcPr>
          <w:p w14:paraId="476D69CD" w14:textId="7DD422BF" w:rsidR="00A157DF" w:rsidRDefault="00A157DF" w:rsidP="00A157DF">
            <w:pPr>
              <w:cnfStyle w:val="100000000000" w:firstRow="1" w:lastRow="0" w:firstColumn="0" w:lastColumn="0" w:oddVBand="0" w:evenVBand="0" w:oddHBand="0" w:evenHBand="0" w:firstRowFirstColumn="0" w:firstRowLastColumn="0" w:lastRowFirstColumn="0" w:lastRowLastColumn="0"/>
            </w:pPr>
            <w:r>
              <w:t>p99 Human drift (µs)</w:t>
            </w:r>
          </w:p>
        </w:tc>
        <w:tc>
          <w:tcPr>
            <w:tcW w:w="1307" w:type="dxa"/>
          </w:tcPr>
          <w:p w14:paraId="4B80C194" w14:textId="4E45EDF9" w:rsidR="00A157DF" w:rsidRDefault="00A157DF" w:rsidP="00A157DF">
            <w:pPr>
              <w:cnfStyle w:val="100000000000" w:firstRow="1" w:lastRow="0" w:firstColumn="0" w:lastColumn="0" w:oddVBand="0" w:evenVBand="0" w:oddHBand="0" w:evenHBand="0" w:firstRowFirstColumn="0" w:firstRowLastColumn="0" w:lastRowFirstColumn="0" w:lastRowLastColumn="0"/>
            </w:pPr>
            <w:r>
              <w:t>p99 Bot drift (µs)</w:t>
            </w:r>
          </w:p>
        </w:tc>
        <w:tc>
          <w:tcPr>
            <w:tcW w:w="1307" w:type="dxa"/>
          </w:tcPr>
          <w:p w14:paraId="258F1805" w14:textId="6BC75B92" w:rsidR="00A157DF" w:rsidRDefault="00A157DF" w:rsidP="00A157DF">
            <w:pPr>
              <w:cnfStyle w:val="100000000000" w:firstRow="1" w:lastRow="0" w:firstColumn="0" w:lastColumn="0" w:oddVBand="0" w:evenVBand="0" w:oddHBand="0" w:evenHBand="0" w:firstRowFirstColumn="0" w:firstRowLastColumn="0" w:lastRowFirstColumn="0" w:lastRowLastColumn="0"/>
            </w:pPr>
            <w:r>
              <w:t>Deadline miss %</w:t>
            </w:r>
          </w:p>
        </w:tc>
        <w:tc>
          <w:tcPr>
            <w:tcW w:w="1307" w:type="dxa"/>
          </w:tcPr>
          <w:p w14:paraId="7D9935B4" w14:textId="5A10E261" w:rsidR="00A157DF" w:rsidRDefault="00A157DF" w:rsidP="00A157DF">
            <w:pPr>
              <w:cnfStyle w:val="100000000000" w:firstRow="1" w:lastRow="0" w:firstColumn="0" w:lastColumn="0" w:oddVBand="0" w:evenVBand="0" w:oddHBand="0" w:evenHBand="0" w:firstRowFirstColumn="0" w:firstRowLastColumn="0" w:lastRowFirstColumn="0" w:lastRowLastColumn="0"/>
            </w:pPr>
            <w:r>
              <w:t>Overflow %</w:t>
            </w:r>
          </w:p>
        </w:tc>
      </w:tr>
      <w:tr w:rsidR="00A157DF" w14:paraId="45D69C78" w14:textId="77777777" w:rsidTr="00A157DF">
        <w:tc>
          <w:tcPr>
            <w:cnfStyle w:val="001000000000" w:firstRow="0" w:lastRow="0" w:firstColumn="1" w:lastColumn="0" w:oddVBand="0" w:evenVBand="0" w:oddHBand="0" w:evenHBand="0" w:firstRowFirstColumn="0" w:firstRowLastColumn="0" w:lastRowFirstColumn="0" w:lastRowLastColumn="0"/>
            <w:tcW w:w="1307" w:type="dxa"/>
          </w:tcPr>
          <w:p w14:paraId="2C3E68A4" w14:textId="54C98445" w:rsidR="00A157DF" w:rsidRDefault="00A157DF" w:rsidP="00A157DF">
            <w:r>
              <w:t>1×</w:t>
            </w:r>
          </w:p>
        </w:tc>
        <w:tc>
          <w:tcPr>
            <w:tcW w:w="1307" w:type="dxa"/>
          </w:tcPr>
          <w:p w14:paraId="71411831" w14:textId="51E42D85" w:rsidR="00A157DF" w:rsidRDefault="00A157DF" w:rsidP="00A157DF">
            <w:pPr>
              <w:cnfStyle w:val="000000000000" w:firstRow="0" w:lastRow="0" w:firstColumn="0" w:lastColumn="0" w:oddVBand="0" w:evenVBand="0" w:oddHBand="0" w:evenHBand="0" w:firstRowFirstColumn="0" w:firstRowLastColumn="0" w:lastRowFirstColumn="0" w:lastRowLastColumn="0"/>
            </w:pPr>
            <w:r>
              <w:t>async</w:t>
            </w:r>
          </w:p>
        </w:tc>
        <w:tc>
          <w:tcPr>
            <w:tcW w:w="1307" w:type="dxa"/>
          </w:tcPr>
          <w:p w14:paraId="694A0DFA" w14:textId="39B33B15" w:rsidR="00A157DF" w:rsidRDefault="00A157DF" w:rsidP="00A157DF">
            <w:pPr>
              <w:cnfStyle w:val="000000000000" w:firstRow="0" w:lastRow="0" w:firstColumn="0" w:lastColumn="0" w:oddVBand="0" w:evenVBand="0" w:oddHBand="0" w:evenHBand="0" w:firstRowFirstColumn="0" w:firstRowLastColumn="0" w:lastRowFirstColumn="0" w:lastRowLastColumn="0"/>
            </w:pPr>
            <w:r>
              <w:t>970</w:t>
            </w:r>
          </w:p>
        </w:tc>
        <w:tc>
          <w:tcPr>
            <w:tcW w:w="1307" w:type="dxa"/>
          </w:tcPr>
          <w:p w14:paraId="59072B87" w14:textId="2BEE6075" w:rsidR="00A157DF" w:rsidRDefault="00A157DF" w:rsidP="00A157DF">
            <w:pPr>
              <w:cnfStyle w:val="000000000000" w:firstRow="0" w:lastRow="0" w:firstColumn="0" w:lastColumn="0" w:oddVBand="0" w:evenVBand="0" w:oddHBand="0" w:evenHBand="0" w:firstRowFirstColumn="0" w:firstRowLastColumn="0" w:lastRowFirstColumn="0" w:lastRowLastColumn="0"/>
            </w:pPr>
            <w:r>
              <w:t>750</w:t>
            </w:r>
          </w:p>
        </w:tc>
        <w:tc>
          <w:tcPr>
            <w:tcW w:w="1307" w:type="dxa"/>
          </w:tcPr>
          <w:p w14:paraId="031DAF9D" w14:textId="72F73B72" w:rsidR="00A157DF" w:rsidRDefault="00A157DF" w:rsidP="00A157DF">
            <w:pPr>
              <w:cnfStyle w:val="000000000000" w:firstRow="0" w:lastRow="0" w:firstColumn="0" w:lastColumn="0" w:oddVBand="0" w:evenVBand="0" w:oddHBand="0" w:evenHBand="0" w:firstRowFirstColumn="0" w:firstRowLastColumn="0" w:lastRowFirstColumn="0" w:lastRowLastColumn="0"/>
            </w:pPr>
            <w:r>
              <w:t>209.0</w:t>
            </w:r>
          </w:p>
        </w:tc>
        <w:tc>
          <w:tcPr>
            <w:tcW w:w="1307" w:type="dxa"/>
          </w:tcPr>
          <w:p w14:paraId="24E6DE26" w14:textId="11B0878B" w:rsidR="00A157DF" w:rsidRDefault="00A157DF" w:rsidP="00A157DF">
            <w:pPr>
              <w:cnfStyle w:val="000000000000" w:firstRow="0" w:lastRow="0" w:firstColumn="0" w:lastColumn="0" w:oddVBand="0" w:evenVBand="0" w:oddHBand="0" w:evenHBand="0" w:firstRowFirstColumn="0" w:firstRowLastColumn="0" w:lastRowFirstColumn="0" w:lastRowLastColumn="0"/>
            </w:pPr>
            <w:r>
              <w:t>406.0</w:t>
            </w:r>
          </w:p>
        </w:tc>
        <w:tc>
          <w:tcPr>
            <w:tcW w:w="1307" w:type="dxa"/>
          </w:tcPr>
          <w:p w14:paraId="47E50F8E" w14:textId="3C4C8E2D" w:rsidR="00A157DF" w:rsidRDefault="00A157DF" w:rsidP="00A157DF">
            <w:pPr>
              <w:cnfStyle w:val="000000000000" w:firstRow="0" w:lastRow="0" w:firstColumn="0" w:lastColumn="0" w:oddVBand="0" w:evenVBand="0" w:oddHBand="0" w:evenHBand="0" w:firstRowFirstColumn="0" w:firstRowLastColumn="0" w:lastRowFirstColumn="0" w:lastRowLastColumn="0"/>
            </w:pPr>
            <w:r>
              <w:t>0.00</w:t>
            </w:r>
          </w:p>
        </w:tc>
        <w:tc>
          <w:tcPr>
            <w:tcW w:w="1307" w:type="dxa"/>
          </w:tcPr>
          <w:p w14:paraId="39928A76" w14:textId="5FF73467" w:rsidR="00A157DF" w:rsidRDefault="00A157DF" w:rsidP="00A157DF">
            <w:pPr>
              <w:cnfStyle w:val="000000000000" w:firstRow="0" w:lastRow="0" w:firstColumn="0" w:lastColumn="0" w:oddVBand="0" w:evenVBand="0" w:oddHBand="0" w:evenHBand="0" w:firstRowFirstColumn="0" w:firstRowLastColumn="0" w:lastRowFirstColumn="0" w:lastRowLastColumn="0"/>
            </w:pPr>
            <w:r>
              <w:t>0.00</w:t>
            </w:r>
          </w:p>
        </w:tc>
      </w:tr>
      <w:tr w:rsidR="00A157DF" w14:paraId="4AB6248B" w14:textId="77777777" w:rsidTr="00A157DF">
        <w:tc>
          <w:tcPr>
            <w:cnfStyle w:val="001000000000" w:firstRow="0" w:lastRow="0" w:firstColumn="1" w:lastColumn="0" w:oddVBand="0" w:evenVBand="0" w:oddHBand="0" w:evenHBand="0" w:firstRowFirstColumn="0" w:firstRowLastColumn="0" w:lastRowFirstColumn="0" w:lastRowLastColumn="0"/>
            <w:tcW w:w="1307" w:type="dxa"/>
          </w:tcPr>
          <w:p w14:paraId="553D8BFF" w14:textId="29A24E61" w:rsidR="00A157DF" w:rsidRDefault="00A157DF" w:rsidP="00A157DF">
            <w:r>
              <w:t>1×</w:t>
            </w:r>
          </w:p>
        </w:tc>
        <w:tc>
          <w:tcPr>
            <w:tcW w:w="1307" w:type="dxa"/>
          </w:tcPr>
          <w:p w14:paraId="35309EC3" w14:textId="52A5957C" w:rsidR="00A157DF" w:rsidRDefault="00A157DF" w:rsidP="00A157DF">
            <w:pPr>
              <w:cnfStyle w:val="000000000000" w:firstRow="0" w:lastRow="0" w:firstColumn="0" w:lastColumn="0" w:oddVBand="0" w:evenVBand="0" w:oddHBand="0" w:evenHBand="0" w:firstRowFirstColumn="0" w:firstRowLastColumn="0" w:lastRowFirstColumn="0" w:lastRowLastColumn="0"/>
            </w:pPr>
            <w:r>
              <w:t>threaded</w:t>
            </w:r>
          </w:p>
        </w:tc>
        <w:tc>
          <w:tcPr>
            <w:tcW w:w="1307" w:type="dxa"/>
          </w:tcPr>
          <w:p w14:paraId="2547729D" w14:textId="3564A35E" w:rsidR="00A157DF" w:rsidRDefault="00A157DF" w:rsidP="00A157DF">
            <w:pPr>
              <w:cnfStyle w:val="000000000000" w:firstRow="0" w:lastRow="0" w:firstColumn="0" w:lastColumn="0" w:oddVBand="0" w:evenVBand="0" w:oddHBand="0" w:evenHBand="0" w:firstRowFirstColumn="0" w:firstRowLastColumn="0" w:lastRowFirstColumn="0" w:lastRowLastColumn="0"/>
            </w:pPr>
            <w:r>
              <w:t>971</w:t>
            </w:r>
          </w:p>
        </w:tc>
        <w:tc>
          <w:tcPr>
            <w:tcW w:w="1307" w:type="dxa"/>
          </w:tcPr>
          <w:p w14:paraId="4104A75C" w14:textId="70DC2782" w:rsidR="00A157DF" w:rsidRDefault="00A157DF" w:rsidP="00A157DF">
            <w:pPr>
              <w:cnfStyle w:val="000000000000" w:firstRow="0" w:lastRow="0" w:firstColumn="0" w:lastColumn="0" w:oddVBand="0" w:evenVBand="0" w:oddHBand="0" w:evenHBand="0" w:firstRowFirstColumn="0" w:firstRowLastColumn="0" w:lastRowFirstColumn="0" w:lastRowLastColumn="0"/>
            </w:pPr>
            <w:r>
              <w:t>751</w:t>
            </w:r>
          </w:p>
        </w:tc>
        <w:tc>
          <w:tcPr>
            <w:tcW w:w="1307" w:type="dxa"/>
          </w:tcPr>
          <w:p w14:paraId="6A954258" w14:textId="48E4A8AD" w:rsidR="00A157DF" w:rsidRDefault="00A157DF" w:rsidP="00A157DF">
            <w:pPr>
              <w:cnfStyle w:val="000000000000" w:firstRow="0" w:lastRow="0" w:firstColumn="0" w:lastColumn="0" w:oddVBand="0" w:evenVBand="0" w:oddHBand="0" w:evenHBand="0" w:firstRowFirstColumn="0" w:firstRowLastColumn="0" w:lastRowFirstColumn="0" w:lastRowLastColumn="0"/>
            </w:pPr>
            <w:r>
              <w:t>435.7</w:t>
            </w:r>
          </w:p>
        </w:tc>
        <w:tc>
          <w:tcPr>
            <w:tcW w:w="1307" w:type="dxa"/>
          </w:tcPr>
          <w:p w14:paraId="7B1F2692" w14:textId="0727D7D5" w:rsidR="00A157DF" w:rsidRDefault="00A157DF" w:rsidP="00A157DF">
            <w:pPr>
              <w:cnfStyle w:val="000000000000" w:firstRow="0" w:lastRow="0" w:firstColumn="0" w:lastColumn="0" w:oddVBand="0" w:evenVBand="0" w:oddHBand="0" w:evenHBand="0" w:firstRowFirstColumn="0" w:firstRowLastColumn="0" w:lastRowFirstColumn="0" w:lastRowLastColumn="0"/>
            </w:pPr>
            <w:r>
              <w:t>665.6</w:t>
            </w:r>
          </w:p>
        </w:tc>
        <w:tc>
          <w:tcPr>
            <w:tcW w:w="1307" w:type="dxa"/>
          </w:tcPr>
          <w:p w14:paraId="7517B1DC" w14:textId="1E8FB7D5" w:rsidR="00A157DF" w:rsidRDefault="00A157DF" w:rsidP="00A157DF">
            <w:pPr>
              <w:cnfStyle w:val="000000000000" w:firstRow="0" w:lastRow="0" w:firstColumn="0" w:lastColumn="0" w:oddVBand="0" w:evenVBand="0" w:oddHBand="0" w:evenHBand="0" w:firstRowFirstColumn="0" w:firstRowLastColumn="0" w:lastRowFirstColumn="0" w:lastRowLastColumn="0"/>
            </w:pPr>
            <w:r>
              <w:t>0.00</w:t>
            </w:r>
          </w:p>
        </w:tc>
        <w:tc>
          <w:tcPr>
            <w:tcW w:w="1307" w:type="dxa"/>
          </w:tcPr>
          <w:p w14:paraId="290F4AD2" w14:textId="0A8C3BBA" w:rsidR="00A157DF" w:rsidRDefault="00A157DF" w:rsidP="00A157DF">
            <w:pPr>
              <w:cnfStyle w:val="000000000000" w:firstRow="0" w:lastRow="0" w:firstColumn="0" w:lastColumn="0" w:oddVBand="0" w:evenVBand="0" w:oddHBand="0" w:evenHBand="0" w:firstRowFirstColumn="0" w:firstRowLastColumn="0" w:lastRowFirstColumn="0" w:lastRowLastColumn="0"/>
            </w:pPr>
            <w:r>
              <w:t>0.00</w:t>
            </w:r>
          </w:p>
        </w:tc>
      </w:tr>
      <w:tr w:rsidR="00A157DF" w14:paraId="6B3F1546" w14:textId="77777777" w:rsidTr="00A157DF">
        <w:tc>
          <w:tcPr>
            <w:cnfStyle w:val="001000000000" w:firstRow="0" w:lastRow="0" w:firstColumn="1" w:lastColumn="0" w:oddVBand="0" w:evenVBand="0" w:oddHBand="0" w:evenHBand="0" w:firstRowFirstColumn="0" w:firstRowLastColumn="0" w:lastRowFirstColumn="0" w:lastRowLastColumn="0"/>
            <w:tcW w:w="1307" w:type="dxa"/>
          </w:tcPr>
          <w:p w14:paraId="48A4C28F" w14:textId="40DBFDC7" w:rsidR="00A157DF" w:rsidRDefault="00A157DF" w:rsidP="00A157DF">
            <w:r>
              <w:t>10×</w:t>
            </w:r>
          </w:p>
        </w:tc>
        <w:tc>
          <w:tcPr>
            <w:tcW w:w="1307" w:type="dxa"/>
          </w:tcPr>
          <w:p w14:paraId="73C8CE86" w14:textId="52A37F67" w:rsidR="00A157DF" w:rsidRDefault="00A157DF" w:rsidP="00A157DF">
            <w:pPr>
              <w:cnfStyle w:val="000000000000" w:firstRow="0" w:lastRow="0" w:firstColumn="0" w:lastColumn="0" w:oddVBand="0" w:evenVBand="0" w:oddHBand="0" w:evenHBand="0" w:firstRowFirstColumn="0" w:firstRowLastColumn="0" w:lastRowFirstColumn="0" w:lastRowLastColumn="0"/>
            </w:pPr>
            <w:r>
              <w:t>async</w:t>
            </w:r>
          </w:p>
        </w:tc>
        <w:tc>
          <w:tcPr>
            <w:tcW w:w="1307" w:type="dxa"/>
          </w:tcPr>
          <w:p w14:paraId="79A7DE11" w14:textId="655B7087" w:rsidR="00A157DF" w:rsidRDefault="00A157DF" w:rsidP="00A157DF">
            <w:pPr>
              <w:cnfStyle w:val="000000000000" w:firstRow="0" w:lastRow="0" w:firstColumn="0" w:lastColumn="0" w:oddVBand="0" w:evenVBand="0" w:oddHBand="0" w:evenHBand="0" w:firstRowFirstColumn="0" w:firstRowLastColumn="0" w:lastRowFirstColumn="0" w:lastRowLastColumn="0"/>
            </w:pPr>
            <w:r>
              <w:t>8 714</w:t>
            </w:r>
          </w:p>
        </w:tc>
        <w:tc>
          <w:tcPr>
            <w:tcW w:w="1307" w:type="dxa"/>
          </w:tcPr>
          <w:p w14:paraId="37FF27E4" w14:textId="7FF8CA46" w:rsidR="00A157DF" w:rsidRDefault="00A157DF" w:rsidP="00A157DF">
            <w:pPr>
              <w:cnfStyle w:val="000000000000" w:firstRow="0" w:lastRow="0" w:firstColumn="0" w:lastColumn="0" w:oddVBand="0" w:evenVBand="0" w:oddHBand="0" w:evenHBand="0" w:firstRowFirstColumn="0" w:firstRowLastColumn="0" w:lastRowFirstColumn="0" w:lastRowLastColumn="0"/>
            </w:pPr>
            <w:r>
              <w:t>7 245</w:t>
            </w:r>
          </w:p>
        </w:tc>
        <w:tc>
          <w:tcPr>
            <w:tcW w:w="1307" w:type="dxa"/>
          </w:tcPr>
          <w:p w14:paraId="52AA1717" w14:textId="0674DA77" w:rsidR="00A157DF" w:rsidRDefault="00A157DF" w:rsidP="00A157DF">
            <w:pPr>
              <w:cnfStyle w:val="000000000000" w:firstRow="0" w:lastRow="0" w:firstColumn="0" w:lastColumn="0" w:oddVBand="0" w:evenVBand="0" w:oddHBand="0" w:evenHBand="0" w:firstRowFirstColumn="0" w:firstRowLastColumn="0" w:lastRowFirstColumn="0" w:lastRowLastColumn="0"/>
            </w:pPr>
            <w:r>
              <w:t>300.5</w:t>
            </w:r>
          </w:p>
        </w:tc>
        <w:tc>
          <w:tcPr>
            <w:tcW w:w="1307" w:type="dxa"/>
          </w:tcPr>
          <w:p w14:paraId="6244AF36" w14:textId="4BEDC499" w:rsidR="00A157DF" w:rsidRDefault="00A157DF" w:rsidP="00A157DF">
            <w:pPr>
              <w:cnfStyle w:val="000000000000" w:firstRow="0" w:lastRow="0" w:firstColumn="0" w:lastColumn="0" w:oddVBand="0" w:evenVBand="0" w:oddHBand="0" w:evenHBand="0" w:firstRowFirstColumn="0" w:firstRowLastColumn="0" w:lastRowFirstColumn="0" w:lastRowLastColumn="0"/>
            </w:pPr>
            <w:r>
              <w:t>580.1</w:t>
            </w:r>
          </w:p>
        </w:tc>
        <w:tc>
          <w:tcPr>
            <w:tcW w:w="1307" w:type="dxa"/>
          </w:tcPr>
          <w:p w14:paraId="00028D01" w14:textId="7B9BF25A" w:rsidR="00A157DF" w:rsidRDefault="00A157DF" w:rsidP="00A157DF">
            <w:pPr>
              <w:cnfStyle w:val="000000000000" w:firstRow="0" w:lastRow="0" w:firstColumn="0" w:lastColumn="0" w:oddVBand="0" w:evenVBand="0" w:oddHBand="0" w:evenHBand="0" w:firstRowFirstColumn="0" w:firstRowLastColumn="0" w:lastRowFirstColumn="0" w:lastRowLastColumn="0"/>
            </w:pPr>
            <w:r>
              <w:t>0.00</w:t>
            </w:r>
          </w:p>
        </w:tc>
        <w:tc>
          <w:tcPr>
            <w:tcW w:w="1307" w:type="dxa"/>
          </w:tcPr>
          <w:p w14:paraId="7CE7FF6E" w14:textId="28AD5F8E" w:rsidR="00A157DF" w:rsidRDefault="00A157DF" w:rsidP="00A157DF">
            <w:pPr>
              <w:cnfStyle w:val="000000000000" w:firstRow="0" w:lastRow="0" w:firstColumn="0" w:lastColumn="0" w:oddVBand="0" w:evenVBand="0" w:oddHBand="0" w:evenHBand="0" w:firstRowFirstColumn="0" w:firstRowLastColumn="0" w:lastRowFirstColumn="0" w:lastRowLastColumn="0"/>
            </w:pPr>
            <w:r>
              <w:t>0.00</w:t>
            </w:r>
          </w:p>
        </w:tc>
      </w:tr>
      <w:tr w:rsidR="00A157DF" w14:paraId="7AB36B0C" w14:textId="77777777" w:rsidTr="00A157DF">
        <w:tc>
          <w:tcPr>
            <w:cnfStyle w:val="001000000000" w:firstRow="0" w:lastRow="0" w:firstColumn="1" w:lastColumn="0" w:oddVBand="0" w:evenVBand="0" w:oddHBand="0" w:evenHBand="0" w:firstRowFirstColumn="0" w:firstRowLastColumn="0" w:lastRowFirstColumn="0" w:lastRowLastColumn="0"/>
            <w:tcW w:w="1307" w:type="dxa"/>
          </w:tcPr>
          <w:p w14:paraId="6E1FFEDC" w14:textId="1E37A3FA" w:rsidR="00A157DF" w:rsidRDefault="00A157DF" w:rsidP="00A157DF">
            <w:r>
              <w:t>10×</w:t>
            </w:r>
          </w:p>
        </w:tc>
        <w:tc>
          <w:tcPr>
            <w:tcW w:w="1307" w:type="dxa"/>
          </w:tcPr>
          <w:p w14:paraId="5C81356E" w14:textId="579A7C0B" w:rsidR="00A157DF" w:rsidRDefault="00A157DF" w:rsidP="00A157DF">
            <w:pPr>
              <w:cnfStyle w:val="000000000000" w:firstRow="0" w:lastRow="0" w:firstColumn="0" w:lastColumn="0" w:oddVBand="0" w:evenVBand="0" w:oddHBand="0" w:evenHBand="0" w:firstRowFirstColumn="0" w:firstRowLastColumn="0" w:lastRowFirstColumn="0" w:lastRowLastColumn="0"/>
            </w:pPr>
            <w:r>
              <w:t>threaded</w:t>
            </w:r>
          </w:p>
        </w:tc>
        <w:tc>
          <w:tcPr>
            <w:tcW w:w="1307" w:type="dxa"/>
          </w:tcPr>
          <w:p w14:paraId="63EBB25F" w14:textId="5C95A41C" w:rsidR="00A157DF" w:rsidRDefault="00A157DF" w:rsidP="00A157DF">
            <w:pPr>
              <w:cnfStyle w:val="000000000000" w:firstRow="0" w:lastRow="0" w:firstColumn="0" w:lastColumn="0" w:oddVBand="0" w:evenVBand="0" w:oddHBand="0" w:evenHBand="0" w:firstRowFirstColumn="0" w:firstRowLastColumn="0" w:lastRowFirstColumn="0" w:lastRowLastColumn="0"/>
            </w:pPr>
            <w:r>
              <w:t>8 714</w:t>
            </w:r>
          </w:p>
        </w:tc>
        <w:tc>
          <w:tcPr>
            <w:tcW w:w="1307" w:type="dxa"/>
          </w:tcPr>
          <w:p w14:paraId="6426D88D" w14:textId="73C5B882" w:rsidR="00A157DF" w:rsidRDefault="00A157DF" w:rsidP="00A157DF">
            <w:pPr>
              <w:cnfStyle w:val="000000000000" w:firstRow="0" w:lastRow="0" w:firstColumn="0" w:lastColumn="0" w:oddVBand="0" w:evenVBand="0" w:oddHBand="0" w:evenHBand="0" w:firstRowFirstColumn="0" w:firstRowLastColumn="0" w:lastRowFirstColumn="0" w:lastRowLastColumn="0"/>
            </w:pPr>
            <w:r>
              <w:t>7 245</w:t>
            </w:r>
          </w:p>
        </w:tc>
        <w:tc>
          <w:tcPr>
            <w:tcW w:w="1307" w:type="dxa"/>
          </w:tcPr>
          <w:p w14:paraId="414E8498" w14:textId="03445A7A" w:rsidR="00A157DF" w:rsidRDefault="00A157DF" w:rsidP="00A157DF">
            <w:pPr>
              <w:cnfStyle w:val="000000000000" w:firstRow="0" w:lastRow="0" w:firstColumn="0" w:lastColumn="0" w:oddVBand="0" w:evenVBand="0" w:oddHBand="0" w:evenHBand="0" w:firstRowFirstColumn="0" w:firstRowLastColumn="0" w:lastRowFirstColumn="0" w:lastRowLastColumn="0"/>
            </w:pPr>
            <w:r>
              <w:t>621.6</w:t>
            </w:r>
          </w:p>
        </w:tc>
        <w:tc>
          <w:tcPr>
            <w:tcW w:w="1307" w:type="dxa"/>
          </w:tcPr>
          <w:p w14:paraId="7C41A038" w14:textId="704FA88C" w:rsidR="00A157DF" w:rsidRDefault="00A157DF" w:rsidP="00A157DF">
            <w:pPr>
              <w:cnfStyle w:val="000000000000" w:firstRow="0" w:lastRow="0" w:firstColumn="0" w:lastColumn="0" w:oddVBand="0" w:evenVBand="0" w:oddHBand="0" w:evenHBand="0" w:firstRowFirstColumn="0" w:firstRowLastColumn="0" w:lastRowFirstColumn="0" w:lastRowLastColumn="0"/>
            </w:pPr>
            <w:r>
              <w:t>978.9</w:t>
            </w:r>
          </w:p>
        </w:tc>
        <w:tc>
          <w:tcPr>
            <w:tcW w:w="1307" w:type="dxa"/>
          </w:tcPr>
          <w:p w14:paraId="7CAC7ED9" w14:textId="3B0205D6" w:rsidR="00A157DF" w:rsidRDefault="00A157DF" w:rsidP="00A157DF">
            <w:pPr>
              <w:cnfStyle w:val="000000000000" w:firstRow="0" w:lastRow="0" w:firstColumn="0" w:lastColumn="0" w:oddVBand="0" w:evenVBand="0" w:oddHBand="0" w:evenHBand="0" w:firstRowFirstColumn="0" w:firstRowLastColumn="0" w:lastRowFirstColumn="0" w:lastRowLastColumn="0"/>
            </w:pPr>
            <w:r>
              <w:t>0.00</w:t>
            </w:r>
          </w:p>
        </w:tc>
        <w:tc>
          <w:tcPr>
            <w:tcW w:w="1307" w:type="dxa"/>
          </w:tcPr>
          <w:p w14:paraId="008B4A70" w14:textId="57A6C0C7" w:rsidR="00A157DF" w:rsidRDefault="00A157DF" w:rsidP="00A157DF">
            <w:pPr>
              <w:cnfStyle w:val="000000000000" w:firstRow="0" w:lastRow="0" w:firstColumn="0" w:lastColumn="0" w:oddVBand="0" w:evenVBand="0" w:oddHBand="0" w:evenHBand="0" w:firstRowFirstColumn="0" w:firstRowLastColumn="0" w:lastRowFirstColumn="0" w:lastRowLastColumn="0"/>
            </w:pPr>
            <w:r>
              <w:t>0.00</w:t>
            </w:r>
          </w:p>
        </w:tc>
      </w:tr>
      <w:tr w:rsidR="00A157DF" w14:paraId="4A4EF0E0" w14:textId="77777777" w:rsidTr="00A157DF">
        <w:tc>
          <w:tcPr>
            <w:cnfStyle w:val="001000000000" w:firstRow="0" w:lastRow="0" w:firstColumn="1" w:lastColumn="0" w:oddVBand="0" w:evenVBand="0" w:oddHBand="0" w:evenHBand="0" w:firstRowFirstColumn="0" w:firstRowLastColumn="0" w:lastRowFirstColumn="0" w:lastRowLastColumn="0"/>
            <w:tcW w:w="1307" w:type="dxa"/>
          </w:tcPr>
          <w:p w14:paraId="501EACB0" w14:textId="333E6A8F" w:rsidR="00A157DF" w:rsidRDefault="00A157DF" w:rsidP="00A157DF">
            <w:r>
              <w:t>100×</w:t>
            </w:r>
          </w:p>
        </w:tc>
        <w:tc>
          <w:tcPr>
            <w:tcW w:w="1307" w:type="dxa"/>
          </w:tcPr>
          <w:p w14:paraId="43D3AE95" w14:textId="7C8AC8BC" w:rsidR="00A157DF" w:rsidRDefault="00A157DF" w:rsidP="00A157DF">
            <w:pPr>
              <w:cnfStyle w:val="000000000000" w:firstRow="0" w:lastRow="0" w:firstColumn="0" w:lastColumn="0" w:oddVBand="0" w:evenVBand="0" w:oddHBand="0" w:evenHBand="0" w:firstRowFirstColumn="0" w:firstRowLastColumn="0" w:lastRowFirstColumn="0" w:lastRowLastColumn="0"/>
            </w:pPr>
            <w:r>
              <w:t>async</w:t>
            </w:r>
          </w:p>
        </w:tc>
        <w:tc>
          <w:tcPr>
            <w:tcW w:w="1307" w:type="dxa"/>
          </w:tcPr>
          <w:p w14:paraId="2ADD7162" w14:textId="7343DDDD" w:rsidR="00A157DF" w:rsidRDefault="00A157DF" w:rsidP="00A157DF">
            <w:pPr>
              <w:cnfStyle w:val="000000000000" w:firstRow="0" w:lastRow="0" w:firstColumn="0" w:lastColumn="0" w:oddVBand="0" w:evenVBand="0" w:oddHBand="0" w:evenHBand="0" w:firstRowFirstColumn="0" w:firstRowLastColumn="0" w:lastRowFirstColumn="0" w:lastRowLastColumn="0"/>
            </w:pPr>
            <w:r>
              <w:t>84 875</w:t>
            </w:r>
          </w:p>
        </w:tc>
        <w:tc>
          <w:tcPr>
            <w:tcW w:w="1307" w:type="dxa"/>
          </w:tcPr>
          <w:p w14:paraId="0C537B9F" w14:textId="0DA35402" w:rsidR="00A157DF" w:rsidRDefault="00A157DF" w:rsidP="00A157DF">
            <w:pPr>
              <w:cnfStyle w:val="000000000000" w:firstRow="0" w:lastRow="0" w:firstColumn="0" w:lastColumn="0" w:oddVBand="0" w:evenVBand="0" w:oddHBand="0" w:evenHBand="0" w:firstRowFirstColumn="0" w:firstRowLastColumn="0" w:lastRowFirstColumn="0" w:lastRowLastColumn="0"/>
            </w:pPr>
            <w:r>
              <w:t>71 267</w:t>
            </w:r>
          </w:p>
        </w:tc>
        <w:tc>
          <w:tcPr>
            <w:tcW w:w="1307" w:type="dxa"/>
          </w:tcPr>
          <w:p w14:paraId="79BA2D05" w14:textId="4DDA99C8" w:rsidR="00A157DF" w:rsidRDefault="00A157DF" w:rsidP="00A157DF">
            <w:pPr>
              <w:cnfStyle w:val="000000000000" w:firstRow="0" w:lastRow="0" w:firstColumn="0" w:lastColumn="0" w:oddVBand="0" w:evenVBand="0" w:oddHBand="0" w:evenHBand="0" w:firstRowFirstColumn="0" w:firstRowLastColumn="0" w:lastRowFirstColumn="0" w:lastRowLastColumn="0"/>
            </w:pPr>
            <w:r>
              <w:t>2 605.1</w:t>
            </w:r>
          </w:p>
        </w:tc>
        <w:tc>
          <w:tcPr>
            <w:tcW w:w="1307" w:type="dxa"/>
          </w:tcPr>
          <w:p w14:paraId="765E03BC" w14:textId="564A6B51" w:rsidR="00A157DF" w:rsidRDefault="00A157DF" w:rsidP="00A157DF">
            <w:pPr>
              <w:cnfStyle w:val="000000000000" w:firstRow="0" w:lastRow="0" w:firstColumn="0" w:lastColumn="0" w:oddVBand="0" w:evenVBand="0" w:oddHBand="0" w:evenHBand="0" w:firstRowFirstColumn="0" w:firstRowLastColumn="0" w:lastRowFirstColumn="0" w:lastRowLastColumn="0"/>
            </w:pPr>
            <w:r>
              <w:t>5 050.4</w:t>
            </w:r>
          </w:p>
        </w:tc>
        <w:tc>
          <w:tcPr>
            <w:tcW w:w="1307" w:type="dxa"/>
          </w:tcPr>
          <w:p w14:paraId="0FC24B4C" w14:textId="0003DE38" w:rsidR="00A157DF" w:rsidRDefault="00A157DF" w:rsidP="00A157DF">
            <w:pPr>
              <w:cnfStyle w:val="000000000000" w:firstRow="0" w:lastRow="0" w:firstColumn="0" w:lastColumn="0" w:oddVBand="0" w:evenVBand="0" w:oddHBand="0" w:evenHBand="0" w:firstRowFirstColumn="0" w:firstRowLastColumn="0" w:lastRowFirstColumn="0" w:lastRowLastColumn="0"/>
            </w:pPr>
            <w:r>
              <w:t>0.00</w:t>
            </w:r>
          </w:p>
        </w:tc>
        <w:tc>
          <w:tcPr>
            <w:tcW w:w="1307" w:type="dxa"/>
          </w:tcPr>
          <w:p w14:paraId="2BCF49CC" w14:textId="2F70AB04" w:rsidR="00A157DF" w:rsidRDefault="00A157DF" w:rsidP="00A157DF">
            <w:pPr>
              <w:cnfStyle w:val="000000000000" w:firstRow="0" w:lastRow="0" w:firstColumn="0" w:lastColumn="0" w:oddVBand="0" w:evenVBand="0" w:oddHBand="0" w:evenHBand="0" w:firstRowFirstColumn="0" w:firstRowLastColumn="0" w:lastRowFirstColumn="0" w:lastRowLastColumn="0"/>
            </w:pPr>
            <w:r>
              <w:t>0.00</w:t>
            </w:r>
          </w:p>
        </w:tc>
      </w:tr>
      <w:tr w:rsidR="00A157DF" w14:paraId="6AD12597" w14:textId="77777777" w:rsidTr="00A157DF">
        <w:tc>
          <w:tcPr>
            <w:cnfStyle w:val="001000000000" w:firstRow="0" w:lastRow="0" w:firstColumn="1" w:lastColumn="0" w:oddVBand="0" w:evenVBand="0" w:oddHBand="0" w:evenHBand="0" w:firstRowFirstColumn="0" w:firstRowLastColumn="0" w:lastRowFirstColumn="0" w:lastRowLastColumn="0"/>
            <w:tcW w:w="1307" w:type="dxa"/>
          </w:tcPr>
          <w:p w14:paraId="517B8C14" w14:textId="105D736D" w:rsidR="00A157DF" w:rsidRDefault="00A157DF" w:rsidP="00A157DF">
            <w:r>
              <w:t>100×</w:t>
            </w:r>
          </w:p>
        </w:tc>
        <w:tc>
          <w:tcPr>
            <w:tcW w:w="1307" w:type="dxa"/>
          </w:tcPr>
          <w:p w14:paraId="0BB9B8C8" w14:textId="6C21DC06" w:rsidR="00A157DF" w:rsidRDefault="00A157DF" w:rsidP="00A157DF">
            <w:pPr>
              <w:cnfStyle w:val="000000000000" w:firstRow="0" w:lastRow="0" w:firstColumn="0" w:lastColumn="0" w:oddVBand="0" w:evenVBand="0" w:oddHBand="0" w:evenHBand="0" w:firstRowFirstColumn="0" w:firstRowLastColumn="0" w:lastRowFirstColumn="0" w:lastRowLastColumn="0"/>
            </w:pPr>
            <w:r>
              <w:t>threaded</w:t>
            </w:r>
          </w:p>
        </w:tc>
        <w:tc>
          <w:tcPr>
            <w:tcW w:w="1307" w:type="dxa"/>
          </w:tcPr>
          <w:p w14:paraId="6EF27824" w14:textId="6A02B5F2" w:rsidR="00A157DF" w:rsidRDefault="00A157DF" w:rsidP="00A157DF">
            <w:pPr>
              <w:cnfStyle w:val="000000000000" w:firstRow="0" w:lastRow="0" w:firstColumn="0" w:lastColumn="0" w:oddVBand="0" w:evenVBand="0" w:oddHBand="0" w:evenHBand="0" w:firstRowFirstColumn="0" w:firstRowLastColumn="0" w:lastRowFirstColumn="0" w:lastRowLastColumn="0"/>
            </w:pPr>
            <w:r>
              <w:t>84 642</w:t>
            </w:r>
          </w:p>
        </w:tc>
        <w:tc>
          <w:tcPr>
            <w:tcW w:w="1307" w:type="dxa"/>
          </w:tcPr>
          <w:p w14:paraId="66F7F2B7" w14:textId="050AEC65" w:rsidR="00A157DF" w:rsidRDefault="00A157DF" w:rsidP="00A157DF">
            <w:pPr>
              <w:cnfStyle w:val="000000000000" w:firstRow="0" w:lastRow="0" w:firstColumn="0" w:lastColumn="0" w:oddVBand="0" w:evenVBand="0" w:oddHBand="0" w:evenHBand="0" w:firstRowFirstColumn="0" w:firstRowLastColumn="0" w:lastRowFirstColumn="0" w:lastRowLastColumn="0"/>
            </w:pPr>
            <w:r>
              <w:t>70 934</w:t>
            </w:r>
          </w:p>
        </w:tc>
        <w:tc>
          <w:tcPr>
            <w:tcW w:w="1307" w:type="dxa"/>
          </w:tcPr>
          <w:p w14:paraId="51273736" w14:textId="0F1B8C40" w:rsidR="00A157DF" w:rsidRDefault="00A157DF" w:rsidP="00A157DF">
            <w:pPr>
              <w:cnfStyle w:val="000000000000" w:firstRow="0" w:lastRow="0" w:firstColumn="0" w:lastColumn="0" w:oddVBand="0" w:evenVBand="0" w:oddHBand="0" w:evenHBand="0" w:firstRowFirstColumn="0" w:firstRowLastColumn="0" w:lastRowFirstColumn="0" w:lastRowLastColumn="0"/>
            </w:pPr>
            <w:r>
              <w:t>3 653.6</w:t>
            </w:r>
          </w:p>
        </w:tc>
        <w:tc>
          <w:tcPr>
            <w:tcW w:w="1307" w:type="dxa"/>
          </w:tcPr>
          <w:p w14:paraId="687DFF90" w14:textId="2EE03783" w:rsidR="00A157DF" w:rsidRDefault="00A157DF" w:rsidP="00A157DF">
            <w:pPr>
              <w:cnfStyle w:val="000000000000" w:firstRow="0" w:lastRow="0" w:firstColumn="0" w:lastColumn="0" w:oddVBand="0" w:evenVBand="0" w:oddHBand="0" w:evenHBand="0" w:firstRowFirstColumn="0" w:firstRowLastColumn="0" w:lastRowFirstColumn="0" w:lastRowLastColumn="0"/>
            </w:pPr>
            <w:r>
              <w:t>18 006.0</w:t>
            </w:r>
          </w:p>
        </w:tc>
        <w:tc>
          <w:tcPr>
            <w:tcW w:w="1307" w:type="dxa"/>
          </w:tcPr>
          <w:p w14:paraId="44C21533" w14:textId="6ABE6245" w:rsidR="00A157DF" w:rsidRDefault="00A157DF" w:rsidP="00A157DF">
            <w:pPr>
              <w:cnfStyle w:val="000000000000" w:firstRow="0" w:lastRow="0" w:firstColumn="0" w:lastColumn="0" w:oddVBand="0" w:evenVBand="0" w:oddHBand="0" w:evenHBand="0" w:firstRowFirstColumn="0" w:firstRowLastColumn="0" w:lastRowFirstColumn="0" w:lastRowLastColumn="0"/>
            </w:pPr>
            <w:r>
              <w:t>0.00</w:t>
            </w:r>
          </w:p>
        </w:tc>
        <w:tc>
          <w:tcPr>
            <w:tcW w:w="1307" w:type="dxa"/>
          </w:tcPr>
          <w:p w14:paraId="64B40FDB" w14:textId="24CCEE6C" w:rsidR="00A157DF" w:rsidRDefault="00A157DF" w:rsidP="00A157DF">
            <w:pPr>
              <w:cnfStyle w:val="000000000000" w:firstRow="0" w:lastRow="0" w:firstColumn="0" w:lastColumn="0" w:oddVBand="0" w:evenVBand="0" w:oddHBand="0" w:evenHBand="0" w:firstRowFirstColumn="0" w:firstRowLastColumn="0" w:lastRowFirstColumn="0" w:lastRowLastColumn="0"/>
            </w:pPr>
            <w:r>
              <w:t>0.00</w:t>
            </w:r>
          </w:p>
        </w:tc>
      </w:tr>
    </w:tbl>
    <w:p w14:paraId="693AA6E9" w14:textId="32546D85" w:rsidR="00500DB4" w:rsidRPr="00A157DF" w:rsidRDefault="00500DB4" w:rsidP="00A157DF"/>
    <w:p w14:paraId="0A221C61" w14:textId="77777777" w:rsidR="00500DB4" w:rsidRDefault="00000000">
      <w:pPr>
        <w:spacing w:after="200"/>
      </w:pPr>
      <w:r>
        <w:t xml:space="preserve"> </w:t>
      </w:r>
    </w:p>
    <w:p w14:paraId="59A75FA5" w14:textId="5CA4AA9D" w:rsidR="00500DB4" w:rsidRDefault="00000000" w:rsidP="00585261">
      <w:pPr>
        <w:pStyle w:val="Heading2"/>
      </w:pPr>
      <w:bookmarkStart w:id="35" w:name="_Toc229338864"/>
      <w:r>
        <w:t>Platform Methodology Note</w:t>
      </w:r>
      <w:bookmarkEnd w:id="35"/>
    </w:p>
    <w:p w14:paraId="050D35CE" w14:textId="373FF542" w:rsidR="00500DB4" w:rsidRDefault="00F62773" w:rsidP="006F0109">
      <w:pPr>
        <w:spacing w:after="120" w:line="360" w:lineRule="auto"/>
        <w:jc w:val="both"/>
      </w:pPr>
      <w:r w:rsidRPr="00F62773">
        <w:t xml:space="preserve">Benchmarks ran on two platforms, not one. The Windows live SSE results (§5.1, "Windows live SSE" rows) were collected on Windows 11 with PowerShell, executing </w:t>
      </w:r>
      <w:r w:rsidR="00C54A11">
        <w:rPr>
          <w:rFonts w:ascii="Courier New" w:hAnsi="Courier New" w:cs="Courier New"/>
          <w:shd w:val="clear" w:color="auto" w:fill="F1F5F9"/>
        </w:rPr>
        <w:t>rts-cli run-asyncrts-cli</w:t>
      </w:r>
      <w:r w:rsidRPr="00F62773">
        <w:t xml:space="preserve"> and </w:t>
      </w:r>
      <w:r w:rsidR="00C54A11">
        <w:rPr>
          <w:rFonts w:ascii="Courier New" w:hAnsi="Courier New" w:cs="Courier New"/>
          <w:shd w:val="clear" w:color="auto" w:fill="F1F5F9"/>
        </w:rPr>
        <w:t>rts-cli run-threadedrts-cli</w:t>
      </w:r>
      <w:r w:rsidRPr="00F62773">
        <w:t xml:space="preserve"> against the live Wikimedia endpoint at </w:t>
      </w:r>
      <w:hyperlink r:id="rId26" w:history="1">
        <w:r w:rsidRPr="00F62773">
          <w:rPr>
            <w:rStyle w:val="Hyperlink"/>
          </w:rPr>
          <w:t>https://stream.wikimedia.org/v2/stream/recentchange</w:t>
        </w:r>
      </w:hyperlink>
      <w:r w:rsidRPr="00F62773">
        <w:t xml:space="preserve"> for </w:t>
      </w:r>
      <w:r>
        <w:t>60 seconds per run</w:t>
      </w:r>
      <w:r w:rsidRPr="00F62773">
        <w:t xml:space="preserve">. The WSL2 replay results (§5.1, "WSL2 replay" rows) were collected under WSL2 Ubuntu, with </w:t>
      </w:r>
      <w:r w:rsidR="00C54A11">
        <w:rPr>
          <w:rFonts w:ascii="Courier New" w:hAnsi="Courier New" w:cs="Courier New"/>
          <w:shd w:val="clear" w:color="auto" w:fill="F1F5F9"/>
        </w:rPr>
        <w:t>rts-cli</w:t>
      </w:r>
      <w:r w:rsidRPr="00F62773">
        <w:t xml:space="preserve"> driving the local </w:t>
      </w:r>
      <w:r w:rsidR="00C54A11">
        <w:rPr>
          <w:rFonts w:ascii="Courier New" w:hAnsi="Courier New" w:cs="Courier New"/>
          <w:shd w:val="clear" w:color="auto" w:fill="F1F5F9"/>
        </w:rPr>
        <w:t>rts-replay</w:t>
      </w:r>
      <w:r w:rsidRPr="00F62773">
        <w:t xml:space="preserve"> server feeding a recorded 60-second NDJSON fixture, also at 60-second runs. The synchronisation-primitive shootout (§5.2) was run on Windows as a native target via </w:t>
      </w:r>
      <w:r w:rsidR="00C54A11">
        <w:rPr>
          <w:rFonts w:ascii="Courier New" w:hAnsi="Courier New" w:cs="Courier New"/>
          <w:shd w:val="clear" w:color="auto" w:fill="F1F5F9"/>
        </w:rPr>
        <w:t>cargo bench -p rts-bench --bench sync_shootoutrts-bench</w:t>
      </w:r>
      <w:r w:rsidRPr="00F62773">
        <w:t xml:space="preserve"> and its numbers should be read as Windows-native. </w:t>
      </w:r>
      <w:r w:rsidR="00C54A11">
        <w:rPr>
          <w:rFonts w:ascii="Courier New" w:hAnsi="Courier New" w:cs="Courier New"/>
          <w:shd w:val="clear" w:color="auto" w:fill="F1F5F9"/>
        </w:rPr>
        <w:t>Criterion</w:t>
      </w:r>
      <w:r w:rsidRPr="00F62773">
        <w:t>'s default warm-up and 50 samples per cell were used for the shootout.</w:t>
      </w:r>
    </w:p>
    <w:p w14:paraId="340456A4" w14:textId="2388E82D" w:rsidR="00500DB4" w:rsidRDefault="00000000" w:rsidP="00585261">
      <w:pPr>
        <w:spacing w:after="200"/>
      </w:pPr>
      <w:r>
        <w:t xml:space="preserve"> </w:t>
      </w:r>
    </w:p>
    <w:p w14:paraId="257CA174" w14:textId="25D77064" w:rsidR="00585261" w:rsidRDefault="00000000">
      <w:pPr>
        <w:spacing w:after="200"/>
      </w:pPr>
      <w:r>
        <w:t xml:space="preserve"> </w:t>
      </w:r>
    </w:p>
    <w:p w14:paraId="32F2C0B3" w14:textId="68104535" w:rsidR="00500DB4" w:rsidRDefault="00585261" w:rsidP="00585261">
      <w:r>
        <w:br w:type="page"/>
      </w:r>
    </w:p>
    <w:p w14:paraId="394AAABE" w14:textId="065F745A" w:rsidR="00500DB4" w:rsidRPr="00585261" w:rsidRDefault="00000000" w:rsidP="00585261">
      <w:pPr>
        <w:pStyle w:val="Heading1"/>
      </w:pPr>
      <w:bookmarkStart w:id="36" w:name="_Toc229338865"/>
      <w:r w:rsidRPr="00585261">
        <w:lastRenderedPageBreak/>
        <w:t>Conclusion and Future Work</w:t>
      </w:r>
      <w:bookmarkEnd w:id="36"/>
    </w:p>
    <w:p w14:paraId="00851F6E" w14:textId="3A63E6B5" w:rsidR="00500DB4" w:rsidRDefault="00F62773" w:rsidP="006F0109">
      <w:pPr>
        <w:pStyle w:val="BodyTextIndent"/>
        <w:spacing w:line="360" w:lineRule="auto"/>
      </w:pPr>
      <w:r w:rsidRPr="00F62773">
        <w:t xml:space="preserve">A Rust implementation can meet soft real-time constraints for the Wikimedia SSE firehose, but the choice between Tokio async and </w:t>
      </w:r>
      <w:proofErr w:type="gramStart"/>
      <w:r w:rsidR="00C54A11">
        <w:rPr>
          <w:rFonts w:ascii="Courier New" w:hAnsi="Courier New" w:cs="Courier New"/>
          <w:shd w:val="clear" w:color="auto" w:fill="F1F5F9"/>
        </w:rPr>
        <w:t>std::</w:t>
      </w:r>
      <w:proofErr w:type="gramEnd"/>
      <w:r w:rsidR="00C54A11">
        <w:rPr>
          <w:rFonts w:ascii="Courier New" w:hAnsi="Courier New" w:cs="Courier New"/>
          <w:shd w:val="clear" w:color="auto" w:fill="F1F5F9"/>
        </w:rPr>
        <w:t>thread</w:t>
      </w:r>
      <w:r w:rsidRPr="00F62773">
        <w:t xml:space="preserve"> is workload-dependent rather than absolute. Async wins on the Windows live SSE endpoint, where it delivers tighter p99 human drift (76.6 µs vs. 121.9 µs) and roughly 115× tighter p99 jitter (1.5 µs vs. 172.3 µs). Threaded wins on the WSL2 replay workload, where it produces lower p99 human drift (79.2 µs vs. 113.7 µs) and tighter jitter (1.7 µs vs. 25.7 µs). Drift differences across both platforms stay within roughly a factor of two; jitter is where runtime choice shows up most sharply. The zero-copy parser eliminates about 65% of allocation events (88 291 vs. 250 009 blocks) and 18% of total allocated bytes, with a borrowed rate of 100% on the measured fixture. Peak resident bytes are essentially unchanged because the dominant heap consumers lie outside the parsed string fields. The hysteresis-controlled Degraded Mode fail-safe prevents </w:t>
      </w:r>
      <w:proofErr w:type="gramStart"/>
      <w:r w:rsidRPr="00F62773">
        <w:t>bot</w:t>
      </w:r>
      <w:proofErr w:type="gramEnd"/>
      <w:r w:rsidRPr="00F62773">
        <w:t>-volume spikes from crowding out human-priority events at the cost of discarding low-priority data, an acceptable trade for a soft real-time pipeline.</w:t>
      </w:r>
    </w:p>
    <w:p w14:paraId="0E1381BA" w14:textId="77777777" w:rsidR="00500DB4" w:rsidRDefault="00000000">
      <w:pPr>
        <w:spacing w:after="200"/>
      </w:pPr>
      <w:r>
        <w:t xml:space="preserve"> </w:t>
      </w:r>
    </w:p>
    <w:p w14:paraId="1D6469FB" w14:textId="77777777" w:rsidR="00500DB4" w:rsidRDefault="00000000" w:rsidP="006F0109">
      <w:pPr>
        <w:spacing w:after="120" w:line="360" w:lineRule="auto"/>
      </w:pPr>
      <w:r>
        <w:t>For future work, three directions stand out:</w:t>
      </w:r>
    </w:p>
    <w:p w14:paraId="30428402" w14:textId="061D6765" w:rsidR="00500DB4" w:rsidRDefault="00000000" w:rsidP="006F0109">
      <w:pPr>
        <w:spacing w:after="100" w:line="360" w:lineRule="auto"/>
        <w:ind w:left="20"/>
      </w:pPr>
      <w:r>
        <w:t xml:space="preserve">1. </w:t>
      </w:r>
      <w:r>
        <w:rPr>
          <w:b/>
          <w:bCs/>
        </w:rPr>
        <w:t>`</w:t>
      </w:r>
      <w:r w:rsidR="00C54A11">
        <w:rPr>
          <w:rFonts w:ascii="Courier New" w:hAnsi="Courier New" w:cs="Courier New"/>
          <w:shd w:val="clear" w:color="auto" w:fill="F1F5F9"/>
        </w:rPr>
        <w:t>simd-json</w:t>
      </w:r>
      <w:r>
        <w:rPr>
          <w:b/>
          <w:bCs/>
        </w:rPr>
        <w:t>`</w:t>
      </w:r>
      <w:r>
        <w:t xml:space="preserve"> for SIMD-accelerated JSON parsing</w:t>
      </w:r>
      <w:r w:rsidR="00F62773" w:rsidRPr="00F62773">
        <w:t>. T</w:t>
      </w:r>
      <w:r>
        <w:t xml:space="preserve">his could reduce the mandatory </w:t>
      </w:r>
      <w:r>
        <w:rPr>
          <w:rFonts w:ascii="Courier New" w:eastAsia="Courier New" w:hAnsi="Courier New" w:cs="Courier New"/>
          <w:shd w:val="clear" w:color="auto" w:fill="F1F5F9"/>
        </w:rPr>
        <w:t>serde_</w:t>
      </w:r>
      <w:proofErr w:type="gramStart"/>
      <w:r>
        <w:rPr>
          <w:rFonts w:ascii="Courier New" w:eastAsia="Courier New" w:hAnsi="Courier New" w:cs="Courier New"/>
          <w:shd w:val="clear" w:color="auto" w:fill="F1F5F9"/>
        </w:rPr>
        <w:t>json::</w:t>
      </w:r>
      <w:proofErr w:type="gramEnd"/>
      <w:r>
        <w:rPr>
          <w:rFonts w:ascii="Courier New" w:eastAsia="Courier New" w:hAnsi="Courier New" w:cs="Courier New"/>
          <w:shd w:val="clear" w:color="auto" w:fill="F1F5F9"/>
        </w:rPr>
        <w:t>from_str</w:t>
      </w:r>
      <w:r>
        <w:t xml:space="preserve"> cost from ~1.5 µs to ~0.3 µs per event, shrinking the dominant hot-path term.</w:t>
      </w:r>
    </w:p>
    <w:p w14:paraId="02CF1D4E" w14:textId="107A3D98" w:rsidR="00500DB4" w:rsidRDefault="00000000" w:rsidP="006F0109">
      <w:pPr>
        <w:spacing w:after="100" w:line="360" w:lineRule="auto"/>
        <w:ind w:left="20"/>
      </w:pPr>
      <w:r>
        <w:t xml:space="preserve">2. </w:t>
      </w:r>
      <w:r>
        <w:rPr>
          <w:b/>
          <w:bCs/>
        </w:rPr>
        <w:t>OS-level thread priorities</w:t>
      </w:r>
      <w:r>
        <w:t xml:space="preserve"> via the </w:t>
      </w:r>
      <w:r>
        <w:rPr>
          <w:rFonts w:ascii="Courier New" w:eastAsia="Courier New" w:hAnsi="Courier New" w:cs="Courier New"/>
          <w:shd w:val="clear" w:color="auto" w:fill="F1F5F9"/>
        </w:rPr>
        <w:t>thread_priority</w:t>
      </w:r>
      <w:r>
        <w:t xml:space="preserve"> crate (Windows </w:t>
      </w:r>
      <w:r>
        <w:rPr>
          <w:rFonts w:ascii="Courier New" w:eastAsia="Courier New" w:hAnsi="Courier New" w:cs="Courier New"/>
          <w:shd w:val="clear" w:color="auto" w:fill="F1F5F9"/>
        </w:rPr>
        <w:t>THREAD_PRIORITY_TIME_CRITICAL</w:t>
      </w:r>
      <w:r>
        <w:t xml:space="preserve">, Linux </w:t>
      </w:r>
      <w:r w:rsidR="00C54A11">
        <w:rPr>
          <w:rFonts w:ascii="Courier New" w:hAnsi="Courier New" w:cs="Courier New"/>
          <w:shd w:val="clear" w:color="auto" w:fill="F1F5F9"/>
        </w:rPr>
        <w:t>SCHED_FIFO</w:t>
      </w:r>
      <w:r>
        <w:t>)</w:t>
      </w:r>
      <w:r w:rsidR="00F62773" w:rsidRPr="00F62773">
        <w:t>. This would let the threaded runtime enforce human-priority processing at the OS scheduler level, not only</w:t>
      </w:r>
      <w:r>
        <w:t xml:space="preserve"> at the data-structure level.</w:t>
      </w:r>
    </w:p>
    <w:p w14:paraId="5EA3E9A0" w14:textId="4367D104" w:rsidR="00500DB4" w:rsidRDefault="00000000" w:rsidP="006F0109">
      <w:pPr>
        <w:spacing w:after="100" w:line="360" w:lineRule="auto"/>
        <w:ind w:left="20"/>
      </w:pPr>
      <w:r>
        <w:t xml:space="preserve">3. </w:t>
      </w:r>
      <w:r>
        <w:rPr>
          <w:b/>
          <w:bCs/>
        </w:rPr>
        <w:t>Work-stealing across priority lanes</w:t>
      </w:r>
      <w:r w:rsidR="00F62773" w:rsidRPr="00F62773">
        <w:t>. A</w:t>
      </w:r>
      <w:r>
        <w:t xml:space="preserve"> Tokio </w:t>
      </w:r>
      <w:r>
        <w:rPr>
          <w:rFonts w:ascii="Courier New" w:eastAsia="Courier New" w:hAnsi="Courier New" w:cs="Courier New"/>
          <w:shd w:val="clear" w:color="auto" w:fill="F1F5F9"/>
        </w:rPr>
        <w:t>LocalSet</w:t>
      </w:r>
      <w:r>
        <w:t>-based implementation where high-priority tasks are never stolen across worker threads could reduce cross-core synchronisation cost.</w:t>
      </w:r>
    </w:p>
    <w:p w14:paraId="51468EBB" w14:textId="77777777" w:rsidR="00500DB4" w:rsidRDefault="00000000">
      <w:pPr>
        <w:spacing w:after="200"/>
      </w:pPr>
      <w:r>
        <w:t xml:space="preserve"> </w:t>
      </w:r>
    </w:p>
    <w:p w14:paraId="3A0A95FB" w14:textId="43287F39" w:rsidR="00500DB4" w:rsidRDefault="00585261" w:rsidP="00585261">
      <w:r>
        <w:br w:type="page"/>
      </w:r>
    </w:p>
    <w:p w14:paraId="480A5AD1" w14:textId="77777777" w:rsidR="00500DB4" w:rsidRDefault="00000000" w:rsidP="00585261">
      <w:pPr>
        <w:pStyle w:val="Heading1"/>
        <w:numPr>
          <w:ilvl w:val="0"/>
          <w:numId w:val="0"/>
        </w:numPr>
      </w:pPr>
      <w:bookmarkStart w:id="37" w:name="_Toc229338866"/>
      <w:r>
        <w:lastRenderedPageBreak/>
        <w:t>References</w:t>
      </w:r>
      <w:bookmarkEnd w:id="37"/>
    </w:p>
    <w:p w14:paraId="504ADC31" w14:textId="77777777" w:rsidR="00500DB4" w:rsidRDefault="00000000">
      <w:pPr>
        <w:spacing w:after="120"/>
      </w:pPr>
      <w:r>
        <w:t xml:space="preserve">Avizienis, A., Laprie, J.-C., Randell, B., &amp; Landwehr, C. (2004). Basic concepts and taxonomy of dependable and secure computing. </w:t>
      </w:r>
      <w:r>
        <w:rPr>
          <w:i/>
          <w:iCs/>
        </w:rPr>
        <w:t>IEEE Transactions on Dependable and Secure Computing</w:t>
      </w:r>
      <w:r>
        <w:t xml:space="preserve">, </w:t>
      </w:r>
      <w:r>
        <w:rPr>
          <w:i/>
          <w:iCs/>
        </w:rPr>
        <w:t>1</w:t>
      </w:r>
      <w:r>
        <w:t xml:space="preserve">(1), 11–33. </w:t>
      </w:r>
      <w:r>
        <w:rPr>
          <w:color w:val="0563C1"/>
          <w:u w:val="single"/>
        </w:rPr>
        <w:t>https://doi.org/10.1109/TDSC.2004.2</w:t>
      </w:r>
    </w:p>
    <w:p w14:paraId="62EE1C97" w14:textId="77777777" w:rsidR="00500DB4" w:rsidRDefault="00000000">
      <w:pPr>
        <w:spacing w:after="200"/>
      </w:pPr>
      <w:r>
        <w:t xml:space="preserve"> </w:t>
      </w:r>
    </w:p>
    <w:p w14:paraId="63CBB00F" w14:textId="77777777" w:rsidR="00500DB4" w:rsidRDefault="00000000">
      <w:pPr>
        <w:spacing w:after="120"/>
      </w:pPr>
      <w:r>
        <w:t xml:space="preserve">Klabnik, S., &amp; Nichols, C. (2023). </w:t>
      </w:r>
      <w:r>
        <w:rPr>
          <w:i/>
          <w:iCs/>
        </w:rPr>
        <w:t>The Rust programming language</w:t>
      </w:r>
      <w:r>
        <w:t xml:space="preserve"> (2nd ed.). No Starch Press.</w:t>
      </w:r>
    </w:p>
    <w:p w14:paraId="182E1C2C" w14:textId="77777777" w:rsidR="00500DB4" w:rsidRDefault="00000000">
      <w:pPr>
        <w:spacing w:after="200"/>
      </w:pPr>
      <w:r>
        <w:t xml:space="preserve"> </w:t>
      </w:r>
    </w:p>
    <w:p w14:paraId="3BFB8CF7" w14:textId="77777777" w:rsidR="00500DB4" w:rsidRDefault="00000000">
      <w:pPr>
        <w:spacing w:after="120"/>
      </w:pPr>
      <w:r>
        <w:t xml:space="preserve">Liu, C. L., &amp; Layland, J. W. (1973). Scheduling algorithms for multiprogramming in a hard-real-time environment. </w:t>
      </w:r>
      <w:r>
        <w:rPr>
          <w:i/>
          <w:iCs/>
        </w:rPr>
        <w:t>Journal of the ACM</w:t>
      </w:r>
      <w:r>
        <w:t xml:space="preserve">, </w:t>
      </w:r>
      <w:r>
        <w:rPr>
          <w:i/>
          <w:iCs/>
        </w:rPr>
        <w:t>20</w:t>
      </w:r>
      <w:r>
        <w:t xml:space="preserve">(1), 46–61. </w:t>
      </w:r>
      <w:r>
        <w:rPr>
          <w:color w:val="0563C1"/>
          <w:u w:val="single"/>
        </w:rPr>
        <w:t>https://doi.org/10.1145/321738.321745</w:t>
      </w:r>
    </w:p>
    <w:p w14:paraId="3C5BB66C" w14:textId="77777777" w:rsidR="00500DB4" w:rsidRDefault="00000000">
      <w:pPr>
        <w:spacing w:after="200"/>
      </w:pPr>
      <w:r>
        <w:t xml:space="preserve"> </w:t>
      </w:r>
    </w:p>
    <w:p w14:paraId="25722D25" w14:textId="77777777" w:rsidR="00500DB4" w:rsidRDefault="00000000">
      <w:pPr>
        <w:spacing w:after="120"/>
      </w:pPr>
      <w:r>
        <w:t xml:space="preserve">Reeves, G. E. (1997, October). </w:t>
      </w:r>
      <w:r>
        <w:rPr>
          <w:i/>
          <w:iCs/>
        </w:rPr>
        <w:t>What really happened on Mars? Risks-Forum Digest.</w:t>
      </w:r>
      <w:r>
        <w:t xml:space="preserve"> Computing Research Repository. </w:t>
      </w:r>
      <w:r>
        <w:rPr>
          <w:color w:val="0563C1"/>
          <w:u w:val="single"/>
        </w:rPr>
        <w:t>https://catless.ncl.ac.uk/Risks/19/54</w:t>
      </w:r>
    </w:p>
    <w:p w14:paraId="283AAB1A" w14:textId="77777777" w:rsidR="00500DB4" w:rsidRDefault="00000000">
      <w:pPr>
        <w:spacing w:after="200"/>
      </w:pPr>
      <w:r>
        <w:t xml:space="preserve"> </w:t>
      </w:r>
    </w:p>
    <w:p w14:paraId="6DC2C2EF" w14:textId="77777777" w:rsidR="00500DB4" w:rsidRDefault="00000000">
      <w:pPr>
        <w:spacing w:after="120"/>
      </w:pPr>
      <w:r>
        <w:t xml:space="preserve">Schmitt, O. H. (1938). A thermionic trigger. </w:t>
      </w:r>
      <w:r>
        <w:rPr>
          <w:i/>
          <w:iCs/>
        </w:rPr>
        <w:t>Journal of Scientific Instruments</w:t>
      </w:r>
      <w:r>
        <w:t xml:space="preserve">, </w:t>
      </w:r>
      <w:r>
        <w:rPr>
          <w:i/>
          <w:iCs/>
        </w:rPr>
        <w:t>15</w:t>
      </w:r>
      <w:r>
        <w:t xml:space="preserve">(1), 24–26. </w:t>
      </w:r>
      <w:r>
        <w:rPr>
          <w:color w:val="0563C1"/>
          <w:u w:val="single"/>
        </w:rPr>
        <w:t>https://doi.org/10.1088/0950-7671/15/1/305</w:t>
      </w:r>
    </w:p>
    <w:p w14:paraId="63BD3765" w14:textId="77777777" w:rsidR="00500DB4" w:rsidRDefault="00000000">
      <w:pPr>
        <w:spacing w:after="200"/>
      </w:pPr>
      <w:r>
        <w:t xml:space="preserve"> </w:t>
      </w:r>
    </w:p>
    <w:p w14:paraId="6D02FF2C" w14:textId="77777777" w:rsidR="00500DB4" w:rsidRDefault="00000000">
      <w:pPr>
        <w:spacing w:after="120"/>
      </w:pPr>
      <w:r>
        <w:t xml:space="preserve">Sha, L., Rajkumar, R., &amp; Lehoczky, J. P. (1990). Priority inheritance protocols: An approach to real-time synchronization. </w:t>
      </w:r>
      <w:r>
        <w:rPr>
          <w:i/>
          <w:iCs/>
        </w:rPr>
        <w:t>IEEE Transactions on Computers</w:t>
      </w:r>
      <w:r>
        <w:t xml:space="preserve">, </w:t>
      </w:r>
      <w:r>
        <w:rPr>
          <w:i/>
          <w:iCs/>
        </w:rPr>
        <w:t>39</w:t>
      </w:r>
      <w:r>
        <w:t xml:space="preserve">(9), 1175–1185. </w:t>
      </w:r>
      <w:r>
        <w:rPr>
          <w:color w:val="0563C1"/>
          <w:u w:val="single"/>
        </w:rPr>
        <w:t>https://doi.org/10.1109/12.57058</w:t>
      </w:r>
    </w:p>
    <w:p w14:paraId="270420E4" w14:textId="77777777" w:rsidR="00500DB4" w:rsidRDefault="00000000">
      <w:pPr>
        <w:spacing w:after="200"/>
      </w:pPr>
      <w:r>
        <w:t xml:space="preserve"> </w:t>
      </w:r>
    </w:p>
    <w:p w14:paraId="646E7F80" w14:textId="77777777" w:rsidR="00500DB4" w:rsidRDefault="00000000">
      <w:pPr>
        <w:spacing w:after="120"/>
      </w:pPr>
      <w:r>
        <w:t xml:space="preserve">Tene, G. (2013). </w:t>
      </w:r>
      <w:r>
        <w:rPr>
          <w:i/>
          <w:iCs/>
        </w:rPr>
        <w:t>HdrHistogram: A high dynamic range histogram</w:t>
      </w:r>
      <w:r>
        <w:t xml:space="preserve"> [Software]. </w:t>
      </w:r>
      <w:r>
        <w:rPr>
          <w:color w:val="0563C1"/>
          <w:u w:val="single"/>
        </w:rPr>
        <w:t>https://hdrhistogram.org</w:t>
      </w:r>
    </w:p>
    <w:p w14:paraId="7E1E45EF" w14:textId="77777777" w:rsidR="00500DB4" w:rsidRDefault="00000000">
      <w:pPr>
        <w:spacing w:after="200"/>
      </w:pPr>
      <w:r>
        <w:t xml:space="preserve"> </w:t>
      </w:r>
    </w:p>
    <w:p w14:paraId="6A6DEC5D" w14:textId="77777777" w:rsidR="00500DB4" w:rsidRDefault="00000000">
      <w:pPr>
        <w:spacing w:after="120"/>
      </w:pPr>
      <w:r>
        <w:t xml:space="preserve">Thompson, M., Farley, D., Barker, M., &amp; Gee, P. (2011). </w:t>
      </w:r>
      <w:r>
        <w:rPr>
          <w:i/>
          <w:iCs/>
        </w:rPr>
        <w:t>Disruptor: High performance alternative to bounded queues for exchanging data between concurrent threads</w:t>
      </w:r>
      <w:r>
        <w:t xml:space="preserve"> [Technical report]. LMAX Exchange. </w:t>
      </w:r>
      <w:r>
        <w:rPr>
          <w:color w:val="0563C1"/>
          <w:u w:val="single"/>
        </w:rPr>
        <w:t>https://lmax-exchange.github.io/disruptor/disruptor.html</w:t>
      </w:r>
    </w:p>
    <w:p w14:paraId="1611A672" w14:textId="77777777" w:rsidR="00500DB4" w:rsidRDefault="00000000">
      <w:pPr>
        <w:spacing w:after="200"/>
      </w:pPr>
      <w:r>
        <w:t xml:space="preserve"> </w:t>
      </w:r>
    </w:p>
    <w:p w14:paraId="3E2B2427" w14:textId="77777777" w:rsidR="00500DB4" w:rsidRDefault="00000000">
      <w:pPr>
        <w:spacing w:after="120"/>
      </w:pPr>
      <w:r>
        <w:t xml:space="preserve">Tokio contributors. (2024). </w:t>
      </w:r>
      <w:r>
        <w:rPr>
          <w:i/>
          <w:iCs/>
        </w:rPr>
        <w:t>Tokio: An asynchronous Rust runtime</w:t>
      </w:r>
      <w:r>
        <w:t xml:space="preserve"> (Version 1.43) [Software]. </w:t>
      </w:r>
      <w:r>
        <w:rPr>
          <w:color w:val="0563C1"/>
          <w:u w:val="single"/>
        </w:rPr>
        <w:t>https://tokio.rs</w:t>
      </w:r>
    </w:p>
    <w:p w14:paraId="1816C39D" w14:textId="77777777" w:rsidR="00500DB4" w:rsidRDefault="00000000">
      <w:pPr>
        <w:spacing w:after="200"/>
      </w:pPr>
      <w:r>
        <w:t xml:space="preserve"> </w:t>
      </w:r>
    </w:p>
    <w:p w14:paraId="3C5B108A" w14:textId="77777777" w:rsidR="00500DB4" w:rsidRDefault="00000000">
      <w:pPr>
        <w:spacing w:after="120"/>
      </w:pPr>
      <w:r>
        <w:t xml:space="preserve">Wikimedia Foundation. (2024). </w:t>
      </w:r>
      <w:r>
        <w:rPr>
          <w:i/>
          <w:iCs/>
        </w:rPr>
        <w:t>EventStreams — Wikimedia developer documentation</w:t>
      </w:r>
      <w:r>
        <w:t xml:space="preserve">. </w:t>
      </w:r>
      <w:r>
        <w:rPr>
          <w:color w:val="0563C1"/>
          <w:u w:val="single"/>
        </w:rPr>
        <w:t>https://wikitech.wikimedia.org/wiki/Event_Platform/EventStreams</w:t>
      </w:r>
    </w:p>
    <w:p w14:paraId="0C9641F2" w14:textId="77777777" w:rsidR="00500DB4" w:rsidRDefault="00000000">
      <w:pPr>
        <w:spacing w:after="200"/>
      </w:pPr>
      <w:r>
        <w:t xml:space="preserve"> </w:t>
      </w:r>
    </w:p>
    <w:p w14:paraId="7B6CA326" w14:textId="77777777" w:rsidR="00500DB4" w:rsidRDefault="00000000">
      <w:pPr>
        <w:spacing w:after="120"/>
      </w:pPr>
      <w:r>
        <w:rPr>
          <w:rFonts w:ascii="Courier New" w:eastAsia="Courier New" w:hAnsi="Courier New" w:cs="Courier New"/>
          <w:shd w:val="clear" w:color="auto" w:fill="F1F5F9"/>
        </w:rPr>
        <w:t>crossbeam</w:t>
      </w:r>
      <w:r>
        <w:t xml:space="preserve"> contributors. (2024). </w:t>
      </w:r>
      <w:r>
        <w:rPr>
          <w:i/>
          <w:iCs/>
        </w:rPr>
        <w:t>crossbeam-utils: Utilities for concurrent programming</w:t>
      </w:r>
      <w:r>
        <w:t xml:space="preserve"> (Version 0.8) [Software]. </w:t>
      </w:r>
      <w:r>
        <w:rPr>
          <w:color w:val="0563C1"/>
          <w:u w:val="single"/>
        </w:rPr>
        <w:t>https://crates.io/crates/crossbeam-utils</w:t>
      </w:r>
    </w:p>
    <w:p w14:paraId="11BBD887" w14:textId="77777777" w:rsidR="00500DB4" w:rsidRDefault="00000000">
      <w:pPr>
        <w:spacing w:after="200"/>
      </w:pPr>
      <w:r>
        <w:t xml:space="preserve"> </w:t>
      </w:r>
    </w:p>
    <w:p w14:paraId="6E6E5FEC" w14:textId="0AA17718" w:rsidR="00500DB4" w:rsidRDefault="00000000">
      <w:pPr>
        <w:spacing w:after="120"/>
      </w:pPr>
      <w:r>
        <w:rPr>
          <w:rFonts w:ascii="Courier New" w:eastAsia="Courier New" w:hAnsi="Courier New" w:cs="Courier New"/>
          <w:shd w:val="clear" w:color="auto" w:fill="F1F5F9"/>
        </w:rPr>
        <w:t>parking_lot</w:t>
      </w:r>
      <w:r>
        <w:t xml:space="preserve"> contributors. (2024). </w:t>
      </w:r>
      <w:r w:rsidR="00C54A11">
        <w:rPr>
          <w:rFonts w:ascii="Courier New" w:hAnsi="Courier New" w:cs="Courier New"/>
          <w:shd w:val="clear" w:color="auto" w:fill="F1F5F9"/>
        </w:rPr>
        <w:t>parking_lot</w:t>
      </w:r>
      <w:r>
        <w:rPr>
          <w:i/>
          <w:iCs/>
        </w:rPr>
        <w:t>: More compact and efficient implementations of the standard synchronisation primitives</w:t>
      </w:r>
      <w:r>
        <w:t xml:space="preserve"> (Version 0.12) [Software]. </w:t>
      </w:r>
      <w:r>
        <w:rPr>
          <w:color w:val="0563C1"/>
          <w:u w:val="single"/>
        </w:rPr>
        <w:t>https://crates.io/crates/</w:t>
      </w:r>
      <w:r w:rsidR="00C54A11">
        <w:rPr>
          <w:rFonts w:ascii="Courier New" w:hAnsi="Courier New" w:cs="Courier New"/>
          <w:shd w:val="clear" w:color="auto" w:fill="F1F5F9"/>
        </w:rPr>
        <w:t>parking_lot</w:t>
      </w:r>
    </w:p>
    <w:sectPr w:rsidR="00500DB4" w:rsidSect="000D7E36">
      <w:headerReference w:type="even" r:id="rId27"/>
      <w:headerReference w:type="default" r:id="rId28"/>
      <w:footerReference w:type="even" r:id="rId29"/>
      <w:footerReference w:type="default" r:id="rId30"/>
      <w:headerReference w:type="first" r:id="rId31"/>
      <w:footerReference w:type="first" r:id="rId32"/>
      <w:pgSz w:w="11906" w:h="16838" w:code="9"/>
      <w:pgMar w:top="720" w:right="720" w:bottom="720" w:left="720" w:header="144" w:footer="144"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440AE" w14:textId="77777777" w:rsidR="00300871" w:rsidRDefault="00300871" w:rsidP="00794012">
      <w:r>
        <w:separator/>
      </w:r>
    </w:p>
  </w:endnote>
  <w:endnote w:type="continuationSeparator" w:id="0">
    <w:p w14:paraId="7F3C6501" w14:textId="77777777" w:rsidR="00300871" w:rsidRDefault="00300871" w:rsidP="00794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AEAF" w14:textId="77777777" w:rsidR="00E56265" w:rsidRDefault="00E562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AE33" w14:textId="3FFAA2E1" w:rsidR="00E56265" w:rsidRDefault="009C0807">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ptab w:relativeTo="margin" w:alignment="center" w:leader="none"/>
    </w:r>
    <w:r>
      <w:ptab w:relativeTo="margin" w:alignment="right" w:leader="none"/>
    </w:r>
    <w:r w:rsidRPr="009C0807">
      <w:t>TP078281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80663" w14:textId="77777777" w:rsidR="00E56265" w:rsidRDefault="00E562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94206" w14:textId="77777777" w:rsidR="00300871" w:rsidRDefault="00300871" w:rsidP="00794012">
      <w:r>
        <w:separator/>
      </w:r>
    </w:p>
  </w:footnote>
  <w:footnote w:type="continuationSeparator" w:id="0">
    <w:p w14:paraId="236D7854" w14:textId="77777777" w:rsidR="00300871" w:rsidRDefault="00300871" w:rsidP="00794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260E" w14:textId="77777777" w:rsidR="00E56265" w:rsidRDefault="00E562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E611" w14:textId="27B1BCE7" w:rsidR="00E56265" w:rsidRDefault="009C0807">
    <w:pPr>
      <w:pStyle w:val="Header"/>
    </w:pPr>
    <w:r w:rsidRPr="009C0807">
      <w:t>APU3F2601CS</w:t>
    </w:r>
    <w:r>
      <w:ptab w:relativeTo="margin" w:alignment="center" w:leader="none"/>
    </w:r>
    <w:r>
      <w:ptab w:relativeTo="margin" w:alignment="right" w:leader="none"/>
    </w:r>
    <w:r>
      <w:t>APU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079D" w14:textId="77777777" w:rsidR="00E56265" w:rsidRDefault="00E562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7004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72DF18CB"/>
    <w:multiLevelType w:val="hybridMultilevel"/>
    <w:tmpl w:val="9EDC09EE"/>
    <w:lvl w:ilvl="0" w:tplc="32CADCA2">
      <w:start w:val="1"/>
      <w:numFmt w:val="bullet"/>
      <w:suff w:val="space"/>
      <w:lvlText w:val="●"/>
      <w:lvlJc w:val="left"/>
      <w:pPr>
        <w:ind w:left="240" w:hanging="180"/>
      </w:pPr>
    </w:lvl>
    <w:lvl w:ilvl="1" w:tplc="DCF40566">
      <w:start w:val="1"/>
      <w:numFmt w:val="bullet"/>
      <w:suff w:val="space"/>
      <w:lvlText w:val="○"/>
      <w:lvlJc w:val="left"/>
      <w:pPr>
        <w:ind w:left="660" w:hanging="180"/>
      </w:pPr>
    </w:lvl>
    <w:lvl w:ilvl="2" w:tplc="5D9A4EE6">
      <w:start w:val="1"/>
      <w:numFmt w:val="bullet"/>
      <w:suff w:val="space"/>
      <w:lvlText w:val="■"/>
      <w:lvlJc w:val="left"/>
      <w:pPr>
        <w:ind w:left="1080" w:hanging="180"/>
      </w:pPr>
    </w:lvl>
    <w:lvl w:ilvl="3" w:tplc="4336F51A">
      <w:start w:val="1"/>
      <w:numFmt w:val="bullet"/>
      <w:suff w:val="space"/>
      <w:lvlText w:val="●"/>
      <w:lvlJc w:val="left"/>
      <w:pPr>
        <w:ind w:left="1500" w:hanging="180"/>
      </w:pPr>
    </w:lvl>
    <w:lvl w:ilvl="4" w:tplc="7930BD6C">
      <w:start w:val="1"/>
      <w:numFmt w:val="bullet"/>
      <w:suff w:val="space"/>
      <w:lvlText w:val="○"/>
      <w:lvlJc w:val="left"/>
      <w:pPr>
        <w:ind w:left="1920" w:hanging="180"/>
      </w:pPr>
    </w:lvl>
    <w:lvl w:ilvl="5" w:tplc="9140A860">
      <w:start w:val="1"/>
      <w:numFmt w:val="bullet"/>
      <w:suff w:val="space"/>
      <w:lvlText w:val="■"/>
      <w:lvlJc w:val="left"/>
      <w:pPr>
        <w:ind w:left="2340" w:hanging="180"/>
      </w:pPr>
    </w:lvl>
    <w:lvl w:ilvl="6" w:tplc="D6982074">
      <w:start w:val="1"/>
      <w:numFmt w:val="bullet"/>
      <w:suff w:val="space"/>
      <w:lvlText w:val="●"/>
      <w:lvlJc w:val="left"/>
      <w:pPr>
        <w:ind w:left="2760" w:hanging="180"/>
      </w:pPr>
    </w:lvl>
    <w:lvl w:ilvl="7" w:tplc="481E1648">
      <w:start w:val="1"/>
      <w:numFmt w:val="bullet"/>
      <w:suff w:val="space"/>
      <w:lvlText w:val="○"/>
      <w:lvlJc w:val="left"/>
      <w:pPr>
        <w:ind w:left="3180" w:hanging="180"/>
      </w:pPr>
    </w:lvl>
    <w:lvl w:ilvl="8" w:tplc="06121B96">
      <w:start w:val="1"/>
      <w:numFmt w:val="bullet"/>
      <w:suff w:val="space"/>
      <w:lvlText w:val="■"/>
      <w:lvlJc w:val="left"/>
      <w:pPr>
        <w:ind w:left="3600" w:hanging="180"/>
      </w:pPr>
    </w:lvl>
  </w:abstractNum>
  <w:abstractNum w:abstractNumId="2" w15:restartNumberingAfterBreak="0">
    <w:nsid w:val="78983843"/>
    <w:multiLevelType w:val="hybridMultilevel"/>
    <w:tmpl w:val="2ADED49A"/>
    <w:lvl w:ilvl="0" w:tplc="AF12CF60">
      <w:start w:val="1"/>
      <w:numFmt w:val="bullet"/>
      <w:lvlText w:val="●"/>
      <w:lvlJc w:val="left"/>
      <w:pPr>
        <w:ind w:left="720" w:hanging="360"/>
      </w:pPr>
    </w:lvl>
    <w:lvl w:ilvl="1" w:tplc="0CAC9714">
      <w:start w:val="1"/>
      <w:numFmt w:val="bullet"/>
      <w:lvlText w:val="○"/>
      <w:lvlJc w:val="left"/>
      <w:pPr>
        <w:ind w:left="1440" w:hanging="360"/>
      </w:pPr>
    </w:lvl>
    <w:lvl w:ilvl="2" w:tplc="6F7A1388">
      <w:start w:val="1"/>
      <w:numFmt w:val="bullet"/>
      <w:lvlText w:val="■"/>
      <w:lvlJc w:val="left"/>
      <w:pPr>
        <w:ind w:left="2160" w:hanging="360"/>
      </w:pPr>
    </w:lvl>
    <w:lvl w:ilvl="3" w:tplc="AD320556">
      <w:start w:val="1"/>
      <w:numFmt w:val="bullet"/>
      <w:lvlText w:val="●"/>
      <w:lvlJc w:val="left"/>
      <w:pPr>
        <w:ind w:left="2880" w:hanging="360"/>
      </w:pPr>
    </w:lvl>
    <w:lvl w:ilvl="4" w:tplc="2C9CB362">
      <w:start w:val="1"/>
      <w:numFmt w:val="bullet"/>
      <w:lvlText w:val="○"/>
      <w:lvlJc w:val="left"/>
      <w:pPr>
        <w:ind w:left="3600" w:hanging="360"/>
      </w:pPr>
    </w:lvl>
    <w:lvl w:ilvl="5" w:tplc="4B9893AA">
      <w:start w:val="1"/>
      <w:numFmt w:val="bullet"/>
      <w:lvlText w:val="■"/>
      <w:lvlJc w:val="left"/>
      <w:pPr>
        <w:ind w:left="4320" w:hanging="360"/>
      </w:pPr>
    </w:lvl>
    <w:lvl w:ilvl="6" w:tplc="7D2EF1C6">
      <w:start w:val="1"/>
      <w:numFmt w:val="bullet"/>
      <w:lvlText w:val="●"/>
      <w:lvlJc w:val="left"/>
      <w:pPr>
        <w:ind w:left="5040" w:hanging="360"/>
      </w:pPr>
    </w:lvl>
    <w:lvl w:ilvl="7" w:tplc="C784CE66">
      <w:start w:val="1"/>
      <w:numFmt w:val="bullet"/>
      <w:lvlText w:val="●"/>
      <w:lvlJc w:val="left"/>
      <w:pPr>
        <w:ind w:left="5760" w:hanging="360"/>
      </w:pPr>
    </w:lvl>
    <w:lvl w:ilvl="8" w:tplc="AAC02932">
      <w:start w:val="1"/>
      <w:numFmt w:val="bullet"/>
      <w:lvlText w:val="●"/>
      <w:lvlJc w:val="left"/>
      <w:pPr>
        <w:ind w:left="6480" w:hanging="360"/>
      </w:pPr>
    </w:lvl>
  </w:abstractNum>
  <w:num w:numId="1" w16cid:durableId="354581895">
    <w:abstractNumId w:val="2"/>
    <w:lvlOverride w:ilvl="0">
      <w:startOverride w:val="1"/>
    </w:lvlOverride>
  </w:num>
  <w:num w:numId="2" w16cid:durableId="1988439213">
    <w:abstractNumId w:val="1"/>
    <w:lvlOverride w:ilvl="0">
      <w:startOverride w:val="1"/>
    </w:lvlOverride>
  </w:num>
  <w:num w:numId="3" w16cid:durableId="2015572336">
    <w:abstractNumId w:val="0"/>
  </w:num>
  <w:num w:numId="4" w16cid:durableId="6391868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DB4"/>
    <w:rsid w:val="000337AF"/>
    <w:rsid w:val="000D7E36"/>
    <w:rsid w:val="00133F8E"/>
    <w:rsid w:val="00166F95"/>
    <w:rsid w:val="002208F3"/>
    <w:rsid w:val="00263DA9"/>
    <w:rsid w:val="002A675A"/>
    <w:rsid w:val="00300871"/>
    <w:rsid w:val="003A2B65"/>
    <w:rsid w:val="00417052"/>
    <w:rsid w:val="00493EB8"/>
    <w:rsid w:val="004F0757"/>
    <w:rsid w:val="00500DB4"/>
    <w:rsid w:val="00585261"/>
    <w:rsid w:val="0065160C"/>
    <w:rsid w:val="006F0109"/>
    <w:rsid w:val="0071280D"/>
    <w:rsid w:val="00770DD0"/>
    <w:rsid w:val="00794012"/>
    <w:rsid w:val="008E2F4E"/>
    <w:rsid w:val="00942405"/>
    <w:rsid w:val="00955F19"/>
    <w:rsid w:val="00957480"/>
    <w:rsid w:val="009C0807"/>
    <w:rsid w:val="00A03B5B"/>
    <w:rsid w:val="00A157DF"/>
    <w:rsid w:val="00A60703"/>
    <w:rsid w:val="00B01631"/>
    <w:rsid w:val="00B760DD"/>
    <w:rsid w:val="00BC1AC0"/>
    <w:rsid w:val="00BE173D"/>
    <w:rsid w:val="00C54A11"/>
    <w:rsid w:val="00D33D57"/>
    <w:rsid w:val="00DA765C"/>
    <w:rsid w:val="00DE4D0F"/>
    <w:rsid w:val="00E0672B"/>
    <w:rsid w:val="00E56265"/>
    <w:rsid w:val="00F62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0F82B"/>
  <w15:docId w15:val="{05F70D27-9BE8-4F7B-BA8A-22151BDB9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numPr>
        <w:numId w:val="3"/>
      </w:numPr>
      <w:outlineLvl w:val="0"/>
    </w:pPr>
    <w:rPr>
      <w:b/>
      <w:bCs/>
      <w:color w:val="000000"/>
      <w:sz w:val="40"/>
      <w:szCs w:val="40"/>
    </w:rPr>
  </w:style>
  <w:style w:type="paragraph" w:styleId="Heading2">
    <w:name w:val="heading 2"/>
    <w:uiPriority w:val="9"/>
    <w:unhideWhenUsed/>
    <w:qFormat/>
    <w:pPr>
      <w:numPr>
        <w:ilvl w:val="1"/>
        <w:numId w:val="3"/>
      </w:numPr>
      <w:outlineLvl w:val="1"/>
    </w:pPr>
    <w:rPr>
      <w:b/>
      <w:bCs/>
      <w:color w:val="000000"/>
      <w:sz w:val="36"/>
      <w:szCs w:val="36"/>
    </w:rPr>
  </w:style>
  <w:style w:type="paragraph" w:styleId="Heading3">
    <w:name w:val="heading 3"/>
    <w:uiPriority w:val="9"/>
    <w:unhideWhenUsed/>
    <w:qFormat/>
    <w:pPr>
      <w:numPr>
        <w:ilvl w:val="2"/>
        <w:numId w:val="3"/>
      </w:numPr>
      <w:outlineLvl w:val="2"/>
    </w:pPr>
    <w:rPr>
      <w:b/>
      <w:bCs/>
      <w:color w:val="000000"/>
      <w:sz w:val="32"/>
      <w:szCs w:val="32"/>
    </w:rPr>
  </w:style>
  <w:style w:type="paragraph" w:styleId="Heading4">
    <w:name w:val="heading 4"/>
    <w:uiPriority w:val="9"/>
    <w:semiHidden/>
    <w:unhideWhenUsed/>
    <w:qFormat/>
    <w:pPr>
      <w:numPr>
        <w:ilvl w:val="3"/>
        <w:numId w:val="3"/>
      </w:numPr>
      <w:outlineLvl w:val="3"/>
    </w:pPr>
    <w:rPr>
      <w:b/>
      <w:bCs/>
      <w:color w:val="000000"/>
      <w:sz w:val="28"/>
      <w:szCs w:val="28"/>
    </w:rPr>
  </w:style>
  <w:style w:type="paragraph" w:styleId="Heading5">
    <w:name w:val="heading 5"/>
    <w:uiPriority w:val="9"/>
    <w:semiHidden/>
    <w:unhideWhenUsed/>
    <w:qFormat/>
    <w:pPr>
      <w:numPr>
        <w:ilvl w:val="4"/>
        <w:numId w:val="3"/>
      </w:numPr>
      <w:outlineLvl w:val="4"/>
    </w:pPr>
    <w:rPr>
      <w:b/>
      <w:bCs/>
      <w:color w:val="000000"/>
    </w:rPr>
  </w:style>
  <w:style w:type="paragraph" w:styleId="Heading6">
    <w:name w:val="heading 6"/>
    <w:uiPriority w:val="9"/>
    <w:semiHidden/>
    <w:unhideWhenUsed/>
    <w:qFormat/>
    <w:pPr>
      <w:numPr>
        <w:ilvl w:val="5"/>
        <w:numId w:val="3"/>
      </w:numPr>
      <w:outlineLvl w:val="5"/>
    </w:pPr>
    <w:rPr>
      <w:b/>
      <w:bCs/>
      <w:color w:val="000000"/>
      <w:sz w:val="20"/>
      <w:szCs w:val="20"/>
    </w:rPr>
  </w:style>
  <w:style w:type="paragraph" w:styleId="Heading7">
    <w:name w:val="heading 7"/>
    <w:basedOn w:val="Normal"/>
    <w:next w:val="Normal"/>
    <w:link w:val="Heading7Char"/>
    <w:uiPriority w:val="9"/>
    <w:semiHidden/>
    <w:unhideWhenUsed/>
    <w:qFormat/>
    <w:rsid w:val="00794012"/>
    <w:pPr>
      <w:keepNext/>
      <w:keepLines/>
      <w:numPr>
        <w:ilvl w:val="6"/>
        <w:numId w:val="3"/>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94012"/>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94012"/>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94012"/>
    <w:pPr>
      <w:tabs>
        <w:tab w:val="center" w:pos="4680"/>
        <w:tab w:val="right" w:pos="9360"/>
      </w:tabs>
    </w:pPr>
  </w:style>
  <w:style w:type="character" w:customStyle="1" w:styleId="HeaderChar">
    <w:name w:val="Header Char"/>
    <w:basedOn w:val="DefaultParagraphFont"/>
    <w:link w:val="Header"/>
    <w:uiPriority w:val="99"/>
    <w:rsid w:val="00794012"/>
  </w:style>
  <w:style w:type="paragraph" w:styleId="Footer">
    <w:name w:val="footer"/>
    <w:basedOn w:val="Normal"/>
    <w:link w:val="FooterChar"/>
    <w:uiPriority w:val="99"/>
    <w:unhideWhenUsed/>
    <w:rsid w:val="00794012"/>
    <w:pPr>
      <w:tabs>
        <w:tab w:val="center" w:pos="4680"/>
        <w:tab w:val="right" w:pos="9360"/>
      </w:tabs>
    </w:pPr>
  </w:style>
  <w:style w:type="character" w:customStyle="1" w:styleId="FooterChar">
    <w:name w:val="Footer Char"/>
    <w:basedOn w:val="DefaultParagraphFont"/>
    <w:link w:val="Footer"/>
    <w:uiPriority w:val="99"/>
    <w:rsid w:val="00794012"/>
  </w:style>
  <w:style w:type="character" w:customStyle="1" w:styleId="Heading7Char">
    <w:name w:val="Heading 7 Char"/>
    <w:basedOn w:val="DefaultParagraphFont"/>
    <w:link w:val="Heading7"/>
    <w:uiPriority w:val="9"/>
    <w:semiHidden/>
    <w:rsid w:val="0079401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79401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94012"/>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2208F3"/>
    <w:pPr>
      <w:spacing w:after="200"/>
    </w:pPr>
    <w:rPr>
      <w:i/>
      <w:iCs/>
      <w:color w:val="0E2841" w:themeColor="text2"/>
      <w:sz w:val="18"/>
      <w:szCs w:val="18"/>
    </w:rPr>
  </w:style>
  <w:style w:type="paragraph" w:styleId="NormalWeb">
    <w:name w:val="Normal (Web)"/>
    <w:basedOn w:val="Normal"/>
    <w:uiPriority w:val="99"/>
    <w:semiHidden/>
    <w:unhideWhenUsed/>
    <w:rsid w:val="00B760DD"/>
  </w:style>
  <w:style w:type="paragraph" w:styleId="TOCHeading">
    <w:name w:val="TOC Heading"/>
    <w:basedOn w:val="Heading1"/>
    <w:next w:val="Normal"/>
    <w:uiPriority w:val="39"/>
    <w:unhideWhenUsed/>
    <w:qFormat/>
    <w:rsid w:val="000D7E36"/>
    <w:pPr>
      <w:keepNext/>
      <w:keepLines/>
      <w:numPr>
        <w:numId w:val="0"/>
      </w:numPr>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0D7E36"/>
    <w:pPr>
      <w:spacing w:after="100"/>
      <w:ind w:left="240"/>
    </w:pPr>
  </w:style>
  <w:style w:type="paragraph" w:styleId="TOC1">
    <w:name w:val="toc 1"/>
    <w:basedOn w:val="Normal"/>
    <w:next w:val="Normal"/>
    <w:autoRedefine/>
    <w:uiPriority w:val="39"/>
    <w:unhideWhenUsed/>
    <w:rsid w:val="000D7E36"/>
    <w:pPr>
      <w:spacing w:after="100"/>
    </w:pPr>
  </w:style>
  <w:style w:type="paragraph" w:styleId="TableofFigures">
    <w:name w:val="table of figures"/>
    <w:basedOn w:val="Normal"/>
    <w:next w:val="Normal"/>
    <w:uiPriority w:val="99"/>
    <w:unhideWhenUsed/>
    <w:rsid w:val="000D7E36"/>
    <w:pPr>
      <w:ind w:left="480" w:hanging="480"/>
    </w:pPr>
    <w:rPr>
      <w:rFonts w:asciiTheme="minorHAnsi" w:hAnsiTheme="minorHAnsi"/>
      <w:smallCaps/>
      <w:sz w:val="20"/>
      <w:szCs w:val="20"/>
    </w:rPr>
  </w:style>
  <w:style w:type="character" w:styleId="UnresolvedMention">
    <w:name w:val="Unresolved Mention"/>
    <w:basedOn w:val="DefaultParagraphFont"/>
    <w:uiPriority w:val="99"/>
    <w:semiHidden/>
    <w:unhideWhenUsed/>
    <w:rsid w:val="00F62773"/>
    <w:rPr>
      <w:color w:val="605E5C"/>
      <w:shd w:val="clear" w:color="auto" w:fill="E1DFDD"/>
    </w:rPr>
  </w:style>
  <w:style w:type="table" w:styleId="GridTable1Light">
    <w:name w:val="Grid Table 1 Light"/>
    <w:basedOn w:val="TableNormal"/>
    <w:uiPriority w:val="46"/>
    <w:rsid w:val="00F6277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A15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A157DF"/>
    <w:pPr>
      <w:spacing w:after="120"/>
      <w:ind w:firstLine="432"/>
      <w:jc w:val="both"/>
    </w:pPr>
  </w:style>
  <w:style w:type="character" w:customStyle="1" w:styleId="BodyTextIndentChar">
    <w:name w:val="Body Text Indent Char"/>
    <w:basedOn w:val="DefaultParagraphFont"/>
    <w:link w:val="BodyTextIndent"/>
    <w:uiPriority w:val="99"/>
    <w:rsid w:val="00A157DF"/>
  </w:style>
  <w:style w:type="paragraph" w:styleId="BodyText">
    <w:name w:val="Body Text"/>
    <w:basedOn w:val="Normal"/>
    <w:link w:val="BodyTextChar"/>
    <w:uiPriority w:val="99"/>
    <w:unhideWhenUsed/>
    <w:rsid w:val="00A157DF"/>
    <w:pPr>
      <w:spacing w:after="120"/>
      <w:jc w:val="both"/>
    </w:pPr>
  </w:style>
  <w:style w:type="character" w:customStyle="1" w:styleId="BodyTextChar">
    <w:name w:val="Body Text Char"/>
    <w:basedOn w:val="DefaultParagraphFont"/>
    <w:link w:val="BodyText"/>
    <w:uiPriority w:val="99"/>
    <w:rsid w:val="00A15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75759">
      <w:bodyDiv w:val="1"/>
      <w:marLeft w:val="0"/>
      <w:marRight w:val="0"/>
      <w:marTop w:val="0"/>
      <w:marBottom w:val="0"/>
      <w:divBdr>
        <w:top w:val="none" w:sz="0" w:space="0" w:color="auto"/>
        <w:left w:val="none" w:sz="0" w:space="0" w:color="auto"/>
        <w:bottom w:val="none" w:sz="0" w:space="0" w:color="auto"/>
        <w:right w:val="none" w:sz="0" w:space="0" w:color="auto"/>
      </w:divBdr>
      <w:divsChild>
        <w:div w:id="1351490372">
          <w:marLeft w:val="0"/>
          <w:marRight w:val="0"/>
          <w:marTop w:val="0"/>
          <w:marBottom w:val="0"/>
          <w:divBdr>
            <w:top w:val="none" w:sz="0" w:space="0" w:color="auto"/>
            <w:left w:val="none" w:sz="0" w:space="0" w:color="auto"/>
            <w:bottom w:val="none" w:sz="0" w:space="0" w:color="auto"/>
            <w:right w:val="none" w:sz="0" w:space="0" w:color="auto"/>
          </w:divBdr>
        </w:div>
      </w:divsChild>
    </w:div>
    <w:div w:id="447044366">
      <w:bodyDiv w:val="1"/>
      <w:marLeft w:val="0"/>
      <w:marRight w:val="0"/>
      <w:marTop w:val="0"/>
      <w:marBottom w:val="0"/>
      <w:divBdr>
        <w:top w:val="none" w:sz="0" w:space="0" w:color="auto"/>
        <w:left w:val="none" w:sz="0" w:space="0" w:color="auto"/>
        <w:bottom w:val="none" w:sz="0" w:space="0" w:color="auto"/>
        <w:right w:val="none" w:sz="0" w:space="0" w:color="auto"/>
      </w:divBdr>
      <w:divsChild>
        <w:div w:id="1040587859">
          <w:marLeft w:val="0"/>
          <w:marRight w:val="0"/>
          <w:marTop w:val="0"/>
          <w:marBottom w:val="0"/>
          <w:divBdr>
            <w:top w:val="none" w:sz="0" w:space="0" w:color="auto"/>
            <w:left w:val="none" w:sz="0" w:space="0" w:color="auto"/>
            <w:bottom w:val="none" w:sz="0" w:space="0" w:color="auto"/>
            <w:right w:val="none" w:sz="0" w:space="0" w:color="auto"/>
          </w:divBdr>
        </w:div>
      </w:divsChild>
    </w:div>
    <w:div w:id="886994025">
      <w:bodyDiv w:val="1"/>
      <w:marLeft w:val="0"/>
      <w:marRight w:val="0"/>
      <w:marTop w:val="0"/>
      <w:marBottom w:val="0"/>
      <w:divBdr>
        <w:top w:val="none" w:sz="0" w:space="0" w:color="auto"/>
        <w:left w:val="none" w:sz="0" w:space="0" w:color="auto"/>
        <w:bottom w:val="none" w:sz="0" w:space="0" w:color="auto"/>
        <w:right w:val="none" w:sz="0" w:space="0" w:color="auto"/>
      </w:divBdr>
      <w:divsChild>
        <w:div w:id="1611861318">
          <w:marLeft w:val="0"/>
          <w:marRight w:val="0"/>
          <w:marTop w:val="0"/>
          <w:marBottom w:val="0"/>
          <w:divBdr>
            <w:top w:val="none" w:sz="0" w:space="0" w:color="auto"/>
            <w:left w:val="none" w:sz="0" w:space="0" w:color="auto"/>
            <w:bottom w:val="none" w:sz="0" w:space="0" w:color="auto"/>
            <w:right w:val="none" w:sz="0" w:space="0" w:color="auto"/>
          </w:divBdr>
        </w:div>
      </w:divsChild>
    </w:div>
    <w:div w:id="956840406">
      <w:bodyDiv w:val="1"/>
      <w:marLeft w:val="0"/>
      <w:marRight w:val="0"/>
      <w:marTop w:val="0"/>
      <w:marBottom w:val="0"/>
      <w:divBdr>
        <w:top w:val="none" w:sz="0" w:space="0" w:color="auto"/>
        <w:left w:val="none" w:sz="0" w:space="0" w:color="auto"/>
        <w:bottom w:val="none" w:sz="0" w:space="0" w:color="auto"/>
        <w:right w:val="none" w:sz="0" w:space="0" w:color="auto"/>
      </w:divBdr>
      <w:divsChild>
        <w:div w:id="13057709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tream.wikimedia.org/v2/stream/recentchange"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D68B545-101D-4B6A-99EC-B644446F74F5}">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DF2F385-CEC0-42DE-905C-7C2187BA7DA3}">
  <we:reference id="WA200010453" version="1.0.0.1" store="Omex" storeType="OMEX"/>
  <we:alternateReferences>
    <we:reference id="WA200010453" version="1.0.0.1" store="WA200010453" storeType="OMEX"/>
  </we:alternateReferences>
  <we:properties>
    <we:property name="claude.fileId" value="&quot;d60a4ad7-1f17-400f-b4b0-46f5fe9a854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AEED0-0DE3-42C8-9826-A62AD7C7E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25</Pages>
  <Words>5098</Words>
  <Characters>29059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TAHA FAHD AHMED MOHAMMED THABIT</cp:lastModifiedBy>
  <cp:revision>9</cp:revision>
  <dcterms:created xsi:type="dcterms:W3CDTF">2026-05-06T17:18:00Z</dcterms:created>
  <dcterms:modified xsi:type="dcterms:W3CDTF">2026-05-10T12:54:00Z</dcterms:modified>
</cp:coreProperties>
</file>