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9628"/>
      </w:tblGrid>
      <w:tr w:rsidR="008A1FC7" w14:paraId="7E82A7D7" w14:textId="77777777">
        <w:tc>
          <w:tcPr>
            <w:tcW w:w="9746" w:type="dxa"/>
            <w:shd w:val="clear" w:color="auto" w:fill="312E81"/>
            <w:vAlign w:val="center"/>
          </w:tcPr>
          <w:p w14:paraId="42178915" w14:textId="77777777" w:rsidR="008A1FC7" w:rsidRDefault="00921325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C7D2FE"/>
                <w:sz w:val="16"/>
              </w:rPr>
              <w:t xml:space="preserve">DATA </w:t>
            </w:r>
            <w:proofErr w:type="gramStart"/>
            <w:r>
              <w:rPr>
                <w:rFonts w:ascii="Calibri" w:hAnsi="Calibri"/>
                <w:b/>
                <w:color w:val="C7D2FE"/>
                <w:sz w:val="16"/>
              </w:rPr>
              <w:t>SCIENCE  |</w:t>
            </w:r>
            <w:proofErr w:type="gramEnd"/>
            <w:r>
              <w:rPr>
                <w:rFonts w:ascii="Calibri" w:hAnsi="Calibri"/>
                <w:b/>
                <w:color w:val="C7D2FE"/>
                <w:sz w:val="16"/>
              </w:rPr>
              <w:t xml:space="preserve">  SEMESTER 6  |  PROJECT PROPOSAL</w:t>
            </w:r>
          </w:p>
          <w:p w14:paraId="4C9E734C" w14:textId="7C69181D" w:rsidR="008A1FC7" w:rsidRDefault="00921325" w:rsidP="008D4CA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Credit Card Fraud Detection</w:t>
            </w:r>
            <w:r w:rsidR="008D4CA0">
              <w:rPr>
                <w:rFonts w:ascii="Calibri" w:hAnsi="Calibri"/>
                <w:b/>
                <w:color w:val="FFFFFF"/>
                <w:sz w:val="52"/>
              </w:rPr>
              <w:t xml:space="preserve"> </w:t>
            </w:r>
            <w:proofErr w:type="gramStart"/>
            <w:r w:rsidR="008D4CA0">
              <w:rPr>
                <w:rFonts w:ascii="Calibri" w:hAnsi="Calibri"/>
                <w:b/>
                <w:color w:val="FFFFFF"/>
                <w:sz w:val="52"/>
              </w:rPr>
              <w:t>And</w:t>
            </w:r>
            <w:proofErr w:type="gramEnd"/>
            <w:r w:rsidR="008D4CA0">
              <w:rPr>
                <w:rFonts w:ascii="Calibri" w:hAnsi="Calibri"/>
                <w:b/>
                <w:color w:val="FFFFFF"/>
                <w:sz w:val="52"/>
              </w:rPr>
              <w:t xml:space="preserve"> Analysis</w:t>
            </w:r>
          </w:p>
          <w:p w14:paraId="75BA1348" w14:textId="77777777" w:rsidR="008A1FC7" w:rsidRDefault="00921325" w:rsidP="00BC4A9A">
            <w:pPr>
              <w:spacing w:after="160"/>
              <w:jc w:val="center"/>
            </w:pPr>
            <w:r>
              <w:rPr>
                <w:rFonts w:ascii="Calibri" w:hAnsi="Calibri"/>
                <w:i/>
                <w:color w:val="C7D2FE"/>
                <w:sz w:val="19"/>
              </w:rPr>
              <w:t>A Complete Data Science Pipeline: From Raw Transactions to Real-Time Fraud Intelligence</w:t>
            </w:r>
          </w:p>
        </w:tc>
      </w:tr>
    </w:tbl>
    <w:p w14:paraId="756DD884" w14:textId="77777777" w:rsidR="008A1FC7" w:rsidRDefault="008A1FC7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07"/>
        <w:gridCol w:w="4821"/>
      </w:tblGrid>
      <w:tr w:rsidR="008A1FC7" w14:paraId="1C6190B5" w14:textId="77777777">
        <w:tc>
          <w:tcPr>
            <w:tcW w:w="4873" w:type="dxa"/>
            <w:shd w:val="clear" w:color="auto" w:fill="4F46E5"/>
            <w:vAlign w:val="center"/>
          </w:tcPr>
          <w:p w14:paraId="12183212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01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4545A897" w14:textId="77777777" w:rsidR="008A1FC7" w:rsidRDefault="00921325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PROBLEM STATEMENT</w:t>
            </w:r>
          </w:p>
        </w:tc>
      </w:tr>
    </w:tbl>
    <w:p w14:paraId="65F94026" w14:textId="77777777" w:rsidR="008A1FC7" w:rsidRDefault="008A1FC7">
      <w:pPr>
        <w:spacing w:after="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628"/>
      </w:tblGrid>
      <w:tr w:rsidR="008A1FC7" w14:paraId="0BA46EFF" w14:textId="77777777">
        <w:tc>
          <w:tcPr>
            <w:tcW w:w="9746" w:type="dxa"/>
            <w:tcBorders>
              <w:left w:val="single" w:sz="24" w:space="0" w:color="4F46E5"/>
            </w:tcBorders>
            <w:shd w:val="clear" w:color="auto" w:fill="EEEEFF"/>
          </w:tcPr>
          <w:p w14:paraId="261EEE30" w14:textId="77777777" w:rsidR="008A1FC7" w:rsidRDefault="00921325" w:rsidP="008D4CA0">
            <w:pPr>
              <w:spacing w:before="160" w:after="160"/>
              <w:ind w:left="283" w:right="227"/>
              <w:jc w:val="both"/>
            </w:pPr>
            <w:r>
              <w:rPr>
                <w:rFonts w:ascii="Calibri" w:hAnsi="Calibri"/>
                <w:color w:val="334155"/>
              </w:rPr>
              <w:t xml:space="preserve">Financial fraud poses a trillion-dollar global threat, with credit card fraud alone causing billions in annual losses. Traditional rule-based systems struggle to adapt to evolving fraud patterns, generating excessive false positives that block legitimate transactions and damage customer trust. This project designs and implements an </w:t>
            </w:r>
            <w:r>
              <w:rPr>
                <w:rFonts w:ascii="Calibri" w:hAnsi="Calibri"/>
                <w:b/>
                <w:color w:val="4F46E5"/>
              </w:rPr>
              <w:t>end-to-end Data Science Pipeline</w:t>
            </w:r>
            <w:r>
              <w:rPr>
                <w:rFonts w:ascii="Calibri" w:hAnsi="Calibri"/>
                <w:color w:val="334155"/>
              </w:rPr>
              <w:t xml:space="preserve"> that ingests real-world anonymized transaction data, performs deep exploratory analysis, handles extreme class imbalance using advanced resampling strategies (SMOTE / ADASYN), and trains multiple Machine Learning and Deep Learning models to accurately distinguish fraudulent transactions, providing financial institutions with an intelligent, scalable, and interpretable fraud detection engine.</w:t>
            </w:r>
          </w:p>
        </w:tc>
      </w:tr>
    </w:tbl>
    <w:p w14:paraId="3E42F205" w14:textId="77777777" w:rsidR="008A1FC7" w:rsidRDefault="008A1FC7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09"/>
        <w:gridCol w:w="4819"/>
      </w:tblGrid>
      <w:tr w:rsidR="008A1FC7" w14:paraId="74B824A0" w14:textId="77777777">
        <w:tc>
          <w:tcPr>
            <w:tcW w:w="4873" w:type="dxa"/>
            <w:shd w:val="clear" w:color="auto" w:fill="4F46E5"/>
            <w:vAlign w:val="center"/>
          </w:tcPr>
          <w:p w14:paraId="294B8B4D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02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522BC883" w14:textId="77777777" w:rsidR="008A1FC7" w:rsidRDefault="00921325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DATASET SOURCE</w:t>
            </w:r>
          </w:p>
        </w:tc>
      </w:tr>
    </w:tbl>
    <w:p w14:paraId="57620290" w14:textId="77777777" w:rsidR="008A1FC7" w:rsidRDefault="008A1FC7">
      <w:pPr>
        <w:spacing w:after="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24"/>
        <w:gridCol w:w="4804"/>
      </w:tblGrid>
      <w:tr w:rsidR="008A1FC7" w14:paraId="52F3B9D4" w14:textId="77777777">
        <w:tc>
          <w:tcPr>
            <w:tcW w:w="4873" w:type="dxa"/>
            <w:tcBorders>
              <w:top w:val="single" w:sz="8" w:space="0" w:color="4F46E5"/>
            </w:tcBorders>
            <w:shd w:val="clear" w:color="auto" w:fill="F8F9FF"/>
          </w:tcPr>
          <w:p w14:paraId="660932A4" w14:textId="77777777" w:rsidR="008A1FC7" w:rsidRDefault="00921325">
            <w:pPr>
              <w:spacing w:before="140"/>
              <w:ind w:left="170"/>
            </w:pPr>
            <w:r>
              <w:rPr>
                <w:rFonts w:ascii="Calibri" w:hAnsi="Calibri"/>
                <w:b/>
                <w:color w:val="4F46E5"/>
                <w:sz w:val="16"/>
              </w:rPr>
              <w:t>SOURCE PLATFORM</w:t>
            </w:r>
          </w:p>
          <w:p w14:paraId="09E89FBD" w14:textId="77777777" w:rsidR="008A1FC7" w:rsidRDefault="00921325">
            <w:pPr>
              <w:ind w:left="170"/>
            </w:pPr>
            <w:r>
              <w:rPr>
                <w:rFonts w:ascii="Calibri" w:hAnsi="Calibri"/>
                <w:b/>
                <w:color w:val="1E293B"/>
              </w:rPr>
              <w:t>Kaggle: Credit Card Fraud Detection</w:t>
            </w:r>
          </w:p>
          <w:p w14:paraId="3C44C730" w14:textId="77777777" w:rsidR="008A1FC7" w:rsidRDefault="00921325">
            <w:pPr>
              <w:spacing w:after="140"/>
              <w:ind w:left="170"/>
            </w:pPr>
            <w:r>
              <w:rPr>
                <w:rFonts w:ascii="Calibri" w:hAnsi="Calibri"/>
                <w:color w:val="64748B"/>
                <w:sz w:val="18"/>
              </w:rPr>
              <w:t>kaggle.com/datasets/mlg-ulb/creditcardfraud</w:t>
            </w:r>
          </w:p>
        </w:tc>
        <w:tc>
          <w:tcPr>
            <w:tcW w:w="4873" w:type="dxa"/>
            <w:tcBorders>
              <w:top w:val="single" w:sz="8" w:space="0" w:color="4F46E5"/>
            </w:tcBorders>
            <w:shd w:val="clear" w:color="auto" w:fill="F8F9FF"/>
          </w:tcPr>
          <w:p w14:paraId="359A58C0" w14:textId="77777777" w:rsidR="008A1FC7" w:rsidRDefault="00921325">
            <w:pPr>
              <w:spacing w:before="140"/>
              <w:ind w:left="170"/>
            </w:pPr>
            <w:r>
              <w:rPr>
                <w:rFonts w:ascii="Calibri" w:hAnsi="Calibri"/>
                <w:b/>
                <w:color w:val="4F46E5"/>
                <w:sz w:val="16"/>
              </w:rPr>
              <w:t>ORIGIN / PUBLISHER</w:t>
            </w:r>
          </w:p>
          <w:p w14:paraId="7D4B8F32" w14:textId="77777777" w:rsidR="008A1FC7" w:rsidRDefault="00921325">
            <w:pPr>
              <w:ind w:left="170"/>
            </w:pPr>
            <w:r>
              <w:rPr>
                <w:rFonts w:ascii="Calibri" w:hAnsi="Calibri"/>
                <w:b/>
                <w:color w:val="1E293B"/>
              </w:rPr>
              <w:t>ULB Machine Learning Group</w:t>
            </w:r>
          </w:p>
          <w:p w14:paraId="56C15C03" w14:textId="77777777" w:rsidR="008A1FC7" w:rsidRDefault="00921325">
            <w:pPr>
              <w:spacing w:after="140"/>
              <w:ind w:left="170"/>
            </w:pPr>
            <w:r>
              <w:rPr>
                <w:rFonts w:ascii="Calibri" w:hAnsi="Calibri"/>
                <w:color w:val="64748B"/>
                <w:sz w:val="18"/>
              </w:rPr>
              <w:t>Universite Libre de Bruxelles, Belgium</w:t>
            </w:r>
          </w:p>
        </w:tc>
      </w:tr>
      <w:tr w:rsidR="008A1FC7" w14:paraId="7E5CBD5F" w14:textId="77777777">
        <w:tc>
          <w:tcPr>
            <w:tcW w:w="4873" w:type="dxa"/>
            <w:tcBorders>
              <w:top w:val="single" w:sz="8" w:space="0" w:color="4F46E5"/>
            </w:tcBorders>
            <w:shd w:val="clear" w:color="auto" w:fill="FFFFFF"/>
          </w:tcPr>
          <w:p w14:paraId="6B2CD294" w14:textId="77777777" w:rsidR="008A1FC7" w:rsidRDefault="00921325">
            <w:pPr>
              <w:spacing w:before="140"/>
              <w:ind w:left="170"/>
            </w:pPr>
            <w:r>
              <w:rPr>
                <w:rFonts w:ascii="Calibri" w:hAnsi="Calibri"/>
                <w:b/>
                <w:color w:val="4F46E5"/>
                <w:sz w:val="16"/>
              </w:rPr>
              <w:t>TOTAL RECORDS</w:t>
            </w:r>
          </w:p>
          <w:p w14:paraId="31976C6E" w14:textId="77777777" w:rsidR="008A1FC7" w:rsidRDefault="00921325">
            <w:pPr>
              <w:ind w:left="170"/>
            </w:pPr>
            <w:r>
              <w:rPr>
                <w:rFonts w:ascii="Calibri" w:hAnsi="Calibri"/>
                <w:b/>
                <w:color w:val="1E293B"/>
              </w:rPr>
              <w:t>284,807 Transactions</w:t>
            </w:r>
          </w:p>
          <w:p w14:paraId="19278AC2" w14:textId="77777777" w:rsidR="008A1FC7" w:rsidRDefault="00921325">
            <w:pPr>
              <w:spacing w:after="140"/>
              <w:ind w:left="170"/>
            </w:pPr>
            <w:r>
              <w:rPr>
                <w:rFonts w:ascii="Calibri" w:hAnsi="Calibri"/>
                <w:color w:val="64748B"/>
                <w:sz w:val="18"/>
              </w:rPr>
              <w:t xml:space="preserve">September </w:t>
            </w:r>
            <w:proofErr w:type="gramStart"/>
            <w:r>
              <w:rPr>
                <w:rFonts w:ascii="Calibri" w:hAnsi="Calibri"/>
                <w:color w:val="64748B"/>
                <w:sz w:val="18"/>
              </w:rPr>
              <w:t>2013  |</w:t>
            </w:r>
            <w:proofErr w:type="gramEnd"/>
            <w:r>
              <w:rPr>
                <w:rFonts w:ascii="Calibri" w:hAnsi="Calibri"/>
                <w:color w:val="64748B"/>
                <w:sz w:val="18"/>
              </w:rPr>
              <w:t xml:space="preserve">  European cardholders</w:t>
            </w:r>
          </w:p>
        </w:tc>
        <w:tc>
          <w:tcPr>
            <w:tcW w:w="4873" w:type="dxa"/>
            <w:tcBorders>
              <w:top w:val="single" w:sz="8" w:space="0" w:color="4F46E5"/>
            </w:tcBorders>
            <w:shd w:val="clear" w:color="auto" w:fill="FFFFFF"/>
          </w:tcPr>
          <w:p w14:paraId="1D03034E" w14:textId="77777777" w:rsidR="008A1FC7" w:rsidRDefault="00921325">
            <w:pPr>
              <w:spacing w:before="140"/>
              <w:ind w:left="170"/>
            </w:pPr>
            <w:r>
              <w:rPr>
                <w:rFonts w:ascii="Calibri" w:hAnsi="Calibri"/>
                <w:b/>
                <w:color w:val="4F46E5"/>
                <w:sz w:val="16"/>
              </w:rPr>
              <w:t>CLASS IMBALANCE</w:t>
            </w:r>
          </w:p>
          <w:p w14:paraId="17A27E1C" w14:textId="77777777" w:rsidR="008A1FC7" w:rsidRDefault="00921325">
            <w:pPr>
              <w:ind w:left="170"/>
            </w:pPr>
            <w:r>
              <w:rPr>
                <w:rFonts w:ascii="Calibri" w:hAnsi="Calibri"/>
                <w:b/>
                <w:color w:val="1E293B"/>
              </w:rPr>
              <w:t>0.172% Fraud Cases</w:t>
            </w:r>
          </w:p>
          <w:p w14:paraId="4FCCC98B" w14:textId="77777777" w:rsidR="008A1FC7" w:rsidRDefault="00921325">
            <w:pPr>
              <w:spacing w:after="140"/>
              <w:ind w:left="170"/>
            </w:pPr>
            <w:r>
              <w:rPr>
                <w:rFonts w:ascii="Calibri" w:hAnsi="Calibri"/>
                <w:color w:val="64748B"/>
                <w:sz w:val="18"/>
              </w:rPr>
              <w:t>492 fraud vs 284,315 legitimate</w:t>
            </w:r>
          </w:p>
        </w:tc>
      </w:tr>
    </w:tbl>
    <w:p w14:paraId="46D9EA96" w14:textId="77777777" w:rsidR="008A1FC7" w:rsidRDefault="008A1FC7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08"/>
        <w:gridCol w:w="4820"/>
      </w:tblGrid>
      <w:tr w:rsidR="008A1FC7" w14:paraId="341B0D5B" w14:textId="77777777">
        <w:tc>
          <w:tcPr>
            <w:tcW w:w="4873" w:type="dxa"/>
            <w:shd w:val="clear" w:color="auto" w:fill="4F46E5"/>
            <w:vAlign w:val="center"/>
          </w:tcPr>
          <w:p w14:paraId="310946BF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03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4BEBE773" w14:textId="77777777" w:rsidR="008A1FC7" w:rsidRDefault="00921325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TARGET USERS &amp; INDUSTRY DOMAIN</w:t>
            </w:r>
          </w:p>
        </w:tc>
      </w:tr>
    </w:tbl>
    <w:p w14:paraId="0CDC2917" w14:textId="77777777" w:rsidR="008A1FC7" w:rsidRDefault="008A1FC7">
      <w:pPr>
        <w:spacing w:after="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927"/>
        <w:gridCol w:w="1926"/>
        <w:gridCol w:w="1923"/>
        <w:gridCol w:w="1929"/>
        <w:gridCol w:w="1923"/>
      </w:tblGrid>
      <w:tr w:rsidR="008A1FC7" w14:paraId="39E25A24" w14:textId="77777777">
        <w:tc>
          <w:tcPr>
            <w:tcW w:w="1949" w:type="dxa"/>
            <w:tcBorders>
              <w:top w:val="single" w:sz="12" w:space="0" w:color="4F46E5"/>
            </w:tcBorders>
            <w:shd w:val="clear" w:color="auto" w:fill="EEEEFF"/>
          </w:tcPr>
          <w:p w14:paraId="75210057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[ ]</w:t>
            </w:r>
          </w:p>
          <w:p w14:paraId="0E16F129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Commercial</w:t>
            </w:r>
            <w:r>
              <w:rPr>
                <w:rFonts w:ascii="Calibri" w:hAnsi="Calibri"/>
                <w:b/>
                <w:color w:val="1E293B"/>
                <w:sz w:val="18"/>
              </w:rPr>
              <w:br/>
              <w:t>Banks</w:t>
            </w:r>
          </w:p>
        </w:tc>
        <w:tc>
          <w:tcPr>
            <w:tcW w:w="1949" w:type="dxa"/>
            <w:tcBorders>
              <w:top w:val="single" w:sz="12" w:space="0" w:color="7C3AED"/>
            </w:tcBorders>
            <w:shd w:val="clear" w:color="auto" w:fill="EEEEFF"/>
          </w:tcPr>
          <w:p w14:paraId="212E6692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[ ]</w:t>
            </w:r>
          </w:p>
          <w:p w14:paraId="0C21BD1E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Payment Processors</w:t>
            </w:r>
            <w:r>
              <w:rPr>
                <w:rFonts w:ascii="Calibri" w:hAnsi="Calibri"/>
                <w:b/>
                <w:color w:val="1E293B"/>
                <w:sz w:val="18"/>
              </w:rPr>
              <w:br/>
              <w:t>(Visa / Mastercard)</w:t>
            </w:r>
          </w:p>
        </w:tc>
        <w:tc>
          <w:tcPr>
            <w:tcW w:w="1949" w:type="dxa"/>
            <w:tcBorders>
              <w:top w:val="single" w:sz="12" w:space="0" w:color="4F46E5"/>
            </w:tcBorders>
            <w:shd w:val="clear" w:color="auto" w:fill="EEEEFF"/>
          </w:tcPr>
          <w:p w14:paraId="0560E5B8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[ ]</w:t>
            </w:r>
          </w:p>
          <w:p w14:paraId="715971B2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E-Commerce</w:t>
            </w:r>
            <w:r>
              <w:rPr>
                <w:rFonts w:ascii="Calibri" w:hAnsi="Calibri"/>
                <w:b/>
                <w:color w:val="1E293B"/>
                <w:sz w:val="18"/>
              </w:rPr>
              <w:br/>
              <w:t>Platforms</w:t>
            </w:r>
          </w:p>
        </w:tc>
        <w:tc>
          <w:tcPr>
            <w:tcW w:w="1949" w:type="dxa"/>
            <w:tcBorders>
              <w:top w:val="single" w:sz="12" w:space="0" w:color="7C3AED"/>
            </w:tcBorders>
            <w:shd w:val="clear" w:color="auto" w:fill="EEEEFF"/>
          </w:tcPr>
          <w:p w14:paraId="0F6BC02A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[ ]</w:t>
            </w:r>
          </w:p>
          <w:p w14:paraId="33B7C088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Cybersecurity</w:t>
            </w:r>
            <w:r>
              <w:rPr>
                <w:rFonts w:ascii="Calibri" w:hAnsi="Calibri"/>
                <w:b/>
                <w:color w:val="1E293B"/>
                <w:sz w:val="18"/>
              </w:rPr>
              <w:br/>
              <w:t>&amp; Risk Teams</w:t>
            </w:r>
          </w:p>
        </w:tc>
        <w:tc>
          <w:tcPr>
            <w:tcW w:w="1949" w:type="dxa"/>
            <w:tcBorders>
              <w:top w:val="single" w:sz="12" w:space="0" w:color="4F46E5"/>
            </w:tcBorders>
            <w:shd w:val="clear" w:color="auto" w:fill="EEEEFF"/>
          </w:tcPr>
          <w:p w14:paraId="2B6200DE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[ ]</w:t>
            </w:r>
          </w:p>
          <w:p w14:paraId="69C807DB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Financial</w:t>
            </w:r>
            <w:r>
              <w:rPr>
                <w:rFonts w:ascii="Calibri" w:hAnsi="Calibri"/>
                <w:b/>
                <w:color w:val="1E293B"/>
                <w:sz w:val="18"/>
              </w:rPr>
              <w:br/>
              <w:t>Regulators</w:t>
            </w:r>
          </w:p>
        </w:tc>
      </w:tr>
    </w:tbl>
    <w:p w14:paraId="3BA8DB0A" w14:textId="42680595" w:rsidR="008A1FC7" w:rsidRDefault="008A1FC7">
      <w:pPr>
        <w:spacing w:after="120"/>
      </w:pPr>
    </w:p>
    <w:p w14:paraId="2BAAFE5F" w14:textId="66CF18AE" w:rsidR="008D4CA0" w:rsidRDefault="008D4CA0">
      <w:pPr>
        <w:spacing w:after="120"/>
      </w:pPr>
    </w:p>
    <w:p w14:paraId="31F2A6B3" w14:textId="77777777" w:rsidR="008D4CA0" w:rsidRDefault="008D4CA0">
      <w:pPr>
        <w:spacing w:after="120"/>
      </w:pPr>
    </w:p>
    <w:p w14:paraId="7E288677" w14:textId="77777777" w:rsidR="008D4CA0" w:rsidRDefault="008D4CA0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08"/>
        <w:gridCol w:w="4820"/>
      </w:tblGrid>
      <w:tr w:rsidR="008A1FC7" w14:paraId="4F570CFB" w14:textId="77777777">
        <w:tc>
          <w:tcPr>
            <w:tcW w:w="4873" w:type="dxa"/>
            <w:shd w:val="clear" w:color="auto" w:fill="4F46E5"/>
            <w:vAlign w:val="center"/>
          </w:tcPr>
          <w:p w14:paraId="57E7DECE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04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755B6C4F" w14:textId="77777777" w:rsidR="008A1FC7" w:rsidRDefault="00921325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PLANNED DATA FEATURES &amp; VARIABLES</w:t>
            </w:r>
          </w:p>
        </w:tc>
      </w:tr>
    </w:tbl>
    <w:p w14:paraId="5999E3CE" w14:textId="77777777" w:rsidR="008A1FC7" w:rsidRDefault="008A1FC7">
      <w:pPr>
        <w:spacing w:after="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12"/>
        <w:gridCol w:w="3211"/>
        <w:gridCol w:w="3205"/>
      </w:tblGrid>
      <w:tr w:rsidR="008A1FC7" w14:paraId="6B50531F" w14:textId="77777777">
        <w:tc>
          <w:tcPr>
            <w:tcW w:w="3249" w:type="dxa"/>
            <w:shd w:val="clear" w:color="auto" w:fill="4F46E5"/>
          </w:tcPr>
          <w:p w14:paraId="7FC541E1" w14:textId="77777777" w:rsidR="008A1FC7" w:rsidRDefault="00921325" w:rsidP="00FA24C8"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w="3249" w:type="dxa"/>
            <w:shd w:val="clear" w:color="auto" w:fill="4F46E5"/>
          </w:tcPr>
          <w:p w14:paraId="4D7D5218" w14:textId="77777777" w:rsidR="008A1FC7" w:rsidRDefault="00921325" w:rsidP="00FA24C8"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3249" w:type="dxa"/>
            <w:shd w:val="clear" w:color="auto" w:fill="4F46E5"/>
          </w:tcPr>
          <w:p w14:paraId="5BC33836" w14:textId="77777777" w:rsidR="008A1FC7" w:rsidRDefault="00921325" w:rsidP="00FA24C8">
            <w:pPr>
              <w:spacing w:before="100" w:after="10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</w:tr>
      <w:tr w:rsidR="008A1FC7" w14:paraId="30E14AB6" w14:textId="77777777">
        <w:tc>
          <w:tcPr>
            <w:tcW w:w="3249" w:type="dxa"/>
            <w:shd w:val="clear" w:color="auto" w:fill="F8F9FF"/>
          </w:tcPr>
          <w:p w14:paraId="0391AE7F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4F46E5"/>
                <w:sz w:val="20"/>
              </w:rPr>
              <w:t>Time</w:t>
            </w:r>
          </w:p>
        </w:tc>
        <w:tc>
          <w:tcPr>
            <w:tcW w:w="3249" w:type="dxa"/>
            <w:shd w:val="clear" w:color="auto" w:fill="F8F9FF"/>
          </w:tcPr>
          <w:p w14:paraId="06DFF6B6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Seconds elapsed since the first transaction in the dataset</w:t>
            </w:r>
          </w:p>
        </w:tc>
        <w:tc>
          <w:tcPr>
            <w:tcW w:w="3249" w:type="dxa"/>
            <w:shd w:val="clear" w:color="auto" w:fill="F8F9FF"/>
          </w:tcPr>
          <w:p w14:paraId="59085CE9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4F46E5"/>
                <w:sz w:val="18"/>
              </w:rPr>
              <w:t>Numeric</w:t>
            </w:r>
          </w:p>
        </w:tc>
      </w:tr>
      <w:tr w:rsidR="008A1FC7" w14:paraId="20153B15" w14:textId="77777777">
        <w:tc>
          <w:tcPr>
            <w:tcW w:w="3249" w:type="dxa"/>
            <w:shd w:val="clear" w:color="auto" w:fill="FFFFFF"/>
          </w:tcPr>
          <w:p w14:paraId="4DFBE974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4F46E5"/>
                <w:sz w:val="20"/>
              </w:rPr>
              <w:t>V1 to V28</w:t>
            </w:r>
          </w:p>
        </w:tc>
        <w:tc>
          <w:tcPr>
            <w:tcW w:w="3249" w:type="dxa"/>
            <w:shd w:val="clear" w:color="auto" w:fill="FFFFFF"/>
          </w:tcPr>
          <w:p w14:paraId="5437EFF7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PCA-transformed anonymized transaction attributes (28 dimensions)</w:t>
            </w:r>
          </w:p>
        </w:tc>
        <w:tc>
          <w:tcPr>
            <w:tcW w:w="3249" w:type="dxa"/>
            <w:shd w:val="clear" w:color="auto" w:fill="FFFFFF"/>
          </w:tcPr>
          <w:p w14:paraId="00FDB4FF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4F46E5"/>
                <w:sz w:val="18"/>
              </w:rPr>
              <w:t>Numeric</w:t>
            </w:r>
          </w:p>
        </w:tc>
      </w:tr>
      <w:tr w:rsidR="008A1FC7" w14:paraId="79EAFDCC" w14:textId="77777777">
        <w:tc>
          <w:tcPr>
            <w:tcW w:w="3249" w:type="dxa"/>
            <w:shd w:val="clear" w:color="auto" w:fill="F8F9FF"/>
          </w:tcPr>
          <w:p w14:paraId="6988610E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4F46E5"/>
                <w:sz w:val="20"/>
              </w:rPr>
              <w:t>Amount</w:t>
            </w:r>
          </w:p>
        </w:tc>
        <w:tc>
          <w:tcPr>
            <w:tcW w:w="3249" w:type="dxa"/>
            <w:shd w:val="clear" w:color="auto" w:fill="F8F9FF"/>
          </w:tcPr>
          <w:p w14:paraId="300045EB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Transaction value in EUR</w:t>
            </w:r>
          </w:p>
        </w:tc>
        <w:tc>
          <w:tcPr>
            <w:tcW w:w="3249" w:type="dxa"/>
            <w:shd w:val="clear" w:color="auto" w:fill="F8F9FF"/>
          </w:tcPr>
          <w:p w14:paraId="158712DA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4F46E5"/>
                <w:sz w:val="18"/>
              </w:rPr>
              <w:t>Numeric</w:t>
            </w:r>
          </w:p>
        </w:tc>
      </w:tr>
      <w:tr w:rsidR="008A1FC7" w14:paraId="0566B555" w14:textId="77777777">
        <w:tc>
          <w:tcPr>
            <w:tcW w:w="3249" w:type="dxa"/>
            <w:shd w:val="clear" w:color="auto" w:fill="FFFFFF"/>
          </w:tcPr>
          <w:p w14:paraId="47177BB0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4F46E5"/>
                <w:sz w:val="20"/>
              </w:rPr>
              <w:t>Class</w:t>
            </w:r>
          </w:p>
        </w:tc>
        <w:tc>
          <w:tcPr>
            <w:tcW w:w="3249" w:type="dxa"/>
            <w:shd w:val="clear" w:color="auto" w:fill="FFFFFF"/>
          </w:tcPr>
          <w:p w14:paraId="6AF0DD16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Target label: 1 = Fraud, 0 = Legitimate</w:t>
            </w:r>
          </w:p>
        </w:tc>
        <w:tc>
          <w:tcPr>
            <w:tcW w:w="3249" w:type="dxa"/>
            <w:shd w:val="clear" w:color="auto" w:fill="FFFFFF"/>
          </w:tcPr>
          <w:p w14:paraId="355E8024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Binary</w:t>
            </w:r>
          </w:p>
        </w:tc>
      </w:tr>
      <w:tr w:rsidR="008A1FC7" w14:paraId="6A7B0A52" w14:textId="77777777">
        <w:tc>
          <w:tcPr>
            <w:tcW w:w="3249" w:type="dxa"/>
            <w:shd w:val="clear" w:color="auto" w:fill="F8F9FF"/>
          </w:tcPr>
          <w:p w14:paraId="50471F99" w14:textId="77777777" w:rsidR="008A1FC7" w:rsidRDefault="00921325">
            <w:pPr>
              <w:spacing w:before="80" w:after="80"/>
              <w:ind w:left="113"/>
            </w:pPr>
            <w:proofErr w:type="spellStart"/>
            <w:r>
              <w:rPr>
                <w:rFonts w:ascii="Calibri" w:hAnsi="Calibri"/>
                <w:b/>
                <w:color w:val="4F46E5"/>
                <w:sz w:val="20"/>
              </w:rPr>
              <w:t>Hour_of_Day</w:t>
            </w:r>
            <w:proofErr w:type="spellEnd"/>
          </w:p>
        </w:tc>
        <w:tc>
          <w:tcPr>
            <w:tcW w:w="3249" w:type="dxa"/>
            <w:shd w:val="clear" w:color="auto" w:fill="F8F9FF"/>
          </w:tcPr>
          <w:p w14:paraId="53940061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Engineered feature: fraud frequency by time-of-day pattern</w:t>
            </w:r>
          </w:p>
        </w:tc>
        <w:tc>
          <w:tcPr>
            <w:tcW w:w="3249" w:type="dxa"/>
            <w:shd w:val="clear" w:color="auto" w:fill="F8F9FF"/>
          </w:tcPr>
          <w:p w14:paraId="6FDF743C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4F46E5"/>
                <w:sz w:val="18"/>
              </w:rPr>
              <w:t>Numeric</w:t>
            </w:r>
          </w:p>
        </w:tc>
      </w:tr>
      <w:tr w:rsidR="008A1FC7" w14:paraId="2E4B884D" w14:textId="77777777">
        <w:tc>
          <w:tcPr>
            <w:tcW w:w="3249" w:type="dxa"/>
            <w:shd w:val="clear" w:color="auto" w:fill="FFFFFF"/>
          </w:tcPr>
          <w:p w14:paraId="0D47D49E" w14:textId="77777777" w:rsidR="008A1FC7" w:rsidRDefault="00921325">
            <w:pPr>
              <w:spacing w:before="80" w:after="80"/>
              <w:ind w:left="113"/>
            </w:pPr>
            <w:proofErr w:type="spellStart"/>
            <w:r>
              <w:rPr>
                <w:rFonts w:ascii="Calibri" w:hAnsi="Calibri"/>
                <w:b/>
                <w:color w:val="4F46E5"/>
                <w:sz w:val="20"/>
              </w:rPr>
              <w:t>Amount_Log</w:t>
            </w:r>
            <w:proofErr w:type="spellEnd"/>
          </w:p>
        </w:tc>
        <w:tc>
          <w:tcPr>
            <w:tcW w:w="3249" w:type="dxa"/>
            <w:shd w:val="clear" w:color="auto" w:fill="FFFFFF"/>
          </w:tcPr>
          <w:p w14:paraId="17B4694C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Log-transformed Amount to reduce right-skewness</w:t>
            </w:r>
          </w:p>
        </w:tc>
        <w:tc>
          <w:tcPr>
            <w:tcW w:w="3249" w:type="dxa"/>
            <w:shd w:val="clear" w:color="auto" w:fill="FFFFFF"/>
          </w:tcPr>
          <w:p w14:paraId="7F384F6A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4F46E5"/>
                <w:sz w:val="18"/>
              </w:rPr>
              <w:t>Numeric</w:t>
            </w:r>
          </w:p>
        </w:tc>
      </w:tr>
      <w:tr w:rsidR="008A1FC7" w14:paraId="548F2B3C" w14:textId="77777777">
        <w:tc>
          <w:tcPr>
            <w:tcW w:w="3249" w:type="dxa"/>
            <w:shd w:val="clear" w:color="auto" w:fill="F8F9FF"/>
          </w:tcPr>
          <w:p w14:paraId="22B8AFF1" w14:textId="77777777" w:rsidR="008A1FC7" w:rsidRDefault="00921325">
            <w:pPr>
              <w:spacing w:before="80" w:after="80"/>
              <w:ind w:left="113"/>
            </w:pPr>
            <w:proofErr w:type="spellStart"/>
            <w:r>
              <w:rPr>
                <w:rFonts w:ascii="Calibri" w:hAnsi="Calibri"/>
                <w:b/>
                <w:color w:val="4F46E5"/>
                <w:sz w:val="20"/>
              </w:rPr>
              <w:t>Amount_Bin</w:t>
            </w:r>
            <w:proofErr w:type="spellEnd"/>
          </w:p>
        </w:tc>
        <w:tc>
          <w:tcPr>
            <w:tcW w:w="3249" w:type="dxa"/>
            <w:shd w:val="clear" w:color="auto" w:fill="F8F9FF"/>
          </w:tcPr>
          <w:p w14:paraId="22426C58" w14:textId="77777777" w:rsidR="008A1FC7" w:rsidRDefault="00921325">
            <w:pPr>
              <w:spacing w:before="80" w:after="80"/>
              <w:ind w:left="113"/>
            </w:pPr>
            <w:r>
              <w:rPr>
                <w:rFonts w:ascii="Calibri" w:hAnsi="Calibri"/>
                <w:color w:val="334155"/>
                <w:sz w:val="20"/>
              </w:rPr>
              <w:t>Bucketed transaction size: Low / Mid / High / Elite</w:t>
            </w:r>
          </w:p>
        </w:tc>
        <w:tc>
          <w:tcPr>
            <w:tcW w:w="3249" w:type="dxa"/>
            <w:shd w:val="clear" w:color="auto" w:fill="F8F9FF"/>
          </w:tcPr>
          <w:p w14:paraId="694343DC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7C3AED"/>
                <w:sz w:val="18"/>
              </w:rPr>
              <w:t>Categorical</w:t>
            </w:r>
          </w:p>
        </w:tc>
      </w:tr>
    </w:tbl>
    <w:p w14:paraId="137A6E3F" w14:textId="77777777" w:rsidR="008A1FC7" w:rsidRDefault="008A1FC7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06"/>
        <w:gridCol w:w="4822"/>
      </w:tblGrid>
      <w:tr w:rsidR="008A1FC7" w14:paraId="5F36CE13" w14:textId="77777777">
        <w:tc>
          <w:tcPr>
            <w:tcW w:w="4873" w:type="dxa"/>
            <w:shd w:val="clear" w:color="auto" w:fill="4F46E5"/>
            <w:vAlign w:val="center"/>
          </w:tcPr>
          <w:p w14:paraId="5AE42B5F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05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7E60B619" w14:textId="77777777" w:rsidR="008A1FC7" w:rsidRDefault="00921325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ML / DL TECHNIQUES</w:t>
            </w:r>
          </w:p>
        </w:tc>
      </w:tr>
    </w:tbl>
    <w:p w14:paraId="548C8572" w14:textId="77777777" w:rsidR="008A1FC7" w:rsidRDefault="008A1FC7">
      <w:pPr>
        <w:spacing w:after="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09"/>
        <w:gridCol w:w="3206"/>
        <w:gridCol w:w="3213"/>
      </w:tblGrid>
      <w:tr w:rsidR="008A1FC7" w14:paraId="0DF84E61" w14:textId="77777777">
        <w:tc>
          <w:tcPr>
            <w:tcW w:w="3249" w:type="dxa"/>
            <w:tcBorders>
              <w:top w:val="single" w:sz="10" w:space="0" w:color="4F46E5"/>
            </w:tcBorders>
            <w:shd w:val="clear" w:color="auto" w:fill="EEEEFF"/>
          </w:tcPr>
          <w:p w14:paraId="2DE83863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Random Forest</w:t>
            </w:r>
          </w:p>
          <w:p w14:paraId="40C7FCDD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Ensemble | ML</w:t>
            </w:r>
          </w:p>
        </w:tc>
        <w:tc>
          <w:tcPr>
            <w:tcW w:w="3249" w:type="dxa"/>
            <w:tcBorders>
              <w:top w:val="single" w:sz="10" w:space="0" w:color="7C3AED"/>
            </w:tcBorders>
            <w:shd w:val="clear" w:color="auto" w:fill="EEEEFF"/>
          </w:tcPr>
          <w:p w14:paraId="533C8E63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XGBoost</w:t>
            </w:r>
          </w:p>
          <w:p w14:paraId="552F5F94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Gradient Boosting | ML</w:t>
            </w:r>
          </w:p>
        </w:tc>
        <w:tc>
          <w:tcPr>
            <w:tcW w:w="3249" w:type="dxa"/>
            <w:tcBorders>
              <w:top w:val="single" w:sz="10" w:space="0" w:color="4F46E5"/>
            </w:tcBorders>
            <w:shd w:val="clear" w:color="auto" w:fill="EEEEFF"/>
          </w:tcPr>
          <w:p w14:paraId="15729506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Logistic Regression</w:t>
            </w:r>
          </w:p>
          <w:p w14:paraId="67CBBC01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Baseline | ML</w:t>
            </w:r>
          </w:p>
        </w:tc>
      </w:tr>
      <w:tr w:rsidR="008A1FC7" w14:paraId="10E560A6" w14:textId="77777777">
        <w:tc>
          <w:tcPr>
            <w:tcW w:w="3249" w:type="dxa"/>
            <w:tcBorders>
              <w:top w:val="single" w:sz="10" w:space="0" w:color="7C3AED"/>
            </w:tcBorders>
            <w:shd w:val="clear" w:color="auto" w:fill="EEEEFF"/>
          </w:tcPr>
          <w:p w14:paraId="09E394D1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Deep Neural Network</w:t>
            </w:r>
          </w:p>
          <w:p w14:paraId="7AD0C487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Feedforward | DL</w:t>
            </w:r>
          </w:p>
        </w:tc>
        <w:tc>
          <w:tcPr>
            <w:tcW w:w="3249" w:type="dxa"/>
            <w:tcBorders>
              <w:top w:val="single" w:sz="10" w:space="0" w:color="4F46E5"/>
            </w:tcBorders>
            <w:shd w:val="clear" w:color="auto" w:fill="EEEEFF"/>
          </w:tcPr>
          <w:p w14:paraId="36106E7F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LSTM Network</w:t>
            </w:r>
          </w:p>
          <w:p w14:paraId="2F6BD6EE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Sequence Model | DL</w:t>
            </w:r>
          </w:p>
        </w:tc>
        <w:tc>
          <w:tcPr>
            <w:tcW w:w="3249" w:type="dxa"/>
            <w:tcBorders>
              <w:top w:val="single" w:sz="10" w:space="0" w:color="7C3AED"/>
            </w:tcBorders>
            <w:shd w:val="clear" w:color="auto" w:fill="EEEEFF"/>
          </w:tcPr>
          <w:p w14:paraId="5721254D" w14:textId="77777777" w:rsidR="008A1FC7" w:rsidRDefault="00921325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Autoencoder</w:t>
            </w:r>
          </w:p>
          <w:p w14:paraId="2DA0E7B2" w14:textId="77777777" w:rsidR="008A1FC7" w:rsidRDefault="00921325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Anomaly Detection | DL</w:t>
            </w:r>
          </w:p>
        </w:tc>
      </w:tr>
    </w:tbl>
    <w:p w14:paraId="4AB970A2" w14:textId="77777777" w:rsidR="008A1FC7" w:rsidRDefault="008A1FC7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09"/>
        <w:gridCol w:w="4819"/>
      </w:tblGrid>
      <w:tr w:rsidR="008A1FC7" w14:paraId="719395FD" w14:textId="77777777">
        <w:tc>
          <w:tcPr>
            <w:tcW w:w="4873" w:type="dxa"/>
            <w:shd w:val="clear" w:color="auto" w:fill="4F46E5"/>
            <w:vAlign w:val="center"/>
          </w:tcPr>
          <w:p w14:paraId="4722D6C2" w14:textId="77777777" w:rsidR="008A1FC7" w:rsidRDefault="00921325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06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1E95BD80" w14:textId="77777777" w:rsidR="008A1FC7" w:rsidRDefault="00921325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DATA SCIENCE PIPELINE</w:t>
            </w:r>
          </w:p>
        </w:tc>
      </w:tr>
    </w:tbl>
    <w:p w14:paraId="45EDF77B" w14:textId="77777777" w:rsidR="008A1FC7" w:rsidRDefault="008A1FC7">
      <w:pPr>
        <w:spacing w:after="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21"/>
        <w:gridCol w:w="750"/>
        <w:gridCol w:w="965"/>
        <w:gridCol w:w="750"/>
        <w:gridCol w:w="1120"/>
        <w:gridCol w:w="750"/>
        <w:gridCol w:w="1049"/>
        <w:gridCol w:w="750"/>
        <w:gridCol w:w="859"/>
        <w:gridCol w:w="750"/>
        <w:gridCol w:w="964"/>
      </w:tblGrid>
      <w:tr w:rsidR="008A1FC7" w14:paraId="4D25FC53" w14:textId="77777777">
        <w:tc>
          <w:tcPr>
            <w:tcW w:w="886" w:type="dxa"/>
            <w:shd w:val="clear" w:color="auto" w:fill="4F46E5"/>
          </w:tcPr>
          <w:p w14:paraId="553C0B2A" w14:textId="77777777" w:rsidR="008A1FC7" w:rsidRDefault="00921325">
            <w:pPr>
              <w:spacing w:before="1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  <w:p w14:paraId="7B853028" w14:textId="77777777" w:rsidR="008A1FC7" w:rsidRDefault="00921325">
            <w:pPr>
              <w:spacing w:after="140"/>
              <w:jc w:val="center"/>
            </w:pPr>
            <w:r>
              <w:rPr>
                <w:rFonts w:ascii="Calibri" w:hAnsi="Calibri"/>
                <w:b/>
                <w:color w:val="C7D2FE"/>
                <w:sz w:val="17"/>
              </w:rPr>
              <w:t>Data</w:t>
            </w:r>
            <w:r>
              <w:rPr>
                <w:rFonts w:ascii="Calibri" w:hAnsi="Calibri"/>
                <w:b/>
                <w:color w:val="C7D2FE"/>
                <w:sz w:val="17"/>
              </w:rPr>
              <w:br/>
              <w:t>Collection</w:t>
            </w:r>
          </w:p>
        </w:tc>
        <w:tc>
          <w:tcPr>
            <w:tcW w:w="886" w:type="dxa"/>
            <w:shd w:val="clear" w:color="auto" w:fill="FFFFFF"/>
          </w:tcPr>
          <w:p w14:paraId="3F956FEF" w14:textId="77777777" w:rsidR="008A1FC7" w:rsidRDefault="00921325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&gt;&gt;</w:t>
            </w:r>
          </w:p>
        </w:tc>
        <w:tc>
          <w:tcPr>
            <w:tcW w:w="886" w:type="dxa"/>
            <w:shd w:val="clear" w:color="auto" w:fill="7C3AED"/>
          </w:tcPr>
          <w:p w14:paraId="62F3F1F9" w14:textId="77777777" w:rsidR="008A1FC7" w:rsidRDefault="00921325">
            <w:pPr>
              <w:spacing w:before="1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  <w:p w14:paraId="4396C89B" w14:textId="77777777" w:rsidR="008A1FC7" w:rsidRDefault="00921325">
            <w:pPr>
              <w:spacing w:after="140"/>
              <w:jc w:val="center"/>
            </w:pPr>
            <w:r>
              <w:rPr>
                <w:rFonts w:ascii="Calibri" w:hAnsi="Calibri"/>
                <w:b/>
                <w:color w:val="C7D2FE"/>
                <w:sz w:val="17"/>
              </w:rPr>
              <w:t>Pre-</w:t>
            </w:r>
            <w:r>
              <w:rPr>
                <w:rFonts w:ascii="Calibri" w:hAnsi="Calibri"/>
                <w:b/>
                <w:color w:val="C7D2FE"/>
                <w:sz w:val="17"/>
              </w:rPr>
              <w:br/>
              <w:t>processing</w:t>
            </w:r>
          </w:p>
        </w:tc>
        <w:tc>
          <w:tcPr>
            <w:tcW w:w="886" w:type="dxa"/>
            <w:shd w:val="clear" w:color="auto" w:fill="FFFFFF"/>
          </w:tcPr>
          <w:p w14:paraId="0A9AB269" w14:textId="77777777" w:rsidR="008A1FC7" w:rsidRDefault="00921325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&gt;&gt;</w:t>
            </w:r>
          </w:p>
        </w:tc>
        <w:tc>
          <w:tcPr>
            <w:tcW w:w="886" w:type="dxa"/>
            <w:shd w:val="clear" w:color="auto" w:fill="4F46E5"/>
          </w:tcPr>
          <w:p w14:paraId="6BBB2049" w14:textId="77777777" w:rsidR="008A1FC7" w:rsidRDefault="00921325">
            <w:pPr>
              <w:spacing w:before="140"/>
              <w:jc w:val="center"/>
            </w:pPr>
            <w:r>
              <w:rPr>
                <w:rFonts w:ascii="Calibri" w:hAnsi="Calibri"/>
                <w:b/>
                <w:color w:val="FFFFFF"/>
              </w:rPr>
              <w:t>3</w:t>
            </w:r>
          </w:p>
          <w:p w14:paraId="04D28EED" w14:textId="77777777" w:rsidR="008A1FC7" w:rsidRDefault="00921325">
            <w:pPr>
              <w:spacing w:after="140"/>
              <w:jc w:val="center"/>
            </w:pPr>
            <w:r>
              <w:rPr>
                <w:rFonts w:ascii="Calibri" w:hAnsi="Calibri"/>
                <w:b/>
                <w:color w:val="C7D2FE"/>
                <w:sz w:val="17"/>
              </w:rPr>
              <w:t>EDA &amp;</w:t>
            </w:r>
            <w:r>
              <w:rPr>
                <w:rFonts w:ascii="Calibri" w:hAnsi="Calibri"/>
                <w:b/>
                <w:color w:val="C7D2FE"/>
                <w:sz w:val="17"/>
              </w:rPr>
              <w:br/>
              <w:t>Visualization</w:t>
            </w:r>
          </w:p>
        </w:tc>
        <w:tc>
          <w:tcPr>
            <w:tcW w:w="886" w:type="dxa"/>
            <w:shd w:val="clear" w:color="auto" w:fill="FFFFFF"/>
          </w:tcPr>
          <w:p w14:paraId="1CC1DE0F" w14:textId="77777777" w:rsidR="008A1FC7" w:rsidRDefault="00921325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&gt;&gt;</w:t>
            </w:r>
          </w:p>
        </w:tc>
        <w:tc>
          <w:tcPr>
            <w:tcW w:w="886" w:type="dxa"/>
            <w:shd w:val="clear" w:color="auto" w:fill="7C3AED"/>
          </w:tcPr>
          <w:p w14:paraId="5470B59F" w14:textId="77777777" w:rsidR="008A1FC7" w:rsidRDefault="00921325">
            <w:pPr>
              <w:spacing w:before="140"/>
              <w:jc w:val="center"/>
            </w:pPr>
            <w:r>
              <w:rPr>
                <w:rFonts w:ascii="Calibri" w:hAnsi="Calibri"/>
                <w:b/>
                <w:color w:val="FFFFFF"/>
              </w:rPr>
              <w:t>4</w:t>
            </w:r>
          </w:p>
          <w:p w14:paraId="02F47C3E" w14:textId="77777777" w:rsidR="008A1FC7" w:rsidRDefault="00921325">
            <w:pPr>
              <w:spacing w:after="140"/>
              <w:jc w:val="center"/>
            </w:pPr>
            <w:r>
              <w:rPr>
                <w:rFonts w:ascii="Calibri" w:hAnsi="Calibri"/>
                <w:b/>
                <w:color w:val="C7D2FE"/>
                <w:sz w:val="17"/>
              </w:rPr>
              <w:t>Feature</w:t>
            </w:r>
            <w:r>
              <w:rPr>
                <w:rFonts w:ascii="Calibri" w:hAnsi="Calibri"/>
                <w:b/>
                <w:color w:val="C7D2FE"/>
                <w:sz w:val="17"/>
              </w:rPr>
              <w:br/>
              <w:t>Engineering</w:t>
            </w:r>
          </w:p>
        </w:tc>
        <w:tc>
          <w:tcPr>
            <w:tcW w:w="886" w:type="dxa"/>
            <w:shd w:val="clear" w:color="auto" w:fill="FFFFFF"/>
          </w:tcPr>
          <w:p w14:paraId="784F0414" w14:textId="77777777" w:rsidR="008A1FC7" w:rsidRDefault="00921325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&gt;&gt;</w:t>
            </w:r>
          </w:p>
        </w:tc>
        <w:tc>
          <w:tcPr>
            <w:tcW w:w="886" w:type="dxa"/>
            <w:shd w:val="clear" w:color="auto" w:fill="4F46E5"/>
          </w:tcPr>
          <w:p w14:paraId="0A5C5DE5" w14:textId="77777777" w:rsidR="008A1FC7" w:rsidRDefault="00921325">
            <w:pPr>
              <w:spacing w:before="140"/>
              <w:jc w:val="center"/>
            </w:pPr>
            <w:r>
              <w:rPr>
                <w:rFonts w:ascii="Calibri" w:hAnsi="Calibri"/>
                <w:b/>
                <w:color w:val="FFFFFF"/>
              </w:rPr>
              <w:t>5</w:t>
            </w:r>
          </w:p>
          <w:p w14:paraId="148AD084" w14:textId="77777777" w:rsidR="008A1FC7" w:rsidRDefault="00921325">
            <w:pPr>
              <w:spacing w:after="140"/>
              <w:jc w:val="center"/>
            </w:pPr>
            <w:r>
              <w:rPr>
                <w:rFonts w:ascii="Calibri" w:hAnsi="Calibri"/>
                <w:b/>
                <w:color w:val="C7D2FE"/>
                <w:sz w:val="17"/>
              </w:rPr>
              <w:t>Model</w:t>
            </w:r>
            <w:r>
              <w:rPr>
                <w:rFonts w:ascii="Calibri" w:hAnsi="Calibri"/>
                <w:b/>
                <w:color w:val="C7D2FE"/>
                <w:sz w:val="17"/>
              </w:rPr>
              <w:br/>
              <w:t>Training</w:t>
            </w:r>
          </w:p>
        </w:tc>
        <w:tc>
          <w:tcPr>
            <w:tcW w:w="886" w:type="dxa"/>
            <w:shd w:val="clear" w:color="auto" w:fill="FFFFFF"/>
          </w:tcPr>
          <w:p w14:paraId="2C6E25E1" w14:textId="77777777" w:rsidR="008A1FC7" w:rsidRDefault="00921325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4F46E5"/>
                <w:sz w:val="20"/>
              </w:rPr>
              <w:t>&gt;&gt;</w:t>
            </w:r>
          </w:p>
        </w:tc>
        <w:tc>
          <w:tcPr>
            <w:tcW w:w="886" w:type="dxa"/>
            <w:shd w:val="clear" w:color="auto" w:fill="7C3AED"/>
          </w:tcPr>
          <w:p w14:paraId="18AFFEFC" w14:textId="77777777" w:rsidR="008A1FC7" w:rsidRDefault="00921325">
            <w:pPr>
              <w:spacing w:before="140"/>
              <w:jc w:val="center"/>
            </w:pPr>
            <w:r>
              <w:rPr>
                <w:rFonts w:ascii="Calibri" w:hAnsi="Calibri"/>
                <w:b/>
                <w:color w:val="FFFFFF"/>
              </w:rPr>
              <w:t>6</w:t>
            </w:r>
          </w:p>
          <w:p w14:paraId="32D5BFA5" w14:textId="77777777" w:rsidR="008A1FC7" w:rsidRDefault="00921325">
            <w:pPr>
              <w:spacing w:after="140"/>
              <w:jc w:val="center"/>
            </w:pPr>
            <w:r>
              <w:rPr>
                <w:rFonts w:ascii="Calibri" w:hAnsi="Calibri"/>
                <w:b/>
                <w:color w:val="C7D2FE"/>
                <w:sz w:val="17"/>
              </w:rPr>
              <w:t>Evaluation</w:t>
            </w:r>
            <w:r>
              <w:rPr>
                <w:rFonts w:ascii="Calibri" w:hAnsi="Calibri"/>
                <w:b/>
                <w:color w:val="C7D2FE"/>
                <w:sz w:val="17"/>
              </w:rPr>
              <w:br/>
              <w:t>&amp; Report</w:t>
            </w:r>
          </w:p>
        </w:tc>
      </w:tr>
    </w:tbl>
    <w:p w14:paraId="454DDEC2" w14:textId="77777777" w:rsidR="008A1FC7" w:rsidRDefault="008A1FC7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15"/>
        <w:gridCol w:w="4813"/>
      </w:tblGrid>
      <w:tr w:rsidR="008A1FC7" w14:paraId="4A1B8149" w14:textId="77777777">
        <w:tc>
          <w:tcPr>
            <w:tcW w:w="4873" w:type="dxa"/>
            <w:tcBorders>
              <w:top w:val="single" w:sz="6" w:space="0" w:color="4F46E5"/>
            </w:tcBorders>
            <w:shd w:val="clear" w:color="auto" w:fill="EEEEFF"/>
          </w:tcPr>
          <w:p w14:paraId="576793D0" w14:textId="77777777" w:rsidR="008A1FC7" w:rsidRDefault="00921325"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4F46E5"/>
                <w:sz w:val="18"/>
              </w:rPr>
              <w:t xml:space="preserve">BS Computer </w:t>
            </w:r>
            <w:proofErr w:type="gramStart"/>
            <w:r>
              <w:rPr>
                <w:rFonts w:ascii="Calibri" w:hAnsi="Calibri"/>
                <w:b/>
                <w:color w:val="4F46E5"/>
                <w:sz w:val="18"/>
              </w:rPr>
              <w:t>Science  |</w:t>
            </w:r>
            <w:proofErr w:type="gramEnd"/>
            <w:r>
              <w:rPr>
                <w:rFonts w:ascii="Calibri" w:hAnsi="Calibri"/>
                <w:b/>
                <w:color w:val="4F46E5"/>
                <w:sz w:val="18"/>
              </w:rPr>
              <w:t xml:space="preserve">  Semester 6  |  Data Science  |  2026</w:t>
            </w:r>
          </w:p>
        </w:tc>
        <w:tc>
          <w:tcPr>
            <w:tcW w:w="4873" w:type="dxa"/>
            <w:tcBorders>
              <w:top w:val="single" w:sz="6" w:space="0" w:color="4F46E5"/>
            </w:tcBorders>
            <w:shd w:val="clear" w:color="auto" w:fill="EEEEFF"/>
          </w:tcPr>
          <w:p w14:paraId="3B9E7C83" w14:textId="77777777" w:rsidR="008A1FC7" w:rsidRDefault="00921325">
            <w:pPr>
              <w:spacing w:before="120" w:after="120"/>
              <w:ind w:right="170"/>
              <w:jc w:val="right"/>
            </w:pPr>
            <w:proofErr w:type="gramStart"/>
            <w:r>
              <w:rPr>
                <w:rFonts w:ascii="Calibri" w:hAnsi="Calibri"/>
                <w:color w:val="64748B"/>
                <w:sz w:val="18"/>
              </w:rPr>
              <w:t>Python  |</w:t>
            </w:r>
            <w:proofErr w:type="gramEnd"/>
            <w:r>
              <w:rPr>
                <w:rFonts w:ascii="Calibri" w:hAnsi="Calibri"/>
                <w:color w:val="64748B"/>
                <w:sz w:val="18"/>
              </w:rPr>
              <w:t xml:space="preserve">  Pandas  |  Seaborn  |  PyTorch  |  Sklearn</w:t>
            </w:r>
          </w:p>
        </w:tc>
      </w:tr>
    </w:tbl>
    <w:p w14:paraId="1C3BA33D" w14:textId="622939E9" w:rsidR="00921325" w:rsidRDefault="00921325"/>
    <w:p w14:paraId="629F96C8" w14:textId="1F68549E" w:rsidR="008D4CA0" w:rsidRDefault="008D4CA0"/>
    <w:p w14:paraId="008302B3" w14:textId="3D0B4393" w:rsidR="008D4CA0" w:rsidRDefault="008D4CA0"/>
    <w:tbl>
      <w:tblPr>
        <w:tblW w:w="5000" w:type="pct"/>
        <w:tblLook w:val="04A0" w:firstRow="1" w:lastRow="0" w:firstColumn="1" w:lastColumn="0" w:noHBand="0" w:noVBand="1"/>
      </w:tblPr>
      <w:tblGrid>
        <w:gridCol w:w="4808"/>
        <w:gridCol w:w="4820"/>
      </w:tblGrid>
      <w:tr w:rsidR="008D4CA0" w14:paraId="5DF28649" w14:textId="77777777" w:rsidTr="00F110F2">
        <w:tc>
          <w:tcPr>
            <w:tcW w:w="4873" w:type="dxa"/>
            <w:shd w:val="clear" w:color="auto" w:fill="4F46E5"/>
            <w:vAlign w:val="center"/>
          </w:tcPr>
          <w:p w14:paraId="60CF7023" w14:textId="4519F2D6" w:rsidR="008D4CA0" w:rsidRDefault="008D4CA0" w:rsidP="00F110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07</w:t>
            </w:r>
          </w:p>
        </w:tc>
        <w:tc>
          <w:tcPr>
            <w:tcW w:w="4873" w:type="dxa"/>
            <w:shd w:val="clear" w:color="auto" w:fill="4F46E5"/>
            <w:vAlign w:val="center"/>
          </w:tcPr>
          <w:p w14:paraId="110DEAB9" w14:textId="091FD012" w:rsidR="008D4CA0" w:rsidRDefault="008D4CA0" w:rsidP="00F110F2"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FFFFFF"/>
                <w:sz w:val="20"/>
              </w:rPr>
              <w:t>Team Members</w:t>
            </w:r>
          </w:p>
        </w:tc>
      </w:tr>
    </w:tbl>
    <w:p w14:paraId="742C413B" w14:textId="134708EB" w:rsidR="008D4CA0" w:rsidRDefault="008D4CA0"/>
    <w:tbl>
      <w:tblPr>
        <w:tblW w:w="5000" w:type="pct"/>
        <w:tblLook w:val="04A0" w:firstRow="1" w:lastRow="0" w:firstColumn="1" w:lastColumn="0" w:noHBand="0" w:noVBand="1"/>
      </w:tblPr>
      <w:tblGrid>
        <w:gridCol w:w="3208"/>
        <w:gridCol w:w="3212"/>
        <w:gridCol w:w="3208"/>
      </w:tblGrid>
      <w:tr w:rsidR="008D4CA0" w14:paraId="7DCA7F7D" w14:textId="77777777" w:rsidTr="008D4CA0">
        <w:tc>
          <w:tcPr>
            <w:tcW w:w="3208" w:type="dxa"/>
            <w:tcBorders>
              <w:top w:val="single" w:sz="10" w:space="0" w:color="4F46E5"/>
            </w:tcBorders>
            <w:shd w:val="clear" w:color="auto" w:fill="EEEEFF"/>
          </w:tcPr>
          <w:p w14:paraId="22D3C4F5" w14:textId="198106F7" w:rsidR="008D4CA0" w:rsidRPr="008D4CA0" w:rsidRDefault="008D4CA0" w:rsidP="00F110F2">
            <w:pPr>
              <w:spacing w:before="160"/>
              <w:jc w:val="center"/>
              <w:rPr>
                <w:b/>
                <w:bCs/>
                <w:sz w:val="20"/>
                <w:szCs w:val="20"/>
              </w:rPr>
            </w:pPr>
            <w:r w:rsidRPr="008D4CA0">
              <w:rPr>
                <w:b/>
                <w:bCs/>
                <w:sz w:val="20"/>
                <w:szCs w:val="20"/>
              </w:rPr>
              <w:t>Roll Number</w:t>
            </w:r>
          </w:p>
          <w:p w14:paraId="3137C1EC" w14:textId="0BF460AE" w:rsidR="008D4CA0" w:rsidRDefault="008D4CA0" w:rsidP="00F110F2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233599</w:t>
            </w:r>
          </w:p>
        </w:tc>
        <w:tc>
          <w:tcPr>
            <w:tcW w:w="3212" w:type="dxa"/>
            <w:tcBorders>
              <w:top w:val="single" w:sz="10" w:space="0" w:color="7C3AED"/>
            </w:tcBorders>
            <w:shd w:val="clear" w:color="auto" w:fill="EEEEFF"/>
          </w:tcPr>
          <w:p w14:paraId="4317492F" w14:textId="1B7508F0" w:rsidR="008D4CA0" w:rsidRDefault="008D4CA0" w:rsidP="00F110F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Name</w:t>
            </w:r>
          </w:p>
          <w:p w14:paraId="6F5F70BB" w14:textId="4F092AC4" w:rsidR="008D4CA0" w:rsidRDefault="008D4CA0" w:rsidP="00F110F2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Muhammad Maauz Mansoor</w:t>
            </w:r>
          </w:p>
        </w:tc>
        <w:tc>
          <w:tcPr>
            <w:tcW w:w="3208" w:type="dxa"/>
            <w:tcBorders>
              <w:top w:val="single" w:sz="10" w:space="0" w:color="4F46E5"/>
            </w:tcBorders>
            <w:shd w:val="clear" w:color="auto" w:fill="EEEEFF"/>
          </w:tcPr>
          <w:p w14:paraId="3B749BE9" w14:textId="65DA453E" w:rsidR="008D4CA0" w:rsidRDefault="008D4CA0" w:rsidP="00F110F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Section</w:t>
            </w:r>
          </w:p>
          <w:p w14:paraId="038E1BBB" w14:textId="7CF94CE1" w:rsidR="008D4CA0" w:rsidRDefault="008D4CA0" w:rsidP="00F110F2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BSCS-F-23-A</w:t>
            </w:r>
          </w:p>
        </w:tc>
      </w:tr>
      <w:tr w:rsidR="008D4CA0" w14:paraId="1542A614" w14:textId="77777777" w:rsidTr="008D4CA0">
        <w:tc>
          <w:tcPr>
            <w:tcW w:w="3208" w:type="dxa"/>
            <w:tcBorders>
              <w:top w:val="single" w:sz="10" w:space="0" w:color="7C3AED"/>
            </w:tcBorders>
            <w:shd w:val="clear" w:color="auto" w:fill="EEEEFF"/>
          </w:tcPr>
          <w:p w14:paraId="2B8CA5E4" w14:textId="77777777" w:rsidR="008D4CA0" w:rsidRPr="008D4CA0" w:rsidRDefault="008D4CA0" w:rsidP="008D4CA0">
            <w:pPr>
              <w:spacing w:before="160"/>
              <w:jc w:val="center"/>
              <w:rPr>
                <w:b/>
                <w:bCs/>
                <w:sz w:val="20"/>
                <w:szCs w:val="20"/>
              </w:rPr>
            </w:pPr>
            <w:r w:rsidRPr="008D4CA0">
              <w:rPr>
                <w:b/>
                <w:bCs/>
                <w:sz w:val="20"/>
                <w:szCs w:val="20"/>
              </w:rPr>
              <w:t>Roll Number</w:t>
            </w:r>
          </w:p>
          <w:p w14:paraId="312AF367" w14:textId="7C9AFAAF" w:rsidR="008D4CA0" w:rsidRDefault="008D4CA0" w:rsidP="008D4CA0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233597</w:t>
            </w:r>
          </w:p>
        </w:tc>
        <w:tc>
          <w:tcPr>
            <w:tcW w:w="3212" w:type="dxa"/>
            <w:tcBorders>
              <w:top w:val="single" w:sz="10" w:space="0" w:color="4F46E5"/>
            </w:tcBorders>
            <w:shd w:val="clear" w:color="auto" w:fill="EEEEFF"/>
          </w:tcPr>
          <w:p w14:paraId="13CA4412" w14:textId="77777777" w:rsidR="008D4CA0" w:rsidRDefault="008D4CA0" w:rsidP="008D4CA0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Name</w:t>
            </w:r>
          </w:p>
          <w:p w14:paraId="42B23867" w14:textId="464BEF1F" w:rsidR="008D4CA0" w:rsidRDefault="008D4CA0" w:rsidP="008D4CA0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Zain Riaz</w:t>
            </w:r>
          </w:p>
        </w:tc>
        <w:tc>
          <w:tcPr>
            <w:tcW w:w="3208" w:type="dxa"/>
            <w:tcBorders>
              <w:top w:val="single" w:sz="10" w:space="0" w:color="7C3AED"/>
            </w:tcBorders>
            <w:shd w:val="clear" w:color="auto" w:fill="EEEEFF"/>
          </w:tcPr>
          <w:p w14:paraId="525142AF" w14:textId="77777777" w:rsidR="008D4CA0" w:rsidRDefault="008D4CA0" w:rsidP="008D4CA0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Section</w:t>
            </w:r>
          </w:p>
          <w:p w14:paraId="5DF82F7D" w14:textId="127824B8" w:rsidR="008D4CA0" w:rsidRDefault="008D4CA0" w:rsidP="008D4CA0">
            <w:pPr>
              <w:spacing w:after="160"/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BSCS-F-23-A</w:t>
            </w:r>
          </w:p>
        </w:tc>
      </w:tr>
      <w:tr w:rsidR="008D4CA0" w14:paraId="262D0C1E" w14:textId="77777777" w:rsidTr="008D4CA0">
        <w:tc>
          <w:tcPr>
            <w:tcW w:w="3208" w:type="dxa"/>
            <w:tcBorders>
              <w:top w:val="single" w:sz="10" w:space="0" w:color="7C3AED"/>
            </w:tcBorders>
            <w:shd w:val="clear" w:color="auto" w:fill="EEEEFF"/>
          </w:tcPr>
          <w:p w14:paraId="669421E6" w14:textId="77777777" w:rsidR="008D4CA0" w:rsidRPr="008D4CA0" w:rsidRDefault="008D4CA0" w:rsidP="008D4CA0">
            <w:pPr>
              <w:spacing w:before="160"/>
              <w:jc w:val="center"/>
              <w:rPr>
                <w:b/>
                <w:bCs/>
                <w:sz w:val="20"/>
                <w:szCs w:val="20"/>
              </w:rPr>
            </w:pPr>
            <w:r w:rsidRPr="008D4CA0">
              <w:rPr>
                <w:b/>
                <w:bCs/>
                <w:sz w:val="20"/>
                <w:szCs w:val="20"/>
              </w:rPr>
              <w:t>Roll Number</w:t>
            </w:r>
          </w:p>
          <w:p w14:paraId="3E2C7D5D" w14:textId="616C2E41" w:rsidR="008D4CA0" w:rsidRPr="008D4CA0" w:rsidRDefault="008D4CA0" w:rsidP="008D4CA0">
            <w:pPr>
              <w:spacing w:before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color w:val="64748B"/>
                <w:sz w:val="18"/>
              </w:rPr>
              <w:t>233579</w:t>
            </w:r>
          </w:p>
        </w:tc>
        <w:tc>
          <w:tcPr>
            <w:tcW w:w="3212" w:type="dxa"/>
            <w:tcBorders>
              <w:top w:val="single" w:sz="10" w:space="0" w:color="4F46E5"/>
            </w:tcBorders>
            <w:shd w:val="clear" w:color="auto" w:fill="EEEEFF"/>
          </w:tcPr>
          <w:p w14:paraId="2DEAA1CF" w14:textId="77777777" w:rsidR="008D4CA0" w:rsidRDefault="008D4CA0" w:rsidP="008D4CA0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Name</w:t>
            </w:r>
          </w:p>
          <w:p w14:paraId="5B9F0244" w14:textId="756A0018" w:rsidR="008D4CA0" w:rsidRPr="008D4CA0" w:rsidRDefault="008D4CA0" w:rsidP="008D4CA0">
            <w:pPr>
              <w:spacing w:before="160"/>
              <w:jc w:val="center"/>
              <w:rPr>
                <w:rFonts w:ascii="Calibri" w:hAnsi="Calibri"/>
                <w:b/>
                <w:color w:val="1E293B"/>
              </w:rPr>
            </w:pPr>
            <w:r>
              <w:rPr>
                <w:rFonts w:ascii="Calibri" w:hAnsi="Calibri"/>
                <w:color w:val="64748B"/>
                <w:sz w:val="18"/>
              </w:rPr>
              <w:t>Zahid Zafar</w:t>
            </w:r>
          </w:p>
        </w:tc>
        <w:tc>
          <w:tcPr>
            <w:tcW w:w="3208" w:type="dxa"/>
            <w:tcBorders>
              <w:top w:val="single" w:sz="10" w:space="0" w:color="7C3AED"/>
            </w:tcBorders>
            <w:shd w:val="clear" w:color="auto" w:fill="EEEEFF"/>
          </w:tcPr>
          <w:p w14:paraId="608A56CD" w14:textId="77777777" w:rsidR="008D4CA0" w:rsidRDefault="008D4CA0" w:rsidP="008D4CA0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293B"/>
              </w:rPr>
              <w:t>Section</w:t>
            </w:r>
          </w:p>
          <w:p w14:paraId="34B88758" w14:textId="3630E3F2" w:rsidR="008D4CA0" w:rsidRPr="008D4CA0" w:rsidRDefault="008D4CA0" w:rsidP="008D4CA0">
            <w:pPr>
              <w:spacing w:before="160"/>
              <w:jc w:val="center"/>
              <w:rPr>
                <w:rFonts w:ascii="Calibri" w:hAnsi="Calibri"/>
                <w:b/>
                <w:color w:val="1E293B"/>
              </w:rPr>
            </w:pPr>
            <w:r>
              <w:rPr>
                <w:rFonts w:ascii="Calibri" w:hAnsi="Calibri"/>
                <w:color w:val="64748B"/>
                <w:sz w:val="18"/>
              </w:rPr>
              <w:t>BSCS-F-23-A</w:t>
            </w:r>
          </w:p>
        </w:tc>
      </w:tr>
      <w:tr w:rsidR="008D4CA0" w14:paraId="7074684E" w14:textId="77777777" w:rsidTr="008D4CA0">
        <w:tc>
          <w:tcPr>
            <w:tcW w:w="3208" w:type="dxa"/>
            <w:tcBorders>
              <w:top w:val="single" w:sz="10" w:space="0" w:color="7C3AED"/>
            </w:tcBorders>
            <w:shd w:val="clear" w:color="auto" w:fill="EEEEFF"/>
          </w:tcPr>
          <w:p w14:paraId="311FBB16" w14:textId="1FC1694A" w:rsidR="008D4CA0" w:rsidRPr="008D4CA0" w:rsidRDefault="008D4CA0" w:rsidP="008D4CA0">
            <w:pPr>
              <w:spacing w:before="16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12" w:type="dxa"/>
            <w:tcBorders>
              <w:top w:val="single" w:sz="10" w:space="0" w:color="4F46E5"/>
            </w:tcBorders>
            <w:shd w:val="clear" w:color="auto" w:fill="EEEEFF"/>
          </w:tcPr>
          <w:p w14:paraId="56FFFDE4" w14:textId="342237BF" w:rsidR="008D4CA0" w:rsidRPr="008D4CA0" w:rsidRDefault="008D4CA0" w:rsidP="008D4CA0">
            <w:pPr>
              <w:spacing w:before="160"/>
              <w:jc w:val="center"/>
              <w:rPr>
                <w:rFonts w:ascii="Calibri" w:hAnsi="Calibri"/>
                <w:b/>
                <w:color w:val="1E293B"/>
              </w:rPr>
            </w:pPr>
          </w:p>
        </w:tc>
        <w:tc>
          <w:tcPr>
            <w:tcW w:w="3208" w:type="dxa"/>
            <w:tcBorders>
              <w:top w:val="single" w:sz="10" w:space="0" w:color="7C3AED"/>
            </w:tcBorders>
            <w:shd w:val="clear" w:color="auto" w:fill="EEEEFF"/>
          </w:tcPr>
          <w:p w14:paraId="05462E8C" w14:textId="1F5C547E" w:rsidR="008D4CA0" w:rsidRPr="008D4CA0" w:rsidRDefault="008D4CA0" w:rsidP="008D4CA0">
            <w:pPr>
              <w:spacing w:before="160"/>
              <w:jc w:val="center"/>
              <w:rPr>
                <w:rFonts w:ascii="Calibri" w:hAnsi="Calibri"/>
                <w:b/>
                <w:color w:val="1E293B"/>
              </w:rPr>
            </w:pPr>
          </w:p>
        </w:tc>
      </w:tr>
    </w:tbl>
    <w:p w14:paraId="272DCB0F" w14:textId="77777777" w:rsidR="008D4CA0" w:rsidRDefault="008D4CA0"/>
    <w:sectPr w:rsidR="008D4CA0" w:rsidSect="008D4CA0">
      <w:pgSz w:w="11906" w:h="16838" w:code="9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FC7"/>
    <w:rsid w:val="008D4CA0"/>
    <w:rsid w:val="00921325"/>
    <w:rsid w:val="00AA1D8D"/>
    <w:rsid w:val="00B47730"/>
    <w:rsid w:val="00BC4A9A"/>
    <w:rsid w:val="00CB0664"/>
    <w:rsid w:val="00FA2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D2020"/>
  <w14:defaultImageDpi w14:val="300"/>
  <w15:docId w15:val="{AF24F8CF-FD6D-4722-ABE5-AE4E3BFC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CA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81B2A0-B7CD-4D4B-910D-955307A6A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Maauz</cp:lastModifiedBy>
  <cp:revision>4</cp:revision>
  <dcterms:created xsi:type="dcterms:W3CDTF">2013-12-23T23:15:00Z</dcterms:created>
  <dcterms:modified xsi:type="dcterms:W3CDTF">2026-05-13T13:36:00Z</dcterms:modified>
  <cp:category/>
</cp:coreProperties>
</file>