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System Objectives</w:t>
      </w:r>
    </w:p>
    <w:p>
      <w:r>
        <w:t>Scope</w:t>
      </w:r>
    </w:p>
    <w:p>
      <w:r>
        <w:t>Requirements</w:t>
      </w:r>
    </w:p>
    <w:p>
      <w:r>
        <w:t>Table of Contents (TOC)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